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AD70F" w14:textId="1B93FDB4"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AUSTRIJAS REPUBLIKAS FEDERĀL</w:t>
      </w:r>
      <w:r w:rsidR="001777A0">
        <w:rPr>
          <w:rFonts w:ascii="Times New Roman" w:hAnsi="Times New Roman" w:cs="Times New Roman"/>
          <w:sz w:val="24"/>
        </w:rPr>
        <w:t>ĀS</w:t>
      </w:r>
      <w:r w:rsidRPr="004C5EC1">
        <w:rPr>
          <w:rFonts w:ascii="Times New Roman" w:hAnsi="Times New Roman" w:cs="Times New Roman"/>
          <w:sz w:val="24"/>
        </w:rPr>
        <w:t xml:space="preserve"> AIZSARDZĪBAS MINISTR</w:t>
      </w:r>
      <w:r w:rsidR="00E34123">
        <w:rPr>
          <w:rFonts w:ascii="Times New Roman" w:hAnsi="Times New Roman" w:cs="Times New Roman"/>
          <w:sz w:val="24"/>
        </w:rPr>
        <w:t>A</w:t>
      </w:r>
      <w:r w:rsidRPr="004C5EC1">
        <w:rPr>
          <w:rFonts w:ascii="Times New Roman" w:hAnsi="Times New Roman" w:cs="Times New Roman"/>
          <w:sz w:val="24"/>
        </w:rPr>
        <w:t>,</w:t>
      </w:r>
    </w:p>
    <w:p w14:paraId="3579D49F" w14:textId="77777777" w:rsidR="001A3274" w:rsidRPr="004C5EC1" w:rsidRDefault="001A3274" w:rsidP="0067623E">
      <w:pPr>
        <w:spacing w:after="0" w:line="240" w:lineRule="auto"/>
        <w:jc w:val="center"/>
        <w:rPr>
          <w:rFonts w:ascii="Times New Roman" w:hAnsi="Times New Roman" w:cs="Times New Roman"/>
          <w:noProof/>
          <w:sz w:val="24"/>
          <w:szCs w:val="24"/>
        </w:rPr>
      </w:pPr>
    </w:p>
    <w:p w14:paraId="5889625E" w14:textId="0BFFAA73"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BEĻĢIJAS KARALISTES AIZSARDZĪBAS MINISTR</w:t>
      </w:r>
      <w:r w:rsidR="00E34123">
        <w:rPr>
          <w:rFonts w:ascii="Times New Roman" w:hAnsi="Times New Roman" w:cs="Times New Roman"/>
          <w:sz w:val="24"/>
        </w:rPr>
        <w:t>A</w:t>
      </w:r>
      <w:r w:rsidRPr="004C5EC1">
        <w:rPr>
          <w:rFonts w:ascii="Times New Roman" w:hAnsi="Times New Roman" w:cs="Times New Roman"/>
          <w:sz w:val="24"/>
        </w:rPr>
        <w:t>,</w:t>
      </w:r>
    </w:p>
    <w:p w14:paraId="7FCF5AF7" w14:textId="1AFF55B1" w:rsidR="001A3274" w:rsidRPr="004C5EC1" w:rsidRDefault="001A3274" w:rsidP="00DC1F9B">
      <w:pPr>
        <w:tabs>
          <w:tab w:val="left" w:pos="3975"/>
        </w:tabs>
        <w:spacing w:after="0" w:line="240" w:lineRule="auto"/>
        <w:jc w:val="center"/>
        <w:rPr>
          <w:rFonts w:ascii="Times New Roman" w:hAnsi="Times New Roman" w:cs="Times New Roman"/>
          <w:noProof/>
          <w:sz w:val="24"/>
          <w:szCs w:val="24"/>
        </w:rPr>
      </w:pPr>
    </w:p>
    <w:p w14:paraId="298F9D2C" w14:textId="44D6E7FB"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BULGĀRIJAS REPUBLIKAS AIZSARDZĪBAS MINISTRIJ</w:t>
      </w:r>
      <w:r w:rsidR="00E34123">
        <w:rPr>
          <w:rFonts w:ascii="Times New Roman" w:hAnsi="Times New Roman" w:cs="Times New Roman"/>
          <w:sz w:val="24"/>
        </w:rPr>
        <w:t>AS</w:t>
      </w:r>
      <w:r w:rsidRPr="004C5EC1">
        <w:rPr>
          <w:rFonts w:ascii="Times New Roman" w:hAnsi="Times New Roman" w:cs="Times New Roman"/>
          <w:sz w:val="24"/>
        </w:rPr>
        <w:t>,</w:t>
      </w:r>
    </w:p>
    <w:p w14:paraId="7B33446B" w14:textId="77777777" w:rsidR="001A3274" w:rsidRPr="004C5EC1" w:rsidRDefault="001A3274" w:rsidP="0067623E">
      <w:pPr>
        <w:spacing w:after="0" w:line="240" w:lineRule="auto"/>
        <w:jc w:val="center"/>
        <w:rPr>
          <w:rFonts w:ascii="Times New Roman" w:hAnsi="Times New Roman" w:cs="Times New Roman"/>
          <w:noProof/>
          <w:sz w:val="24"/>
          <w:szCs w:val="24"/>
        </w:rPr>
      </w:pPr>
    </w:p>
    <w:p w14:paraId="058D5F7A" w14:textId="38535EEF"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HORVĀTIJAS REPUBLIKAS AIZSARDZĪBAS MINISTRIJ</w:t>
      </w:r>
      <w:r w:rsidR="00E34123">
        <w:rPr>
          <w:rFonts w:ascii="Times New Roman" w:hAnsi="Times New Roman" w:cs="Times New Roman"/>
          <w:sz w:val="24"/>
        </w:rPr>
        <w:t>AS</w:t>
      </w:r>
      <w:r w:rsidRPr="004C5EC1">
        <w:rPr>
          <w:rFonts w:ascii="Times New Roman" w:hAnsi="Times New Roman" w:cs="Times New Roman"/>
          <w:sz w:val="24"/>
        </w:rPr>
        <w:t>,</w:t>
      </w:r>
    </w:p>
    <w:p w14:paraId="114457A9" w14:textId="77777777" w:rsidR="001A3274" w:rsidRPr="004C5EC1" w:rsidRDefault="001A3274" w:rsidP="0067623E">
      <w:pPr>
        <w:spacing w:after="0" w:line="240" w:lineRule="auto"/>
        <w:jc w:val="center"/>
        <w:rPr>
          <w:rFonts w:ascii="Times New Roman" w:hAnsi="Times New Roman" w:cs="Times New Roman"/>
          <w:noProof/>
          <w:sz w:val="24"/>
          <w:szCs w:val="24"/>
        </w:rPr>
      </w:pPr>
    </w:p>
    <w:p w14:paraId="1B949188" w14:textId="43C42219"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KIPRAS REPUBLIKAS AIZSARDZĪBAS MINISTRIJ</w:t>
      </w:r>
      <w:r w:rsidR="00E34123">
        <w:rPr>
          <w:rFonts w:ascii="Times New Roman" w:hAnsi="Times New Roman" w:cs="Times New Roman"/>
          <w:sz w:val="24"/>
        </w:rPr>
        <w:t>AS</w:t>
      </w:r>
      <w:r w:rsidRPr="004C5EC1">
        <w:rPr>
          <w:rFonts w:ascii="Times New Roman" w:hAnsi="Times New Roman" w:cs="Times New Roman"/>
          <w:sz w:val="24"/>
        </w:rPr>
        <w:t>,</w:t>
      </w:r>
    </w:p>
    <w:p w14:paraId="088C3C46" w14:textId="77777777" w:rsidR="001A3274" w:rsidRPr="004C5EC1" w:rsidRDefault="001A3274" w:rsidP="0067623E">
      <w:pPr>
        <w:spacing w:after="0" w:line="240" w:lineRule="auto"/>
        <w:jc w:val="center"/>
        <w:rPr>
          <w:rFonts w:ascii="Times New Roman" w:hAnsi="Times New Roman" w:cs="Times New Roman"/>
          <w:noProof/>
          <w:sz w:val="24"/>
          <w:szCs w:val="24"/>
        </w:rPr>
      </w:pPr>
    </w:p>
    <w:p w14:paraId="2D9FC974" w14:textId="5F4E134F"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ČEHIJAS REPUBLIKAS AIZSARDZĪBAS MINISTRIJ</w:t>
      </w:r>
      <w:r w:rsidR="00E34123">
        <w:rPr>
          <w:rFonts w:ascii="Times New Roman" w:hAnsi="Times New Roman" w:cs="Times New Roman"/>
          <w:sz w:val="24"/>
        </w:rPr>
        <w:t>AS</w:t>
      </w:r>
      <w:r w:rsidRPr="004C5EC1">
        <w:rPr>
          <w:rFonts w:ascii="Times New Roman" w:hAnsi="Times New Roman" w:cs="Times New Roman"/>
          <w:sz w:val="24"/>
        </w:rPr>
        <w:t>,</w:t>
      </w:r>
    </w:p>
    <w:p w14:paraId="66EC58E6" w14:textId="77777777" w:rsidR="001A3274" w:rsidRPr="004C5EC1" w:rsidRDefault="001A3274" w:rsidP="0067623E">
      <w:pPr>
        <w:spacing w:after="0" w:line="240" w:lineRule="auto"/>
        <w:jc w:val="center"/>
        <w:rPr>
          <w:rFonts w:ascii="Times New Roman" w:hAnsi="Times New Roman" w:cs="Times New Roman"/>
          <w:noProof/>
          <w:sz w:val="24"/>
          <w:szCs w:val="24"/>
        </w:rPr>
      </w:pPr>
    </w:p>
    <w:p w14:paraId="66001FB6" w14:textId="516FE0E3"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IGAUNIJAS REPUBLIKAS AIZSARDZĪBAS MINISTRIJ</w:t>
      </w:r>
      <w:r w:rsidR="00E34123">
        <w:rPr>
          <w:rFonts w:ascii="Times New Roman" w:hAnsi="Times New Roman" w:cs="Times New Roman"/>
          <w:sz w:val="24"/>
        </w:rPr>
        <w:t>AS</w:t>
      </w:r>
      <w:r w:rsidRPr="004C5EC1">
        <w:rPr>
          <w:rFonts w:ascii="Times New Roman" w:hAnsi="Times New Roman" w:cs="Times New Roman"/>
          <w:sz w:val="24"/>
        </w:rPr>
        <w:t>,</w:t>
      </w:r>
    </w:p>
    <w:p w14:paraId="788D5A52" w14:textId="77777777" w:rsidR="001A3274" w:rsidRPr="004C5EC1" w:rsidRDefault="001A3274" w:rsidP="0067623E">
      <w:pPr>
        <w:spacing w:after="0" w:line="240" w:lineRule="auto"/>
        <w:jc w:val="center"/>
        <w:rPr>
          <w:rFonts w:ascii="Times New Roman" w:hAnsi="Times New Roman" w:cs="Times New Roman"/>
          <w:noProof/>
          <w:sz w:val="24"/>
          <w:szCs w:val="24"/>
        </w:rPr>
      </w:pPr>
    </w:p>
    <w:p w14:paraId="2DCD6847" w14:textId="3A747A59"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SOMIJAS REPUBLIKAS AIZSARDZĪBAS MINISTRIJ</w:t>
      </w:r>
      <w:r w:rsidR="00E34123">
        <w:rPr>
          <w:rFonts w:ascii="Times New Roman" w:hAnsi="Times New Roman" w:cs="Times New Roman"/>
          <w:sz w:val="24"/>
        </w:rPr>
        <w:t>AS</w:t>
      </w:r>
      <w:r w:rsidRPr="004C5EC1">
        <w:rPr>
          <w:rFonts w:ascii="Times New Roman" w:hAnsi="Times New Roman" w:cs="Times New Roman"/>
          <w:sz w:val="24"/>
        </w:rPr>
        <w:t>,</w:t>
      </w:r>
    </w:p>
    <w:p w14:paraId="5DD6C34F" w14:textId="77777777" w:rsidR="001A3274" w:rsidRPr="004C5EC1" w:rsidRDefault="001A3274" w:rsidP="0067623E">
      <w:pPr>
        <w:spacing w:after="0" w:line="240" w:lineRule="auto"/>
        <w:jc w:val="center"/>
        <w:rPr>
          <w:rFonts w:ascii="Times New Roman" w:hAnsi="Times New Roman" w:cs="Times New Roman"/>
          <w:noProof/>
          <w:sz w:val="24"/>
          <w:szCs w:val="24"/>
        </w:rPr>
      </w:pPr>
    </w:p>
    <w:p w14:paraId="3C26397F" w14:textId="410B9A58"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FRANCIJAS REPUBLIKAS AIZSARDZĪBAS MINISTR</w:t>
      </w:r>
      <w:r w:rsidR="00E34123">
        <w:rPr>
          <w:rFonts w:ascii="Times New Roman" w:hAnsi="Times New Roman" w:cs="Times New Roman"/>
          <w:sz w:val="24"/>
        </w:rPr>
        <w:t>A</w:t>
      </w:r>
      <w:r w:rsidRPr="004C5EC1">
        <w:rPr>
          <w:rFonts w:ascii="Times New Roman" w:hAnsi="Times New Roman" w:cs="Times New Roman"/>
          <w:sz w:val="24"/>
        </w:rPr>
        <w:t>,</w:t>
      </w:r>
    </w:p>
    <w:p w14:paraId="5A5036F2" w14:textId="77777777" w:rsidR="001A3274" w:rsidRPr="004C5EC1" w:rsidRDefault="001A3274" w:rsidP="0067623E">
      <w:pPr>
        <w:spacing w:after="0" w:line="240" w:lineRule="auto"/>
        <w:jc w:val="center"/>
        <w:rPr>
          <w:rFonts w:ascii="Times New Roman" w:hAnsi="Times New Roman" w:cs="Times New Roman"/>
          <w:noProof/>
          <w:sz w:val="24"/>
          <w:szCs w:val="24"/>
        </w:rPr>
      </w:pPr>
    </w:p>
    <w:p w14:paraId="21787E7A" w14:textId="0558D292"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VĀCIJAS FEDERATĪVĀS REPUBLIKAS FEDERĀL</w:t>
      </w:r>
      <w:r w:rsidR="0042174F">
        <w:rPr>
          <w:rFonts w:ascii="Times New Roman" w:hAnsi="Times New Roman" w:cs="Times New Roman"/>
          <w:sz w:val="24"/>
        </w:rPr>
        <w:t>ĀS</w:t>
      </w:r>
      <w:r w:rsidRPr="004C5EC1">
        <w:rPr>
          <w:rFonts w:ascii="Times New Roman" w:hAnsi="Times New Roman" w:cs="Times New Roman"/>
          <w:sz w:val="24"/>
        </w:rPr>
        <w:t xml:space="preserve"> AIZSARDZĪBAS MINISTRIJ</w:t>
      </w:r>
      <w:r w:rsidR="00E34123">
        <w:rPr>
          <w:rFonts w:ascii="Times New Roman" w:hAnsi="Times New Roman" w:cs="Times New Roman"/>
          <w:sz w:val="24"/>
        </w:rPr>
        <w:t>AS</w:t>
      </w:r>
      <w:r w:rsidRPr="004C5EC1">
        <w:rPr>
          <w:rFonts w:ascii="Times New Roman" w:hAnsi="Times New Roman" w:cs="Times New Roman"/>
          <w:sz w:val="24"/>
        </w:rPr>
        <w:t>,</w:t>
      </w:r>
    </w:p>
    <w:p w14:paraId="71F2B0E7" w14:textId="77777777" w:rsidR="001A3274" w:rsidRPr="004C5EC1" w:rsidRDefault="001A3274" w:rsidP="0067623E">
      <w:pPr>
        <w:spacing w:after="0" w:line="240" w:lineRule="auto"/>
        <w:jc w:val="center"/>
        <w:rPr>
          <w:rFonts w:ascii="Times New Roman" w:hAnsi="Times New Roman" w:cs="Times New Roman"/>
          <w:noProof/>
          <w:sz w:val="24"/>
          <w:szCs w:val="24"/>
        </w:rPr>
      </w:pPr>
    </w:p>
    <w:p w14:paraId="2698D0C9" w14:textId="73B78DED"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GRIEĶIJAS REPUBLIKAS NACIONĀL</w:t>
      </w:r>
      <w:r w:rsidR="0042174F">
        <w:rPr>
          <w:rFonts w:ascii="Times New Roman" w:hAnsi="Times New Roman" w:cs="Times New Roman"/>
          <w:sz w:val="24"/>
        </w:rPr>
        <w:t>ĀS</w:t>
      </w:r>
      <w:r w:rsidRPr="004C5EC1">
        <w:rPr>
          <w:rFonts w:ascii="Times New Roman" w:hAnsi="Times New Roman" w:cs="Times New Roman"/>
          <w:sz w:val="24"/>
        </w:rPr>
        <w:t xml:space="preserve"> AIZSARDZĪBAS MINISTRIJ</w:t>
      </w:r>
      <w:r w:rsidR="00E34123">
        <w:rPr>
          <w:rFonts w:ascii="Times New Roman" w:hAnsi="Times New Roman" w:cs="Times New Roman"/>
          <w:sz w:val="24"/>
        </w:rPr>
        <w:t>AS</w:t>
      </w:r>
      <w:r w:rsidRPr="004C5EC1">
        <w:rPr>
          <w:rFonts w:ascii="Times New Roman" w:hAnsi="Times New Roman" w:cs="Times New Roman"/>
          <w:sz w:val="24"/>
        </w:rPr>
        <w:t>,</w:t>
      </w:r>
    </w:p>
    <w:p w14:paraId="7CF5738B" w14:textId="77777777" w:rsidR="001A3274" w:rsidRPr="004C5EC1" w:rsidRDefault="001A3274" w:rsidP="0067623E">
      <w:pPr>
        <w:spacing w:after="0" w:line="240" w:lineRule="auto"/>
        <w:jc w:val="center"/>
        <w:rPr>
          <w:rFonts w:ascii="Times New Roman" w:hAnsi="Times New Roman" w:cs="Times New Roman"/>
          <w:noProof/>
          <w:sz w:val="24"/>
          <w:szCs w:val="24"/>
        </w:rPr>
      </w:pPr>
    </w:p>
    <w:p w14:paraId="4F8E66EA" w14:textId="7940C2D8"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UNGĀRIJAS AIZSARDZĪBAS MINISTRIJ</w:t>
      </w:r>
      <w:r w:rsidR="00E34123">
        <w:rPr>
          <w:rFonts w:ascii="Times New Roman" w:hAnsi="Times New Roman" w:cs="Times New Roman"/>
          <w:sz w:val="24"/>
        </w:rPr>
        <w:t>AS</w:t>
      </w:r>
      <w:r w:rsidRPr="004C5EC1">
        <w:rPr>
          <w:rFonts w:ascii="Times New Roman" w:hAnsi="Times New Roman" w:cs="Times New Roman"/>
          <w:sz w:val="24"/>
        </w:rPr>
        <w:t>,</w:t>
      </w:r>
    </w:p>
    <w:p w14:paraId="1C9347AD" w14:textId="77777777" w:rsidR="001A3274" w:rsidRPr="004C5EC1" w:rsidRDefault="001A3274" w:rsidP="0067623E">
      <w:pPr>
        <w:spacing w:after="0" w:line="240" w:lineRule="auto"/>
        <w:jc w:val="center"/>
        <w:rPr>
          <w:rFonts w:ascii="Times New Roman" w:hAnsi="Times New Roman" w:cs="Times New Roman"/>
          <w:noProof/>
          <w:sz w:val="24"/>
          <w:szCs w:val="24"/>
        </w:rPr>
      </w:pPr>
    </w:p>
    <w:p w14:paraId="250F0C2E" w14:textId="7DAB098D"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ITĀLIJAS REPUBLIKAS AIZSARDZĪBAS MINISTRIJ</w:t>
      </w:r>
      <w:r w:rsidR="00676274">
        <w:rPr>
          <w:rFonts w:ascii="Times New Roman" w:hAnsi="Times New Roman" w:cs="Times New Roman"/>
          <w:sz w:val="24"/>
        </w:rPr>
        <w:t>AS</w:t>
      </w:r>
      <w:r w:rsidRPr="004C5EC1">
        <w:rPr>
          <w:rFonts w:ascii="Times New Roman" w:hAnsi="Times New Roman" w:cs="Times New Roman"/>
          <w:sz w:val="24"/>
        </w:rPr>
        <w:t>,</w:t>
      </w:r>
    </w:p>
    <w:p w14:paraId="57EF20D3" w14:textId="77777777" w:rsidR="001A3274" w:rsidRPr="004C5EC1" w:rsidRDefault="001A3274" w:rsidP="0067623E">
      <w:pPr>
        <w:spacing w:after="0" w:line="240" w:lineRule="auto"/>
        <w:jc w:val="center"/>
        <w:rPr>
          <w:rFonts w:ascii="Times New Roman" w:hAnsi="Times New Roman" w:cs="Times New Roman"/>
          <w:noProof/>
          <w:sz w:val="24"/>
          <w:szCs w:val="24"/>
        </w:rPr>
      </w:pPr>
    </w:p>
    <w:p w14:paraId="4D530D23" w14:textId="09384356"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LATVIJAS REPUBLIKAS AIZSARDZĪBAS MINISTRIJ</w:t>
      </w:r>
      <w:r w:rsidR="00676274">
        <w:rPr>
          <w:rFonts w:ascii="Times New Roman" w:hAnsi="Times New Roman" w:cs="Times New Roman"/>
          <w:sz w:val="24"/>
        </w:rPr>
        <w:t>AS</w:t>
      </w:r>
      <w:r w:rsidRPr="004C5EC1">
        <w:rPr>
          <w:rFonts w:ascii="Times New Roman" w:hAnsi="Times New Roman" w:cs="Times New Roman"/>
          <w:sz w:val="24"/>
        </w:rPr>
        <w:t>,</w:t>
      </w:r>
    </w:p>
    <w:p w14:paraId="09662C3A" w14:textId="77777777" w:rsidR="001A3274" w:rsidRPr="004C5EC1" w:rsidRDefault="001A3274" w:rsidP="0067623E">
      <w:pPr>
        <w:spacing w:after="0" w:line="240" w:lineRule="auto"/>
        <w:jc w:val="center"/>
        <w:rPr>
          <w:rFonts w:ascii="Times New Roman" w:hAnsi="Times New Roman" w:cs="Times New Roman"/>
          <w:noProof/>
          <w:sz w:val="24"/>
          <w:szCs w:val="24"/>
        </w:rPr>
      </w:pPr>
    </w:p>
    <w:p w14:paraId="062BDC0C" w14:textId="155D1F50"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LIETUVAS REPUBLIKAS NACIONĀLĀS AIZSARDZĪBAS MINISTRIJ</w:t>
      </w:r>
      <w:r w:rsidR="00676274">
        <w:rPr>
          <w:rFonts w:ascii="Times New Roman" w:hAnsi="Times New Roman" w:cs="Times New Roman"/>
          <w:sz w:val="24"/>
        </w:rPr>
        <w:t>AS</w:t>
      </w:r>
      <w:r w:rsidRPr="004C5EC1">
        <w:rPr>
          <w:rFonts w:ascii="Times New Roman" w:hAnsi="Times New Roman" w:cs="Times New Roman"/>
          <w:sz w:val="24"/>
        </w:rPr>
        <w:t>,</w:t>
      </w:r>
    </w:p>
    <w:p w14:paraId="405744D8" w14:textId="77777777" w:rsidR="001A3274" w:rsidRPr="004C5EC1" w:rsidRDefault="001A3274" w:rsidP="0067623E">
      <w:pPr>
        <w:spacing w:after="0" w:line="240" w:lineRule="auto"/>
        <w:jc w:val="center"/>
        <w:rPr>
          <w:rFonts w:ascii="Times New Roman" w:hAnsi="Times New Roman" w:cs="Times New Roman"/>
          <w:noProof/>
          <w:sz w:val="24"/>
          <w:szCs w:val="24"/>
        </w:rPr>
      </w:pPr>
    </w:p>
    <w:p w14:paraId="5BA57427" w14:textId="79762EFB"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LUKSEMBURGAS LIELHERCOGISTES AIZSARDZĪBAS MINISTR</w:t>
      </w:r>
      <w:r w:rsidR="00676274">
        <w:rPr>
          <w:rFonts w:ascii="Times New Roman" w:hAnsi="Times New Roman" w:cs="Times New Roman"/>
          <w:sz w:val="24"/>
        </w:rPr>
        <w:t>A</w:t>
      </w:r>
      <w:r w:rsidRPr="004C5EC1">
        <w:rPr>
          <w:rFonts w:ascii="Times New Roman" w:hAnsi="Times New Roman" w:cs="Times New Roman"/>
          <w:sz w:val="24"/>
        </w:rPr>
        <w:t>,</w:t>
      </w:r>
    </w:p>
    <w:p w14:paraId="5F9C9836" w14:textId="77777777" w:rsidR="001A3274" w:rsidRPr="004C5EC1" w:rsidRDefault="001A3274" w:rsidP="0067623E">
      <w:pPr>
        <w:spacing w:after="0" w:line="240" w:lineRule="auto"/>
        <w:jc w:val="center"/>
        <w:rPr>
          <w:rFonts w:ascii="Times New Roman" w:hAnsi="Times New Roman" w:cs="Times New Roman"/>
          <w:noProof/>
          <w:sz w:val="24"/>
          <w:szCs w:val="24"/>
        </w:rPr>
      </w:pPr>
    </w:p>
    <w:p w14:paraId="7565D40E" w14:textId="5713CA1C"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MALTAS REPUBLIKAS AIZSARDZĪBAS MINISTR</w:t>
      </w:r>
      <w:r w:rsidR="00676274">
        <w:rPr>
          <w:rFonts w:ascii="Times New Roman" w:hAnsi="Times New Roman" w:cs="Times New Roman"/>
          <w:sz w:val="24"/>
        </w:rPr>
        <w:t>A</w:t>
      </w:r>
      <w:r w:rsidRPr="004C5EC1">
        <w:rPr>
          <w:rFonts w:ascii="Times New Roman" w:hAnsi="Times New Roman" w:cs="Times New Roman"/>
          <w:sz w:val="24"/>
        </w:rPr>
        <w:t>,</w:t>
      </w:r>
    </w:p>
    <w:p w14:paraId="28CA0434" w14:textId="77777777" w:rsidR="001A3274" w:rsidRPr="004C5EC1" w:rsidRDefault="001A3274" w:rsidP="0067623E">
      <w:pPr>
        <w:spacing w:after="0" w:line="240" w:lineRule="auto"/>
        <w:jc w:val="center"/>
        <w:rPr>
          <w:rFonts w:ascii="Times New Roman" w:hAnsi="Times New Roman" w:cs="Times New Roman"/>
          <w:noProof/>
          <w:sz w:val="24"/>
          <w:szCs w:val="24"/>
        </w:rPr>
      </w:pPr>
    </w:p>
    <w:p w14:paraId="5E851FC2" w14:textId="2A92452A"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NĪDERLANDES KARALISTES AIZSARDZĪBAS MINISTR</w:t>
      </w:r>
      <w:r w:rsidR="00676274">
        <w:rPr>
          <w:rFonts w:ascii="Times New Roman" w:hAnsi="Times New Roman" w:cs="Times New Roman"/>
          <w:sz w:val="24"/>
        </w:rPr>
        <w:t>A</w:t>
      </w:r>
      <w:r w:rsidRPr="004C5EC1">
        <w:rPr>
          <w:rFonts w:ascii="Times New Roman" w:hAnsi="Times New Roman" w:cs="Times New Roman"/>
          <w:sz w:val="24"/>
        </w:rPr>
        <w:t>,</w:t>
      </w:r>
    </w:p>
    <w:p w14:paraId="29974F59" w14:textId="77777777" w:rsidR="001A3274" w:rsidRPr="004C5EC1" w:rsidRDefault="001A3274" w:rsidP="0067623E">
      <w:pPr>
        <w:spacing w:after="0" w:line="240" w:lineRule="auto"/>
        <w:jc w:val="center"/>
        <w:rPr>
          <w:rFonts w:ascii="Times New Roman" w:hAnsi="Times New Roman" w:cs="Times New Roman"/>
          <w:noProof/>
          <w:sz w:val="24"/>
          <w:szCs w:val="24"/>
        </w:rPr>
      </w:pPr>
    </w:p>
    <w:p w14:paraId="34204D4A" w14:textId="238AD2C5"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NORVĒĢIJAS KARALISTES AIZSARDZĪBAS MINISTRIJ</w:t>
      </w:r>
      <w:r w:rsidR="00676274">
        <w:rPr>
          <w:rFonts w:ascii="Times New Roman" w:hAnsi="Times New Roman" w:cs="Times New Roman"/>
          <w:sz w:val="24"/>
        </w:rPr>
        <w:t>AS</w:t>
      </w:r>
      <w:r w:rsidRPr="004C5EC1">
        <w:rPr>
          <w:rFonts w:ascii="Times New Roman" w:hAnsi="Times New Roman" w:cs="Times New Roman"/>
          <w:sz w:val="24"/>
        </w:rPr>
        <w:t>,</w:t>
      </w:r>
    </w:p>
    <w:p w14:paraId="23896FA9" w14:textId="77777777" w:rsidR="001A3274" w:rsidRPr="004C5EC1" w:rsidRDefault="001A3274" w:rsidP="0067623E">
      <w:pPr>
        <w:spacing w:after="0" w:line="240" w:lineRule="auto"/>
        <w:jc w:val="center"/>
        <w:rPr>
          <w:rFonts w:ascii="Times New Roman" w:hAnsi="Times New Roman" w:cs="Times New Roman"/>
          <w:noProof/>
          <w:sz w:val="24"/>
          <w:szCs w:val="24"/>
        </w:rPr>
      </w:pPr>
    </w:p>
    <w:p w14:paraId="5641D45E" w14:textId="2AEB156A"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POLIJAS REPUBLIKAS NACIONĀL</w:t>
      </w:r>
      <w:r w:rsidR="0042174F">
        <w:rPr>
          <w:rFonts w:ascii="Times New Roman" w:hAnsi="Times New Roman" w:cs="Times New Roman"/>
          <w:sz w:val="24"/>
        </w:rPr>
        <w:t>ĀS</w:t>
      </w:r>
      <w:r w:rsidRPr="004C5EC1">
        <w:rPr>
          <w:rFonts w:ascii="Times New Roman" w:hAnsi="Times New Roman" w:cs="Times New Roman"/>
          <w:sz w:val="24"/>
        </w:rPr>
        <w:t xml:space="preserve"> AIZSARDZĪBAS MINISTR</w:t>
      </w:r>
      <w:r w:rsidR="00676274">
        <w:rPr>
          <w:rFonts w:ascii="Times New Roman" w:hAnsi="Times New Roman" w:cs="Times New Roman"/>
          <w:sz w:val="24"/>
        </w:rPr>
        <w:t>A</w:t>
      </w:r>
      <w:r w:rsidRPr="004C5EC1">
        <w:rPr>
          <w:rFonts w:ascii="Times New Roman" w:hAnsi="Times New Roman" w:cs="Times New Roman"/>
          <w:sz w:val="24"/>
        </w:rPr>
        <w:t>,</w:t>
      </w:r>
    </w:p>
    <w:p w14:paraId="4E52B3F0" w14:textId="77777777" w:rsidR="001A3274" w:rsidRPr="004C5EC1" w:rsidRDefault="001A3274" w:rsidP="0067623E">
      <w:pPr>
        <w:spacing w:after="0" w:line="240" w:lineRule="auto"/>
        <w:jc w:val="center"/>
        <w:rPr>
          <w:rFonts w:ascii="Times New Roman" w:hAnsi="Times New Roman" w:cs="Times New Roman"/>
          <w:noProof/>
          <w:sz w:val="24"/>
          <w:szCs w:val="24"/>
          <w:lang w:val="sv-SE"/>
        </w:rPr>
      </w:pPr>
    </w:p>
    <w:p w14:paraId="367CF4BD" w14:textId="5227404E"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PORTUGĀLES REPUBLIKAS NACIONĀL</w:t>
      </w:r>
      <w:r w:rsidR="00CC36B6">
        <w:rPr>
          <w:rFonts w:ascii="Times New Roman" w:hAnsi="Times New Roman" w:cs="Times New Roman"/>
          <w:sz w:val="24"/>
        </w:rPr>
        <w:t>ĀS</w:t>
      </w:r>
      <w:r w:rsidRPr="004C5EC1">
        <w:rPr>
          <w:rFonts w:ascii="Times New Roman" w:hAnsi="Times New Roman" w:cs="Times New Roman"/>
          <w:sz w:val="24"/>
        </w:rPr>
        <w:t xml:space="preserve"> AIZSARDZĪBAS MINISTRIJ</w:t>
      </w:r>
      <w:r w:rsidR="00676274">
        <w:rPr>
          <w:rFonts w:ascii="Times New Roman" w:hAnsi="Times New Roman" w:cs="Times New Roman"/>
          <w:sz w:val="24"/>
        </w:rPr>
        <w:t>AS</w:t>
      </w:r>
      <w:r w:rsidRPr="004C5EC1">
        <w:rPr>
          <w:rFonts w:ascii="Times New Roman" w:hAnsi="Times New Roman" w:cs="Times New Roman"/>
          <w:sz w:val="24"/>
        </w:rPr>
        <w:t>,</w:t>
      </w:r>
    </w:p>
    <w:p w14:paraId="56834397" w14:textId="77777777" w:rsidR="001A3274" w:rsidRPr="004C5EC1" w:rsidRDefault="001A3274" w:rsidP="0067623E">
      <w:pPr>
        <w:spacing w:after="0" w:line="240" w:lineRule="auto"/>
        <w:jc w:val="center"/>
        <w:rPr>
          <w:rFonts w:ascii="Times New Roman" w:hAnsi="Times New Roman" w:cs="Times New Roman"/>
          <w:noProof/>
          <w:sz w:val="24"/>
          <w:szCs w:val="24"/>
          <w:lang w:val="sv-SE"/>
        </w:rPr>
      </w:pPr>
    </w:p>
    <w:p w14:paraId="72C5C149" w14:textId="1A613572"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RUMĀNIJAS NACIONĀL</w:t>
      </w:r>
      <w:r w:rsidR="00CC36B6">
        <w:rPr>
          <w:rFonts w:ascii="Times New Roman" w:hAnsi="Times New Roman" w:cs="Times New Roman"/>
          <w:sz w:val="24"/>
        </w:rPr>
        <w:t>ĀS</w:t>
      </w:r>
      <w:r w:rsidRPr="004C5EC1">
        <w:rPr>
          <w:rFonts w:ascii="Times New Roman" w:hAnsi="Times New Roman" w:cs="Times New Roman"/>
          <w:sz w:val="24"/>
        </w:rPr>
        <w:t xml:space="preserve"> AIZSARDZĪBAS MINISTRIJ</w:t>
      </w:r>
      <w:r w:rsidR="00CC36B6">
        <w:rPr>
          <w:rFonts w:ascii="Times New Roman" w:hAnsi="Times New Roman" w:cs="Times New Roman"/>
          <w:sz w:val="24"/>
        </w:rPr>
        <w:t>AS</w:t>
      </w:r>
      <w:r w:rsidRPr="004C5EC1">
        <w:rPr>
          <w:rFonts w:ascii="Times New Roman" w:hAnsi="Times New Roman" w:cs="Times New Roman"/>
          <w:sz w:val="24"/>
        </w:rPr>
        <w:t>,</w:t>
      </w:r>
    </w:p>
    <w:p w14:paraId="10AA08F0" w14:textId="77777777" w:rsidR="001A3274" w:rsidRPr="004C5EC1" w:rsidRDefault="001A3274" w:rsidP="0067623E">
      <w:pPr>
        <w:spacing w:after="0" w:line="240" w:lineRule="auto"/>
        <w:jc w:val="center"/>
        <w:rPr>
          <w:rFonts w:ascii="Times New Roman" w:hAnsi="Times New Roman" w:cs="Times New Roman"/>
          <w:noProof/>
          <w:sz w:val="24"/>
          <w:szCs w:val="24"/>
          <w:lang w:val="sv-SE"/>
        </w:rPr>
      </w:pPr>
    </w:p>
    <w:p w14:paraId="27950A6D" w14:textId="05F9D492"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SLOVĀKIJAS REPUBLIKAS AIZSARDZĪBAS MINISTRIJ</w:t>
      </w:r>
      <w:r w:rsidR="00CC36B6">
        <w:rPr>
          <w:rFonts w:ascii="Times New Roman" w:hAnsi="Times New Roman" w:cs="Times New Roman"/>
          <w:sz w:val="24"/>
        </w:rPr>
        <w:t>AS</w:t>
      </w:r>
      <w:r w:rsidRPr="004C5EC1">
        <w:rPr>
          <w:rFonts w:ascii="Times New Roman" w:hAnsi="Times New Roman" w:cs="Times New Roman"/>
          <w:sz w:val="24"/>
        </w:rPr>
        <w:t>,</w:t>
      </w:r>
    </w:p>
    <w:p w14:paraId="4CD9BA03" w14:textId="77777777" w:rsidR="001A3274" w:rsidRPr="004C5EC1" w:rsidRDefault="001A3274" w:rsidP="0067623E">
      <w:pPr>
        <w:spacing w:after="0" w:line="240" w:lineRule="auto"/>
        <w:jc w:val="center"/>
        <w:rPr>
          <w:rFonts w:ascii="Times New Roman" w:hAnsi="Times New Roman" w:cs="Times New Roman"/>
          <w:noProof/>
          <w:sz w:val="24"/>
          <w:szCs w:val="24"/>
          <w:lang w:val="sv-SE"/>
        </w:rPr>
      </w:pPr>
    </w:p>
    <w:p w14:paraId="1BBDC9A6" w14:textId="6A50C9D3"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SLOVĒNIJAS REPUBLIKAS AIZSARDZĪBAS MINISTRIJ</w:t>
      </w:r>
      <w:r w:rsidR="00CC36B6">
        <w:rPr>
          <w:rFonts w:ascii="Times New Roman" w:hAnsi="Times New Roman" w:cs="Times New Roman"/>
          <w:sz w:val="24"/>
        </w:rPr>
        <w:t>AS</w:t>
      </w:r>
      <w:r w:rsidRPr="004C5EC1">
        <w:rPr>
          <w:rFonts w:ascii="Times New Roman" w:hAnsi="Times New Roman" w:cs="Times New Roman"/>
          <w:sz w:val="24"/>
        </w:rPr>
        <w:t>,</w:t>
      </w:r>
    </w:p>
    <w:p w14:paraId="44CE53E8" w14:textId="77777777" w:rsidR="001A3274" w:rsidRPr="004C5EC1" w:rsidRDefault="001A3274" w:rsidP="0067623E">
      <w:pPr>
        <w:spacing w:after="0" w:line="240" w:lineRule="auto"/>
        <w:jc w:val="center"/>
        <w:rPr>
          <w:rFonts w:ascii="Times New Roman" w:hAnsi="Times New Roman" w:cs="Times New Roman"/>
          <w:noProof/>
          <w:sz w:val="24"/>
          <w:szCs w:val="24"/>
          <w:lang w:val="sv-SE"/>
        </w:rPr>
      </w:pPr>
    </w:p>
    <w:p w14:paraId="5AED94CF" w14:textId="50F60EAF"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SPĀNIJAS KARALISTES AIZSARDZĪBAS MINISTRI</w:t>
      </w:r>
      <w:r w:rsidR="004D40AF">
        <w:rPr>
          <w:rFonts w:ascii="Times New Roman" w:hAnsi="Times New Roman" w:cs="Times New Roman"/>
          <w:sz w:val="24"/>
        </w:rPr>
        <w:t>J</w:t>
      </w:r>
      <w:r w:rsidR="00CC36B6">
        <w:rPr>
          <w:rFonts w:ascii="Times New Roman" w:hAnsi="Times New Roman" w:cs="Times New Roman"/>
          <w:sz w:val="24"/>
        </w:rPr>
        <w:t>AS</w:t>
      </w:r>
      <w:r w:rsidRPr="004C5EC1">
        <w:rPr>
          <w:rFonts w:ascii="Times New Roman" w:hAnsi="Times New Roman" w:cs="Times New Roman"/>
          <w:sz w:val="24"/>
        </w:rPr>
        <w:t>,</w:t>
      </w:r>
    </w:p>
    <w:p w14:paraId="5414FC8D" w14:textId="77777777" w:rsidR="001A3274" w:rsidRPr="004C5EC1" w:rsidRDefault="001A3274" w:rsidP="0067623E">
      <w:pPr>
        <w:spacing w:after="0" w:line="240" w:lineRule="auto"/>
        <w:jc w:val="center"/>
        <w:rPr>
          <w:rFonts w:ascii="Times New Roman" w:hAnsi="Times New Roman" w:cs="Times New Roman"/>
          <w:noProof/>
          <w:sz w:val="24"/>
          <w:szCs w:val="24"/>
          <w:lang w:val="sv-SE"/>
        </w:rPr>
      </w:pPr>
    </w:p>
    <w:p w14:paraId="6772A92E" w14:textId="3FF0609D"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ZVIEDRIJAS KARALISTES VALDĪB</w:t>
      </w:r>
      <w:r w:rsidR="00AA2998">
        <w:rPr>
          <w:rFonts w:ascii="Times New Roman" w:hAnsi="Times New Roman" w:cs="Times New Roman"/>
          <w:sz w:val="24"/>
        </w:rPr>
        <w:t>AS</w:t>
      </w:r>
    </w:p>
    <w:p w14:paraId="0B42DF0D" w14:textId="77777777" w:rsidR="001A3274" w:rsidRPr="004C5EC1" w:rsidRDefault="001A3274" w:rsidP="0067623E">
      <w:pPr>
        <w:spacing w:after="0" w:line="240" w:lineRule="auto"/>
        <w:jc w:val="center"/>
        <w:rPr>
          <w:rFonts w:ascii="Times New Roman" w:hAnsi="Times New Roman" w:cs="Times New Roman"/>
          <w:noProof/>
          <w:sz w:val="24"/>
          <w:szCs w:val="24"/>
          <w:lang w:val="sv-SE"/>
        </w:rPr>
      </w:pPr>
    </w:p>
    <w:p w14:paraId="34D13DB3" w14:textId="77777777"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UN</w:t>
      </w:r>
    </w:p>
    <w:p w14:paraId="365F3679" w14:textId="77777777" w:rsidR="001A3274" w:rsidRPr="004C5EC1" w:rsidRDefault="001A3274" w:rsidP="0067623E">
      <w:pPr>
        <w:spacing w:after="0" w:line="240" w:lineRule="auto"/>
        <w:jc w:val="center"/>
        <w:rPr>
          <w:rFonts w:ascii="Times New Roman" w:hAnsi="Times New Roman" w:cs="Times New Roman"/>
          <w:noProof/>
          <w:sz w:val="24"/>
          <w:szCs w:val="24"/>
          <w:lang w:val="sv-SE"/>
        </w:rPr>
      </w:pPr>
    </w:p>
    <w:p w14:paraId="5A38DCC2" w14:textId="0DDB857C" w:rsidR="0032406A" w:rsidRPr="004C5EC1" w:rsidRDefault="0032406A" w:rsidP="0067623E">
      <w:pPr>
        <w:spacing w:after="0" w:line="240" w:lineRule="auto"/>
        <w:jc w:val="center"/>
        <w:rPr>
          <w:rFonts w:ascii="Times New Roman" w:hAnsi="Times New Roman" w:cs="Times New Roman"/>
          <w:noProof/>
          <w:sz w:val="24"/>
          <w:szCs w:val="24"/>
        </w:rPr>
      </w:pPr>
      <w:r w:rsidRPr="004C5EC1">
        <w:rPr>
          <w:rFonts w:ascii="Times New Roman" w:hAnsi="Times New Roman" w:cs="Times New Roman"/>
          <w:sz w:val="24"/>
        </w:rPr>
        <w:t>EIROPAS AIZSARDZĪBAS AĢENTŪR</w:t>
      </w:r>
      <w:r w:rsidR="00AA2998">
        <w:rPr>
          <w:rFonts w:ascii="Times New Roman" w:hAnsi="Times New Roman" w:cs="Times New Roman"/>
          <w:sz w:val="24"/>
        </w:rPr>
        <w:t>AS</w:t>
      </w:r>
    </w:p>
    <w:p w14:paraId="51515B2E" w14:textId="54AF4803" w:rsidR="001A3274" w:rsidRDefault="001A3274" w:rsidP="0067623E">
      <w:pPr>
        <w:spacing w:after="0" w:line="240" w:lineRule="auto"/>
        <w:jc w:val="center"/>
        <w:rPr>
          <w:rFonts w:ascii="Times New Roman" w:hAnsi="Times New Roman" w:cs="Times New Roman"/>
          <w:noProof/>
          <w:sz w:val="24"/>
          <w:szCs w:val="24"/>
          <w:lang w:val="sv-SE"/>
        </w:rPr>
      </w:pPr>
    </w:p>
    <w:p w14:paraId="636A724E" w14:textId="77777777" w:rsidR="001E245A" w:rsidRPr="004C5EC1" w:rsidRDefault="001E245A" w:rsidP="0067623E">
      <w:pPr>
        <w:spacing w:after="0" w:line="240" w:lineRule="auto"/>
        <w:jc w:val="center"/>
        <w:rPr>
          <w:rFonts w:ascii="Times New Roman" w:hAnsi="Times New Roman" w:cs="Times New Roman"/>
          <w:noProof/>
          <w:sz w:val="24"/>
          <w:szCs w:val="24"/>
          <w:lang w:val="sv-SE"/>
        </w:rPr>
      </w:pPr>
    </w:p>
    <w:p w14:paraId="52675757" w14:textId="1BB11E60" w:rsidR="001777A0" w:rsidRPr="004C5EC1" w:rsidRDefault="001777A0" w:rsidP="001777A0">
      <w:pPr>
        <w:spacing w:after="0" w:line="240" w:lineRule="auto"/>
        <w:jc w:val="center"/>
        <w:rPr>
          <w:rFonts w:ascii="Times New Roman" w:hAnsi="Times New Roman" w:cs="Times New Roman"/>
          <w:b/>
          <w:sz w:val="24"/>
        </w:rPr>
      </w:pPr>
      <w:r w:rsidRPr="004C5EC1">
        <w:rPr>
          <w:rFonts w:ascii="Times New Roman" w:hAnsi="Times New Roman" w:cs="Times New Roman"/>
          <w:b/>
          <w:sz w:val="24"/>
        </w:rPr>
        <w:t>TEHNISKĀ VIENOŠANĀS (</w:t>
      </w:r>
      <w:r w:rsidRPr="004C5EC1">
        <w:rPr>
          <w:rFonts w:ascii="Times New Roman" w:hAnsi="Times New Roman" w:cs="Times New Roman"/>
          <w:b/>
          <w:i/>
          <w:iCs/>
          <w:sz w:val="24"/>
        </w:rPr>
        <w:t>TA</w:t>
      </w:r>
      <w:r w:rsidRPr="004C5EC1">
        <w:rPr>
          <w:rFonts w:ascii="Times New Roman" w:hAnsi="Times New Roman" w:cs="Times New Roman"/>
          <w:b/>
          <w:sz w:val="24"/>
        </w:rPr>
        <w:t>) Nr. A.PRG.CAP672.S</w:t>
      </w:r>
      <w:bookmarkStart w:id="0" w:name="_Hlk23424027"/>
      <w:bookmarkEnd w:id="0"/>
      <w:r w:rsidR="00AA2998">
        <w:rPr>
          <w:rFonts w:ascii="Times New Roman" w:hAnsi="Times New Roman" w:cs="Times New Roman"/>
          <w:b/>
          <w:sz w:val="24"/>
        </w:rPr>
        <w:t>,</w:t>
      </w:r>
    </w:p>
    <w:p w14:paraId="618E9632" w14:textId="77777777" w:rsidR="001777A0" w:rsidRPr="004C5EC1" w:rsidRDefault="001777A0" w:rsidP="001777A0">
      <w:pPr>
        <w:spacing w:after="0" w:line="240" w:lineRule="auto"/>
        <w:jc w:val="center"/>
        <w:rPr>
          <w:rFonts w:ascii="Times New Roman" w:eastAsia="SimSun" w:hAnsi="Times New Roman" w:cs="Times New Roman"/>
          <w:b/>
          <w:noProof/>
          <w:sz w:val="24"/>
          <w:szCs w:val="24"/>
        </w:rPr>
      </w:pPr>
    </w:p>
    <w:p w14:paraId="3624E417" w14:textId="5D302966" w:rsidR="001777A0" w:rsidRPr="004C5EC1" w:rsidRDefault="00AA2998" w:rsidP="001777A0">
      <w:pPr>
        <w:spacing w:after="0" w:line="240" w:lineRule="auto"/>
        <w:jc w:val="center"/>
        <w:rPr>
          <w:rFonts w:ascii="Times New Roman" w:hAnsi="Times New Roman" w:cs="Times New Roman"/>
          <w:b/>
          <w:sz w:val="24"/>
        </w:rPr>
      </w:pPr>
      <w:r>
        <w:rPr>
          <w:rFonts w:ascii="Times New Roman" w:hAnsi="Times New Roman" w:cs="Times New Roman"/>
          <w:b/>
          <w:sz w:val="24"/>
        </w:rPr>
        <w:t xml:space="preserve">kas </w:t>
      </w:r>
      <w:r w:rsidR="001777A0" w:rsidRPr="004C5EC1">
        <w:rPr>
          <w:rFonts w:ascii="Times New Roman" w:hAnsi="Times New Roman" w:cs="Times New Roman"/>
          <w:b/>
          <w:sz w:val="24"/>
        </w:rPr>
        <w:t>noslēgta, pamatojoties uz</w:t>
      </w:r>
    </w:p>
    <w:p w14:paraId="404F1DB9" w14:textId="77777777" w:rsidR="001777A0" w:rsidRPr="004C5EC1" w:rsidRDefault="001777A0" w:rsidP="001777A0">
      <w:pPr>
        <w:spacing w:after="0" w:line="240" w:lineRule="auto"/>
        <w:jc w:val="center"/>
        <w:rPr>
          <w:rFonts w:ascii="Times New Roman" w:eastAsia="SimSun" w:hAnsi="Times New Roman" w:cs="Times New Roman"/>
          <w:b/>
          <w:noProof/>
          <w:sz w:val="24"/>
          <w:szCs w:val="24"/>
        </w:rPr>
      </w:pPr>
    </w:p>
    <w:p w14:paraId="3634141B" w14:textId="77777777" w:rsidR="001777A0" w:rsidRPr="004C5EC1" w:rsidRDefault="001777A0" w:rsidP="001777A0">
      <w:pPr>
        <w:spacing w:after="0" w:line="240" w:lineRule="auto"/>
        <w:jc w:val="center"/>
        <w:rPr>
          <w:rFonts w:ascii="Times New Roman" w:hAnsi="Times New Roman" w:cs="Times New Roman"/>
          <w:b/>
          <w:sz w:val="24"/>
        </w:rPr>
      </w:pPr>
      <w:r w:rsidRPr="004C5EC1">
        <w:rPr>
          <w:rFonts w:ascii="Times New Roman" w:hAnsi="Times New Roman" w:cs="Times New Roman"/>
          <w:b/>
          <w:sz w:val="24"/>
        </w:rPr>
        <w:t>PROGRAMMAS VIENOŠANOS (</w:t>
      </w:r>
      <w:r w:rsidRPr="004C5EC1">
        <w:rPr>
          <w:rFonts w:ascii="Times New Roman" w:hAnsi="Times New Roman" w:cs="Times New Roman"/>
          <w:b/>
          <w:i/>
          <w:iCs/>
          <w:sz w:val="24"/>
        </w:rPr>
        <w:t>PA</w:t>
      </w:r>
      <w:r w:rsidRPr="004C5EC1">
        <w:rPr>
          <w:rFonts w:ascii="Times New Roman" w:hAnsi="Times New Roman" w:cs="Times New Roman"/>
          <w:b/>
          <w:sz w:val="24"/>
        </w:rPr>
        <w:t>) Nr. A.PRG.CAP672,</w:t>
      </w:r>
      <w:bookmarkStart w:id="1" w:name="_Hlk40264338"/>
      <w:bookmarkEnd w:id="1"/>
    </w:p>
    <w:p w14:paraId="06F417BE" w14:textId="77777777" w:rsidR="001777A0" w:rsidRPr="004C5EC1" w:rsidRDefault="001777A0" w:rsidP="001777A0">
      <w:pPr>
        <w:spacing w:after="0" w:line="240" w:lineRule="auto"/>
        <w:jc w:val="center"/>
        <w:rPr>
          <w:rFonts w:ascii="Times New Roman" w:hAnsi="Times New Roman" w:cs="Times New Roman"/>
          <w:b/>
          <w:sz w:val="24"/>
        </w:rPr>
      </w:pPr>
    </w:p>
    <w:p w14:paraId="6E3458B8" w14:textId="77777777" w:rsidR="001777A0" w:rsidRDefault="001777A0" w:rsidP="00E300EC">
      <w:pPr>
        <w:tabs>
          <w:tab w:val="left" w:pos="567"/>
        </w:tabs>
        <w:spacing w:after="0" w:line="240" w:lineRule="auto"/>
        <w:jc w:val="center"/>
        <w:rPr>
          <w:rFonts w:ascii="Times New Roman" w:hAnsi="Times New Roman" w:cs="Times New Roman"/>
          <w:sz w:val="24"/>
        </w:rPr>
      </w:pPr>
    </w:p>
    <w:p w14:paraId="5279EB6C" w14:textId="01BA96B5" w:rsidR="0032406A" w:rsidRPr="004C5EC1" w:rsidRDefault="0032406A" w:rsidP="00E300EC">
      <w:pPr>
        <w:tabs>
          <w:tab w:val="left" w:pos="567"/>
        </w:tabs>
        <w:spacing w:after="0" w:line="240" w:lineRule="auto"/>
        <w:jc w:val="center"/>
        <w:rPr>
          <w:rFonts w:ascii="Times New Roman" w:eastAsia="SimSun" w:hAnsi="Times New Roman" w:cs="Times New Roman"/>
          <w:bCs/>
          <w:noProof/>
          <w:sz w:val="24"/>
          <w:szCs w:val="24"/>
        </w:rPr>
      </w:pPr>
      <w:r w:rsidRPr="004C5EC1">
        <w:rPr>
          <w:rFonts w:ascii="Times New Roman" w:hAnsi="Times New Roman" w:cs="Times New Roman"/>
          <w:sz w:val="24"/>
        </w:rPr>
        <w:t>par</w:t>
      </w:r>
    </w:p>
    <w:p w14:paraId="2A496C1F" w14:textId="50871E13" w:rsidR="0032406A" w:rsidRPr="004C5EC1" w:rsidRDefault="0032406A" w:rsidP="00E300EC">
      <w:pPr>
        <w:tabs>
          <w:tab w:val="left" w:pos="567"/>
        </w:tabs>
        <w:spacing w:after="0" w:line="240" w:lineRule="auto"/>
        <w:jc w:val="center"/>
        <w:rPr>
          <w:rFonts w:ascii="Times New Roman" w:eastAsia="SimSun" w:hAnsi="Times New Roman" w:cs="Times New Roman"/>
          <w:bCs/>
          <w:noProof/>
          <w:sz w:val="24"/>
          <w:szCs w:val="24"/>
          <w:lang w:val="sv-SE" w:eastAsia="hi-IN" w:bidi="hi-IN"/>
        </w:rPr>
      </w:pPr>
    </w:p>
    <w:p w14:paraId="6A999BC6" w14:textId="77777777" w:rsidR="00DC1F9B" w:rsidRPr="004C5EC1" w:rsidRDefault="00DC1F9B" w:rsidP="00E300EC">
      <w:pPr>
        <w:tabs>
          <w:tab w:val="left" w:pos="567"/>
        </w:tabs>
        <w:spacing w:after="0" w:line="240" w:lineRule="auto"/>
        <w:jc w:val="center"/>
        <w:rPr>
          <w:rFonts w:ascii="Times New Roman" w:eastAsia="SimSun" w:hAnsi="Times New Roman" w:cs="Times New Roman"/>
          <w:bCs/>
          <w:noProof/>
          <w:sz w:val="24"/>
          <w:szCs w:val="24"/>
          <w:lang w:val="sv-SE" w:eastAsia="hi-IN" w:bidi="hi-IN"/>
        </w:rPr>
      </w:pPr>
    </w:p>
    <w:p w14:paraId="458B2294" w14:textId="77777777" w:rsidR="00DC1F9B" w:rsidRPr="004C5EC1" w:rsidRDefault="0032406A" w:rsidP="0067623E">
      <w:pPr>
        <w:spacing w:after="0" w:line="240" w:lineRule="auto"/>
        <w:jc w:val="center"/>
        <w:rPr>
          <w:rFonts w:ascii="Times New Roman" w:hAnsi="Times New Roman" w:cs="Times New Roman"/>
          <w:b/>
          <w:sz w:val="24"/>
        </w:rPr>
      </w:pPr>
      <w:r w:rsidRPr="004C5EC1">
        <w:rPr>
          <w:rFonts w:ascii="Times New Roman" w:hAnsi="Times New Roman" w:cs="Times New Roman"/>
          <w:b/>
          <w:sz w:val="24"/>
        </w:rPr>
        <w:t>PĀRROBEŽU PĀRVIETOŠANĀS ATĻAUJU PROCEDŪRĀM</w:t>
      </w:r>
    </w:p>
    <w:p w14:paraId="59BB0EEE" w14:textId="77777777" w:rsidR="00DC1F9B" w:rsidRPr="004C5EC1" w:rsidRDefault="00DC1F9B" w:rsidP="0067623E">
      <w:pPr>
        <w:spacing w:after="0" w:line="240" w:lineRule="auto"/>
        <w:jc w:val="center"/>
        <w:rPr>
          <w:rFonts w:ascii="Times New Roman" w:hAnsi="Times New Roman" w:cs="Times New Roman"/>
          <w:b/>
          <w:sz w:val="24"/>
        </w:rPr>
      </w:pPr>
    </w:p>
    <w:p w14:paraId="0354A0E4" w14:textId="05BA5E29" w:rsidR="0032406A" w:rsidRPr="004C5EC1" w:rsidRDefault="0032406A" w:rsidP="0067623E">
      <w:pPr>
        <w:spacing w:after="0" w:line="240" w:lineRule="auto"/>
        <w:jc w:val="center"/>
        <w:rPr>
          <w:rFonts w:ascii="Times New Roman" w:eastAsia="SimSun" w:hAnsi="Times New Roman" w:cs="Times New Roman"/>
          <w:b/>
          <w:noProof/>
          <w:sz w:val="24"/>
          <w:szCs w:val="24"/>
        </w:rPr>
      </w:pPr>
      <w:r w:rsidRPr="004C5EC1">
        <w:rPr>
          <w:rFonts w:ascii="Times New Roman" w:hAnsi="Times New Roman" w:cs="Times New Roman"/>
          <w:b/>
          <w:sz w:val="24"/>
        </w:rPr>
        <w:t>ATTIECĪBĀ UZ PĀRVIETOŠANOS PA ZEMI EIROPĀ</w:t>
      </w:r>
    </w:p>
    <w:p w14:paraId="60AD06EB" w14:textId="78389799" w:rsidR="0032406A" w:rsidRPr="004C5EC1" w:rsidRDefault="0032406A" w:rsidP="0067623E">
      <w:pPr>
        <w:spacing w:after="0" w:line="240" w:lineRule="auto"/>
        <w:jc w:val="center"/>
        <w:rPr>
          <w:rFonts w:ascii="Times New Roman" w:eastAsia="SimSun" w:hAnsi="Times New Roman" w:cs="Times New Roman"/>
          <w:b/>
          <w:noProof/>
          <w:sz w:val="24"/>
          <w:szCs w:val="24"/>
        </w:rPr>
      </w:pPr>
      <w:bookmarkStart w:id="2" w:name="_Hlk516641157"/>
      <w:bookmarkEnd w:id="2"/>
    </w:p>
    <w:p w14:paraId="2E1CD24D" w14:textId="77777777" w:rsidR="00DC1F9B" w:rsidRPr="004C5EC1" w:rsidRDefault="00DC1F9B" w:rsidP="0067623E">
      <w:pPr>
        <w:spacing w:after="0" w:line="240" w:lineRule="auto"/>
        <w:jc w:val="center"/>
        <w:rPr>
          <w:rFonts w:ascii="Times New Roman" w:eastAsia="SimSun" w:hAnsi="Times New Roman" w:cs="Times New Roman"/>
          <w:b/>
          <w:noProof/>
          <w:sz w:val="24"/>
          <w:szCs w:val="24"/>
        </w:rPr>
      </w:pPr>
    </w:p>
    <w:p w14:paraId="66F69CAC" w14:textId="22BCA86B" w:rsidR="0097226D" w:rsidRPr="004C5EC1" w:rsidRDefault="0032406A" w:rsidP="0067623E">
      <w:pPr>
        <w:tabs>
          <w:tab w:val="left" w:pos="567"/>
          <w:tab w:val="center" w:pos="4153"/>
          <w:tab w:val="right" w:pos="8306"/>
        </w:tabs>
        <w:spacing w:after="0" w:line="240" w:lineRule="auto"/>
        <w:ind w:hanging="567"/>
        <w:jc w:val="center"/>
        <w:rPr>
          <w:rFonts w:ascii="Times New Roman" w:hAnsi="Times New Roman" w:cs="Times New Roman"/>
          <w:sz w:val="24"/>
        </w:rPr>
      </w:pPr>
      <w:r w:rsidRPr="004C5EC1">
        <w:rPr>
          <w:rFonts w:ascii="Times New Roman" w:hAnsi="Times New Roman" w:cs="Times New Roman"/>
          <w:sz w:val="24"/>
        </w:rPr>
        <w:t>Turpmāk tekstā dēvēta par “</w:t>
      </w:r>
      <w:r w:rsidRPr="004C5EC1">
        <w:rPr>
          <w:rFonts w:ascii="Times New Roman" w:hAnsi="Times New Roman" w:cs="Times New Roman"/>
          <w:i/>
          <w:iCs/>
          <w:sz w:val="24"/>
        </w:rPr>
        <w:t>CBMP SURFACE TA</w:t>
      </w:r>
      <w:r w:rsidRPr="004C5EC1">
        <w:rPr>
          <w:rFonts w:ascii="Times New Roman" w:hAnsi="Times New Roman" w:cs="Times New Roman"/>
          <w:sz w:val="24"/>
        </w:rPr>
        <w:t>”</w:t>
      </w:r>
      <w:bookmarkStart w:id="3" w:name="_Hlk23424449"/>
      <w:bookmarkEnd w:id="3"/>
    </w:p>
    <w:p w14:paraId="3A95DF8C" w14:textId="77777777" w:rsidR="00DC1F9B" w:rsidRPr="004C5EC1" w:rsidRDefault="00DC1F9B" w:rsidP="0067623E">
      <w:pPr>
        <w:tabs>
          <w:tab w:val="left" w:pos="567"/>
          <w:tab w:val="center" w:pos="4153"/>
          <w:tab w:val="right" w:pos="8306"/>
        </w:tabs>
        <w:spacing w:after="0" w:line="240" w:lineRule="auto"/>
        <w:ind w:hanging="567"/>
        <w:jc w:val="center"/>
        <w:rPr>
          <w:rFonts w:ascii="Times New Roman" w:eastAsia="SimSun" w:hAnsi="Times New Roman" w:cs="Times New Roman"/>
          <w:bCs/>
          <w:noProof/>
          <w:sz w:val="24"/>
          <w:szCs w:val="24"/>
        </w:rPr>
      </w:pPr>
    </w:p>
    <w:p w14:paraId="791C1CB3" w14:textId="77777777" w:rsidR="0097226D" w:rsidRPr="004C5EC1" w:rsidRDefault="0097226D" w:rsidP="0067623E">
      <w:pPr>
        <w:spacing w:after="0" w:line="240" w:lineRule="auto"/>
        <w:jc w:val="both"/>
        <w:rPr>
          <w:rFonts w:ascii="Times New Roman" w:eastAsia="SimSun" w:hAnsi="Times New Roman" w:cs="Times New Roman"/>
          <w:bCs/>
          <w:noProof/>
          <w:sz w:val="24"/>
          <w:szCs w:val="24"/>
        </w:rPr>
      </w:pPr>
      <w:r w:rsidRPr="004C5EC1">
        <w:rPr>
          <w:rFonts w:ascii="Times New Roman" w:hAnsi="Times New Roman" w:cs="Times New Roman"/>
        </w:rPr>
        <w:br w:type="page"/>
      </w:r>
    </w:p>
    <w:p w14:paraId="60BA1CAD" w14:textId="77777777" w:rsidR="001F6EB9" w:rsidRPr="004C5EC1" w:rsidRDefault="001F6EB9" w:rsidP="007D1F51">
      <w:pPr>
        <w:tabs>
          <w:tab w:val="left" w:pos="567"/>
          <w:tab w:val="center" w:pos="4153"/>
          <w:tab w:val="right" w:pos="8306"/>
        </w:tabs>
        <w:spacing w:after="0" w:line="240" w:lineRule="auto"/>
        <w:jc w:val="both"/>
        <w:rPr>
          <w:rFonts w:ascii="Times New Roman" w:eastAsia="SimSun" w:hAnsi="Times New Roman" w:cs="Times New Roman"/>
          <w:bCs/>
          <w:noProof/>
          <w:sz w:val="24"/>
          <w:szCs w:val="24"/>
          <w:lang w:val="sv-SE" w:eastAsia="hi-IN" w:bidi="hi-IN"/>
        </w:rPr>
      </w:pPr>
    </w:p>
    <w:p w14:paraId="413B768C" w14:textId="1CF3F1C6" w:rsidR="0032406A" w:rsidRPr="004C5EC1" w:rsidRDefault="0032406A" w:rsidP="0067623E">
      <w:pPr>
        <w:spacing w:after="0" w:line="240" w:lineRule="auto"/>
        <w:jc w:val="center"/>
        <w:rPr>
          <w:rFonts w:ascii="Times New Roman" w:hAnsi="Times New Roman" w:cs="Times New Roman"/>
          <w:b/>
          <w:sz w:val="24"/>
        </w:rPr>
      </w:pPr>
      <w:r w:rsidRPr="004C5EC1">
        <w:rPr>
          <w:rFonts w:ascii="Times New Roman" w:hAnsi="Times New Roman" w:cs="Times New Roman"/>
          <w:b/>
          <w:sz w:val="24"/>
        </w:rPr>
        <w:t>SATURS</w:t>
      </w:r>
    </w:p>
    <w:p w14:paraId="496F89C1" w14:textId="5704A028" w:rsidR="004515FC" w:rsidRDefault="004515FC" w:rsidP="00C24845">
      <w:pPr>
        <w:spacing w:after="0" w:line="240" w:lineRule="auto"/>
        <w:jc w:val="both"/>
        <w:rPr>
          <w:rFonts w:ascii="Times New Roman" w:hAnsi="Times New Roman" w:cs="Times New Roman"/>
          <w:bCs/>
        </w:rPr>
      </w:pPr>
    </w:p>
    <w:p w14:paraId="609920AB" w14:textId="00590C0B" w:rsidR="00907861" w:rsidRDefault="00C51D9A" w:rsidP="00912FAD">
      <w:pPr>
        <w:pStyle w:val="TOC1"/>
        <w:spacing w:before="0" w:after="0" w:line="240" w:lineRule="auto"/>
        <w:rPr>
          <w:noProof/>
          <w:sz w:val="22"/>
          <w:szCs w:val="22"/>
        </w:rPr>
      </w:pPr>
      <w:r w:rsidRPr="00712803">
        <w:rPr>
          <w:rFonts w:cs="Times New Roman"/>
          <w:bCs w:val="0"/>
          <w:sz w:val="22"/>
          <w:szCs w:val="22"/>
        </w:rPr>
        <w:fldChar w:fldCharType="begin"/>
      </w:r>
      <w:r w:rsidRPr="00712803">
        <w:rPr>
          <w:rFonts w:cs="Times New Roman"/>
          <w:bCs w:val="0"/>
          <w:sz w:val="22"/>
          <w:szCs w:val="22"/>
        </w:rPr>
        <w:instrText xml:space="preserve"> TOC \o "1-2" \h \z \u </w:instrText>
      </w:r>
      <w:r w:rsidRPr="00712803">
        <w:rPr>
          <w:rFonts w:cs="Times New Roman"/>
          <w:bCs w:val="0"/>
          <w:sz w:val="22"/>
          <w:szCs w:val="22"/>
        </w:rPr>
        <w:fldChar w:fldCharType="separate"/>
      </w:r>
      <w:hyperlink w:anchor="_Toc74563006" w:history="1">
        <w:r w:rsidR="00907861" w:rsidRPr="00C65F5C">
          <w:rPr>
            <w:rStyle w:val="Hyperlink"/>
            <w:rFonts w:cs="Times New Roman"/>
            <w:noProof/>
            <w:sz w:val="22"/>
            <w:szCs w:val="22"/>
            <w:lang w:bidi="he-IL"/>
          </w:rPr>
          <w:t>Ievads</w:t>
        </w:r>
        <w:r w:rsidR="00907861" w:rsidRPr="00C65F5C">
          <w:rPr>
            <w:noProof/>
            <w:webHidden/>
            <w:sz w:val="22"/>
            <w:szCs w:val="22"/>
          </w:rPr>
          <w:tab/>
        </w:r>
        <w:r w:rsidR="00907861" w:rsidRPr="00C65F5C">
          <w:rPr>
            <w:noProof/>
            <w:webHidden/>
            <w:sz w:val="22"/>
            <w:szCs w:val="22"/>
          </w:rPr>
          <w:fldChar w:fldCharType="begin"/>
        </w:r>
        <w:r w:rsidR="00907861" w:rsidRPr="00C65F5C">
          <w:rPr>
            <w:noProof/>
            <w:webHidden/>
            <w:sz w:val="22"/>
            <w:szCs w:val="22"/>
          </w:rPr>
          <w:instrText xml:space="preserve"> PAGEREF _Toc74563006 \h </w:instrText>
        </w:r>
        <w:r w:rsidR="00907861" w:rsidRPr="00C65F5C">
          <w:rPr>
            <w:noProof/>
            <w:webHidden/>
            <w:sz w:val="22"/>
            <w:szCs w:val="22"/>
          </w:rPr>
        </w:r>
        <w:r w:rsidR="00907861" w:rsidRPr="00C65F5C">
          <w:rPr>
            <w:noProof/>
            <w:webHidden/>
            <w:sz w:val="22"/>
            <w:szCs w:val="22"/>
          </w:rPr>
          <w:fldChar w:fldCharType="separate"/>
        </w:r>
        <w:r w:rsidR="00FA0FDB">
          <w:rPr>
            <w:noProof/>
            <w:webHidden/>
            <w:sz w:val="22"/>
            <w:szCs w:val="22"/>
          </w:rPr>
          <w:t>7</w:t>
        </w:r>
        <w:r w:rsidR="00907861" w:rsidRPr="00C65F5C">
          <w:rPr>
            <w:noProof/>
            <w:webHidden/>
            <w:sz w:val="22"/>
            <w:szCs w:val="22"/>
          </w:rPr>
          <w:fldChar w:fldCharType="end"/>
        </w:r>
      </w:hyperlink>
    </w:p>
    <w:p w14:paraId="032BBC72" w14:textId="77777777" w:rsidR="006D359D" w:rsidRPr="00C65F5C" w:rsidRDefault="006D359D" w:rsidP="00912FAD">
      <w:pPr>
        <w:pStyle w:val="TOC1"/>
        <w:spacing w:before="0" w:after="0" w:line="240" w:lineRule="auto"/>
        <w:rPr>
          <w:rFonts w:asciiTheme="minorHAnsi" w:eastAsiaTheme="minorEastAsia" w:hAnsiTheme="minorHAnsi" w:cstheme="minorBidi"/>
          <w:b w:val="0"/>
          <w:bCs w:val="0"/>
          <w:caps w:val="0"/>
          <w:noProof/>
          <w:color w:val="auto"/>
          <w:sz w:val="24"/>
          <w:szCs w:val="24"/>
          <w:lang w:eastAsia="lv-LV" w:bidi="ar-SA"/>
        </w:rPr>
      </w:pPr>
    </w:p>
    <w:p w14:paraId="5E205B5C" w14:textId="6F1C9E69" w:rsidR="006D359D" w:rsidRDefault="00FA0FDB" w:rsidP="00912FAD">
      <w:pPr>
        <w:pStyle w:val="TOC1"/>
        <w:spacing w:before="0" w:after="0" w:line="240" w:lineRule="auto"/>
        <w:rPr>
          <w:noProof/>
          <w:sz w:val="22"/>
          <w:szCs w:val="22"/>
        </w:rPr>
      </w:pPr>
      <w:hyperlink w:anchor="_Toc74563007" w:history="1">
        <w:r w:rsidR="00907861" w:rsidRPr="00C65F5C">
          <w:rPr>
            <w:rStyle w:val="Hyperlink"/>
            <w:rFonts w:cs="Times New Roman"/>
            <w:noProof/>
            <w:sz w:val="22"/>
            <w:szCs w:val="22"/>
            <w:lang w:bidi="he-IL"/>
          </w:rPr>
          <w:t>1. DAĻA. VISPĀRĪGI NOTEIKUMI</w:t>
        </w:r>
        <w:r w:rsidR="00907861" w:rsidRPr="00C65F5C">
          <w:rPr>
            <w:noProof/>
            <w:webHidden/>
            <w:sz w:val="22"/>
            <w:szCs w:val="22"/>
          </w:rPr>
          <w:tab/>
        </w:r>
        <w:r w:rsidR="00907861" w:rsidRPr="00C65F5C">
          <w:rPr>
            <w:noProof/>
            <w:webHidden/>
            <w:sz w:val="22"/>
            <w:szCs w:val="22"/>
          </w:rPr>
          <w:fldChar w:fldCharType="begin"/>
        </w:r>
        <w:r w:rsidR="00907861" w:rsidRPr="00C65F5C">
          <w:rPr>
            <w:noProof/>
            <w:webHidden/>
            <w:sz w:val="22"/>
            <w:szCs w:val="22"/>
          </w:rPr>
          <w:instrText xml:space="preserve"> PAGEREF _Toc74563007 \h </w:instrText>
        </w:r>
        <w:r w:rsidR="00907861" w:rsidRPr="00C65F5C">
          <w:rPr>
            <w:noProof/>
            <w:webHidden/>
            <w:sz w:val="22"/>
            <w:szCs w:val="22"/>
          </w:rPr>
        </w:r>
        <w:r w:rsidR="00907861" w:rsidRPr="00C65F5C">
          <w:rPr>
            <w:noProof/>
            <w:webHidden/>
            <w:sz w:val="22"/>
            <w:szCs w:val="22"/>
          </w:rPr>
          <w:fldChar w:fldCharType="separate"/>
        </w:r>
        <w:r>
          <w:rPr>
            <w:noProof/>
            <w:webHidden/>
            <w:sz w:val="22"/>
            <w:szCs w:val="22"/>
          </w:rPr>
          <w:t>9</w:t>
        </w:r>
        <w:r w:rsidR="00907861" w:rsidRPr="00C65F5C">
          <w:rPr>
            <w:noProof/>
            <w:webHidden/>
            <w:sz w:val="22"/>
            <w:szCs w:val="22"/>
          </w:rPr>
          <w:fldChar w:fldCharType="end"/>
        </w:r>
      </w:hyperlink>
    </w:p>
    <w:p w14:paraId="2C9B8E4D" w14:textId="77777777" w:rsidR="006D359D" w:rsidRPr="00C65F5C" w:rsidRDefault="006D359D" w:rsidP="00912FAD">
      <w:pPr>
        <w:pStyle w:val="TOC1"/>
        <w:spacing w:before="0" w:after="0" w:line="240" w:lineRule="auto"/>
        <w:rPr>
          <w:rFonts w:asciiTheme="minorHAnsi" w:eastAsiaTheme="minorEastAsia" w:hAnsiTheme="minorHAnsi" w:cstheme="minorBidi"/>
          <w:b w:val="0"/>
          <w:bCs w:val="0"/>
          <w:caps w:val="0"/>
          <w:noProof/>
          <w:color w:val="auto"/>
          <w:sz w:val="24"/>
          <w:szCs w:val="24"/>
          <w:lang w:eastAsia="lv-LV" w:bidi="ar-SA"/>
        </w:rPr>
      </w:pPr>
    </w:p>
    <w:p w14:paraId="738E5D71" w14:textId="04DF9DA8" w:rsidR="00907861" w:rsidRDefault="00FA0FDB" w:rsidP="00912FAD">
      <w:pPr>
        <w:pStyle w:val="TOC1"/>
        <w:spacing w:before="0" w:after="0" w:line="240" w:lineRule="auto"/>
        <w:rPr>
          <w:noProof/>
          <w:sz w:val="22"/>
          <w:szCs w:val="22"/>
        </w:rPr>
      </w:pPr>
      <w:hyperlink w:anchor="_Toc74563008" w:history="1">
        <w:r w:rsidR="00907861" w:rsidRPr="00C65F5C">
          <w:rPr>
            <w:rStyle w:val="Hyperlink"/>
            <w:rFonts w:cs="Times New Roman"/>
            <w:noProof/>
            <w:sz w:val="22"/>
            <w:szCs w:val="22"/>
            <w:lang w:bidi="he-IL"/>
          </w:rPr>
          <w:t>I NODAĻA. MĒRĶIS un UZDEVUMI</w:t>
        </w:r>
        <w:r w:rsidR="00907861" w:rsidRPr="00C65F5C">
          <w:rPr>
            <w:noProof/>
            <w:webHidden/>
            <w:sz w:val="22"/>
            <w:szCs w:val="22"/>
          </w:rPr>
          <w:tab/>
        </w:r>
        <w:r w:rsidR="00907861" w:rsidRPr="00C65F5C">
          <w:rPr>
            <w:noProof/>
            <w:webHidden/>
            <w:sz w:val="22"/>
            <w:szCs w:val="22"/>
          </w:rPr>
          <w:fldChar w:fldCharType="begin"/>
        </w:r>
        <w:r w:rsidR="00907861" w:rsidRPr="00C65F5C">
          <w:rPr>
            <w:noProof/>
            <w:webHidden/>
            <w:sz w:val="22"/>
            <w:szCs w:val="22"/>
          </w:rPr>
          <w:instrText xml:space="preserve"> PAGEREF _Toc74563008 \h </w:instrText>
        </w:r>
        <w:r w:rsidR="00907861" w:rsidRPr="00C65F5C">
          <w:rPr>
            <w:noProof/>
            <w:webHidden/>
            <w:sz w:val="22"/>
            <w:szCs w:val="22"/>
          </w:rPr>
        </w:r>
        <w:r w:rsidR="00907861" w:rsidRPr="00C65F5C">
          <w:rPr>
            <w:noProof/>
            <w:webHidden/>
            <w:sz w:val="22"/>
            <w:szCs w:val="22"/>
          </w:rPr>
          <w:fldChar w:fldCharType="separate"/>
        </w:r>
        <w:r>
          <w:rPr>
            <w:noProof/>
            <w:webHidden/>
            <w:sz w:val="22"/>
            <w:szCs w:val="22"/>
          </w:rPr>
          <w:t>9</w:t>
        </w:r>
        <w:r w:rsidR="00907861" w:rsidRPr="00C65F5C">
          <w:rPr>
            <w:noProof/>
            <w:webHidden/>
            <w:sz w:val="22"/>
            <w:szCs w:val="22"/>
          </w:rPr>
          <w:fldChar w:fldCharType="end"/>
        </w:r>
      </w:hyperlink>
    </w:p>
    <w:p w14:paraId="520F163C" w14:textId="77777777" w:rsidR="006D359D" w:rsidRPr="00C65F5C" w:rsidRDefault="006D359D" w:rsidP="00912FAD">
      <w:pPr>
        <w:pStyle w:val="TOC1"/>
        <w:spacing w:before="0" w:after="0" w:line="240" w:lineRule="auto"/>
        <w:rPr>
          <w:rFonts w:asciiTheme="minorHAnsi" w:eastAsiaTheme="minorEastAsia" w:hAnsiTheme="minorHAnsi" w:cstheme="minorBidi"/>
          <w:b w:val="0"/>
          <w:bCs w:val="0"/>
          <w:caps w:val="0"/>
          <w:noProof/>
          <w:color w:val="auto"/>
          <w:sz w:val="24"/>
          <w:szCs w:val="24"/>
          <w:lang w:eastAsia="lv-LV" w:bidi="ar-SA"/>
        </w:rPr>
      </w:pPr>
    </w:p>
    <w:p w14:paraId="37A3A586" w14:textId="15566993" w:rsidR="00907861" w:rsidRDefault="00FA0FDB" w:rsidP="00912FAD">
      <w:pPr>
        <w:pStyle w:val="TOC1"/>
        <w:spacing w:before="0" w:after="0" w:line="240" w:lineRule="auto"/>
        <w:rPr>
          <w:noProof/>
          <w:sz w:val="22"/>
          <w:szCs w:val="22"/>
        </w:rPr>
      </w:pPr>
      <w:hyperlink w:anchor="_Toc74563009" w:history="1">
        <w:r w:rsidR="00907861" w:rsidRPr="00C65F5C">
          <w:rPr>
            <w:rStyle w:val="Hyperlink"/>
            <w:noProof/>
            <w:sz w:val="22"/>
            <w:szCs w:val="22"/>
            <w:lang w:bidi="he-IL"/>
          </w:rPr>
          <w:t>2. DAĻA. ĪPAŠI PĀRVIETOŠANĀS NOTEIKUMI</w:t>
        </w:r>
        <w:r w:rsidR="00907861" w:rsidRPr="00C65F5C">
          <w:rPr>
            <w:noProof/>
            <w:webHidden/>
            <w:sz w:val="22"/>
            <w:szCs w:val="22"/>
          </w:rPr>
          <w:tab/>
        </w:r>
        <w:r w:rsidR="00907861" w:rsidRPr="00C65F5C">
          <w:rPr>
            <w:noProof/>
            <w:webHidden/>
            <w:sz w:val="22"/>
            <w:szCs w:val="22"/>
          </w:rPr>
          <w:fldChar w:fldCharType="begin"/>
        </w:r>
        <w:r w:rsidR="00907861" w:rsidRPr="00C65F5C">
          <w:rPr>
            <w:noProof/>
            <w:webHidden/>
            <w:sz w:val="22"/>
            <w:szCs w:val="22"/>
          </w:rPr>
          <w:instrText xml:space="preserve"> PAGEREF _Toc74563009 \h </w:instrText>
        </w:r>
        <w:r w:rsidR="00907861" w:rsidRPr="00C65F5C">
          <w:rPr>
            <w:noProof/>
            <w:webHidden/>
            <w:sz w:val="22"/>
            <w:szCs w:val="22"/>
          </w:rPr>
        </w:r>
        <w:r w:rsidR="00907861" w:rsidRPr="00C65F5C">
          <w:rPr>
            <w:noProof/>
            <w:webHidden/>
            <w:sz w:val="22"/>
            <w:szCs w:val="22"/>
          </w:rPr>
          <w:fldChar w:fldCharType="separate"/>
        </w:r>
        <w:r>
          <w:rPr>
            <w:noProof/>
            <w:webHidden/>
            <w:sz w:val="22"/>
            <w:szCs w:val="22"/>
          </w:rPr>
          <w:t>10</w:t>
        </w:r>
        <w:r w:rsidR="00907861" w:rsidRPr="00C65F5C">
          <w:rPr>
            <w:noProof/>
            <w:webHidden/>
            <w:sz w:val="22"/>
            <w:szCs w:val="22"/>
          </w:rPr>
          <w:fldChar w:fldCharType="end"/>
        </w:r>
      </w:hyperlink>
    </w:p>
    <w:p w14:paraId="4669FC6C" w14:textId="77777777" w:rsidR="006D359D" w:rsidRPr="00C65F5C" w:rsidRDefault="006D359D" w:rsidP="00912FAD">
      <w:pPr>
        <w:pStyle w:val="TOC1"/>
        <w:spacing w:before="0" w:after="0" w:line="240" w:lineRule="auto"/>
        <w:rPr>
          <w:rFonts w:asciiTheme="minorHAnsi" w:eastAsiaTheme="minorEastAsia" w:hAnsiTheme="minorHAnsi" w:cstheme="minorBidi"/>
          <w:b w:val="0"/>
          <w:bCs w:val="0"/>
          <w:caps w:val="0"/>
          <w:noProof/>
          <w:color w:val="auto"/>
          <w:sz w:val="24"/>
          <w:szCs w:val="24"/>
          <w:lang w:eastAsia="lv-LV" w:bidi="ar-SA"/>
        </w:rPr>
      </w:pPr>
    </w:p>
    <w:p w14:paraId="1C11C7B2" w14:textId="75090E9C" w:rsidR="00907861" w:rsidRDefault="00FA0FDB" w:rsidP="00912FAD">
      <w:pPr>
        <w:pStyle w:val="TOC1"/>
        <w:spacing w:before="0" w:after="0" w:line="240" w:lineRule="auto"/>
        <w:rPr>
          <w:noProof/>
          <w:sz w:val="22"/>
          <w:szCs w:val="22"/>
        </w:rPr>
      </w:pPr>
      <w:hyperlink w:anchor="_Toc74563010" w:history="1">
        <w:r w:rsidR="00907861" w:rsidRPr="00C65F5C">
          <w:rPr>
            <w:rStyle w:val="Hyperlink"/>
            <w:noProof/>
            <w:sz w:val="22"/>
            <w:szCs w:val="22"/>
            <w:lang w:bidi="he-IL"/>
          </w:rPr>
          <w:t>II NODAĻA. Pārvietošanās ATĻAUJAS procesa principi</w:t>
        </w:r>
        <w:r w:rsidR="00907861" w:rsidRPr="00C65F5C">
          <w:rPr>
            <w:noProof/>
            <w:webHidden/>
            <w:sz w:val="22"/>
            <w:szCs w:val="22"/>
          </w:rPr>
          <w:tab/>
        </w:r>
        <w:r w:rsidR="00907861" w:rsidRPr="00C65F5C">
          <w:rPr>
            <w:noProof/>
            <w:webHidden/>
            <w:sz w:val="22"/>
            <w:szCs w:val="22"/>
          </w:rPr>
          <w:fldChar w:fldCharType="begin"/>
        </w:r>
        <w:r w:rsidR="00907861" w:rsidRPr="00C65F5C">
          <w:rPr>
            <w:noProof/>
            <w:webHidden/>
            <w:sz w:val="22"/>
            <w:szCs w:val="22"/>
          </w:rPr>
          <w:instrText xml:space="preserve"> PAGEREF _Toc74563010 \h </w:instrText>
        </w:r>
        <w:r w:rsidR="00907861" w:rsidRPr="00C65F5C">
          <w:rPr>
            <w:noProof/>
            <w:webHidden/>
            <w:sz w:val="22"/>
            <w:szCs w:val="22"/>
          </w:rPr>
        </w:r>
        <w:r w:rsidR="00907861" w:rsidRPr="00C65F5C">
          <w:rPr>
            <w:noProof/>
            <w:webHidden/>
            <w:sz w:val="22"/>
            <w:szCs w:val="22"/>
          </w:rPr>
          <w:fldChar w:fldCharType="separate"/>
        </w:r>
        <w:r>
          <w:rPr>
            <w:noProof/>
            <w:webHidden/>
            <w:sz w:val="22"/>
            <w:szCs w:val="22"/>
          </w:rPr>
          <w:t>10</w:t>
        </w:r>
        <w:r w:rsidR="00907861" w:rsidRPr="00C65F5C">
          <w:rPr>
            <w:noProof/>
            <w:webHidden/>
            <w:sz w:val="22"/>
            <w:szCs w:val="22"/>
          </w:rPr>
          <w:fldChar w:fldCharType="end"/>
        </w:r>
      </w:hyperlink>
    </w:p>
    <w:p w14:paraId="7AF5AC08" w14:textId="77777777" w:rsidR="006D359D" w:rsidRPr="00C65F5C" w:rsidRDefault="006D359D" w:rsidP="00912FAD">
      <w:pPr>
        <w:pStyle w:val="TOC1"/>
        <w:spacing w:before="0" w:after="0" w:line="240" w:lineRule="auto"/>
        <w:rPr>
          <w:rFonts w:asciiTheme="minorHAnsi" w:eastAsiaTheme="minorEastAsia" w:hAnsiTheme="minorHAnsi" w:cstheme="minorBidi"/>
          <w:b w:val="0"/>
          <w:bCs w:val="0"/>
          <w:caps w:val="0"/>
          <w:noProof/>
          <w:color w:val="auto"/>
          <w:sz w:val="24"/>
          <w:szCs w:val="24"/>
          <w:lang w:eastAsia="lv-LV" w:bidi="ar-SA"/>
        </w:rPr>
      </w:pPr>
    </w:p>
    <w:p w14:paraId="7126AC1C" w14:textId="38DAAF78" w:rsidR="00907861" w:rsidRDefault="00FA0FDB" w:rsidP="00912FAD">
      <w:pPr>
        <w:pStyle w:val="TOC1"/>
        <w:spacing w:before="0" w:after="0" w:line="240" w:lineRule="auto"/>
        <w:rPr>
          <w:noProof/>
          <w:sz w:val="22"/>
          <w:szCs w:val="22"/>
        </w:rPr>
      </w:pPr>
      <w:hyperlink w:anchor="_Toc74563011" w:history="1">
        <w:r w:rsidR="00907861" w:rsidRPr="00C65F5C">
          <w:rPr>
            <w:rStyle w:val="Hyperlink"/>
            <w:rFonts w:cs="Times New Roman"/>
            <w:noProof/>
            <w:sz w:val="22"/>
            <w:szCs w:val="22"/>
            <w:lang w:bidi="he-IL"/>
          </w:rPr>
          <w:t>III NODAĻA. Pārvietošanās ATĻAUJAS process</w:t>
        </w:r>
        <w:r w:rsidR="00907861" w:rsidRPr="00C65F5C">
          <w:rPr>
            <w:noProof/>
            <w:webHidden/>
            <w:sz w:val="22"/>
            <w:szCs w:val="22"/>
          </w:rPr>
          <w:tab/>
        </w:r>
        <w:r w:rsidR="00907861" w:rsidRPr="00C65F5C">
          <w:rPr>
            <w:noProof/>
            <w:webHidden/>
            <w:sz w:val="22"/>
            <w:szCs w:val="22"/>
          </w:rPr>
          <w:fldChar w:fldCharType="begin"/>
        </w:r>
        <w:r w:rsidR="00907861" w:rsidRPr="00C65F5C">
          <w:rPr>
            <w:noProof/>
            <w:webHidden/>
            <w:sz w:val="22"/>
            <w:szCs w:val="22"/>
          </w:rPr>
          <w:instrText xml:space="preserve"> PAGEREF _Toc74563011 \h </w:instrText>
        </w:r>
        <w:r w:rsidR="00907861" w:rsidRPr="00C65F5C">
          <w:rPr>
            <w:noProof/>
            <w:webHidden/>
            <w:sz w:val="22"/>
            <w:szCs w:val="22"/>
          </w:rPr>
        </w:r>
        <w:r w:rsidR="00907861" w:rsidRPr="00C65F5C">
          <w:rPr>
            <w:noProof/>
            <w:webHidden/>
            <w:sz w:val="22"/>
            <w:szCs w:val="22"/>
          </w:rPr>
          <w:fldChar w:fldCharType="separate"/>
        </w:r>
        <w:r>
          <w:rPr>
            <w:noProof/>
            <w:webHidden/>
            <w:sz w:val="22"/>
            <w:szCs w:val="22"/>
          </w:rPr>
          <w:t>11</w:t>
        </w:r>
        <w:r w:rsidR="00907861" w:rsidRPr="00C65F5C">
          <w:rPr>
            <w:noProof/>
            <w:webHidden/>
            <w:sz w:val="22"/>
            <w:szCs w:val="22"/>
          </w:rPr>
          <w:fldChar w:fldCharType="end"/>
        </w:r>
      </w:hyperlink>
    </w:p>
    <w:p w14:paraId="420BED07" w14:textId="77777777" w:rsidR="006D359D" w:rsidRPr="00C65F5C" w:rsidRDefault="006D359D" w:rsidP="00003C84">
      <w:pPr>
        <w:pStyle w:val="TOC1"/>
        <w:spacing w:before="0" w:after="0" w:line="240" w:lineRule="auto"/>
        <w:ind w:left="284"/>
        <w:rPr>
          <w:rFonts w:asciiTheme="minorHAnsi" w:eastAsiaTheme="minorEastAsia" w:hAnsiTheme="minorHAnsi" w:cstheme="minorBidi"/>
          <w:b w:val="0"/>
          <w:bCs w:val="0"/>
          <w:caps w:val="0"/>
          <w:noProof/>
          <w:color w:val="auto"/>
          <w:sz w:val="24"/>
          <w:szCs w:val="24"/>
          <w:lang w:eastAsia="lv-LV" w:bidi="ar-SA"/>
        </w:rPr>
      </w:pPr>
    </w:p>
    <w:p w14:paraId="73A5B411" w14:textId="3ED56451" w:rsidR="00907861" w:rsidRPr="00646836" w:rsidRDefault="00FA0FDB" w:rsidP="00003C84">
      <w:pPr>
        <w:pStyle w:val="TOC2"/>
        <w:spacing w:line="240" w:lineRule="auto"/>
        <w:ind w:left="284"/>
        <w:rPr>
          <w:rFonts w:asciiTheme="minorHAnsi" w:eastAsiaTheme="minorEastAsia" w:hAnsiTheme="minorHAnsi" w:cstheme="minorBidi"/>
          <w:smallCaps w:val="0"/>
          <w:noProof/>
          <w:color w:val="auto"/>
          <w:sz w:val="21"/>
          <w:szCs w:val="21"/>
          <w:lang w:eastAsia="lv-LV" w:bidi="ar-SA"/>
        </w:rPr>
      </w:pPr>
      <w:hyperlink w:anchor="_Toc74563012" w:history="1">
        <w:r w:rsidR="00907861" w:rsidRPr="00646836">
          <w:rPr>
            <w:rStyle w:val="Hyperlink"/>
            <w:noProof/>
            <w:sz w:val="21"/>
            <w:szCs w:val="21"/>
          </w:rPr>
          <w:t>1. iedaļa. Ievads</w:t>
        </w:r>
        <w:r w:rsidR="00907861" w:rsidRPr="00646836">
          <w:rPr>
            <w:noProof/>
            <w:webHidden/>
            <w:sz w:val="21"/>
            <w:szCs w:val="21"/>
          </w:rPr>
          <w:tab/>
        </w:r>
        <w:r w:rsidR="00907861" w:rsidRPr="00646836">
          <w:rPr>
            <w:noProof/>
            <w:webHidden/>
            <w:sz w:val="21"/>
            <w:szCs w:val="21"/>
          </w:rPr>
          <w:fldChar w:fldCharType="begin"/>
        </w:r>
        <w:r w:rsidR="00907861" w:rsidRPr="00646836">
          <w:rPr>
            <w:noProof/>
            <w:webHidden/>
            <w:sz w:val="21"/>
            <w:szCs w:val="21"/>
          </w:rPr>
          <w:instrText xml:space="preserve"> PAGEREF _Toc74563012 \h </w:instrText>
        </w:r>
        <w:r w:rsidR="00907861" w:rsidRPr="00646836">
          <w:rPr>
            <w:noProof/>
            <w:webHidden/>
            <w:sz w:val="21"/>
            <w:szCs w:val="21"/>
          </w:rPr>
        </w:r>
        <w:r w:rsidR="00907861" w:rsidRPr="00646836">
          <w:rPr>
            <w:noProof/>
            <w:webHidden/>
            <w:sz w:val="21"/>
            <w:szCs w:val="21"/>
          </w:rPr>
          <w:fldChar w:fldCharType="separate"/>
        </w:r>
        <w:r>
          <w:rPr>
            <w:noProof/>
            <w:webHidden/>
            <w:sz w:val="21"/>
            <w:szCs w:val="21"/>
          </w:rPr>
          <w:t>11</w:t>
        </w:r>
        <w:r w:rsidR="00907861" w:rsidRPr="00646836">
          <w:rPr>
            <w:noProof/>
            <w:webHidden/>
            <w:sz w:val="21"/>
            <w:szCs w:val="21"/>
          </w:rPr>
          <w:fldChar w:fldCharType="end"/>
        </w:r>
      </w:hyperlink>
    </w:p>
    <w:p w14:paraId="36F9E0CB" w14:textId="478C7CB2" w:rsidR="00907861" w:rsidRPr="00646836" w:rsidRDefault="00FA0FDB" w:rsidP="00003C84">
      <w:pPr>
        <w:pStyle w:val="TOC2"/>
        <w:spacing w:line="240" w:lineRule="auto"/>
        <w:ind w:left="284"/>
        <w:rPr>
          <w:rFonts w:asciiTheme="minorHAnsi" w:eastAsiaTheme="minorEastAsia" w:hAnsiTheme="minorHAnsi" w:cstheme="minorBidi"/>
          <w:smallCaps w:val="0"/>
          <w:noProof/>
          <w:color w:val="auto"/>
          <w:sz w:val="21"/>
          <w:szCs w:val="21"/>
          <w:lang w:eastAsia="lv-LV" w:bidi="ar-SA"/>
        </w:rPr>
      </w:pPr>
      <w:hyperlink w:anchor="_Toc74563013" w:history="1">
        <w:r w:rsidR="00907861" w:rsidRPr="00646836">
          <w:rPr>
            <w:rStyle w:val="Hyperlink"/>
            <w:noProof/>
            <w:sz w:val="21"/>
            <w:szCs w:val="21"/>
          </w:rPr>
          <w:t>2. iedaļa. Gada pārvietošanās atļauja</w:t>
        </w:r>
        <w:r w:rsidR="00907861" w:rsidRPr="00646836">
          <w:rPr>
            <w:noProof/>
            <w:webHidden/>
            <w:sz w:val="21"/>
            <w:szCs w:val="21"/>
          </w:rPr>
          <w:tab/>
        </w:r>
        <w:r w:rsidR="00907861" w:rsidRPr="00646836">
          <w:rPr>
            <w:noProof/>
            <w:webHidden/>
            <w:sz w:val="21"/>
            <w:szCs w:val="21"/>
          </w:rPr>
          <w:fldChar w:fldCharType="begin"/>
        </w:r>
        <w:r w:rsidR="00907861" w:rsidRPr="00646836">
          <w:rPr>
            <w:noProof/>
            <w:webHidden/>
            <w:sz w:val="21"/>
            <w:szCs w:val="21"/>
          </w:rPr>
          <w:instrText xml:space="preserve"> PAGEREF _Toc74563013 \h </w:instrText>
        </w:r>
        <w:r w:rsidR="00907861" w:rsidRPr="00646836">
          <w:rPr>
            <w:noProof/>
            <w:webHidden/>
            <w:sz w:val="21"/>
            <w:szCs w:val="21"/>
          </w:rPr>
        </w:r>
        <w:r w:rsidR="00907861" w:rsidRPr="00646836">
          <w:rPr>
            <w:noProof/>
            <w:webHidden/>
            <w:sz w:val="21"/>
            <w:szCs w:val="21"/>
          </w:rPr>
          <w:fldChar w:fldCharType="separate"/>
        </w:r>
        <w:r>
          <w:rPr>
            <w:noProof/>
            <w:webHidden/>
            <w:sz w:val="21"/>
            <w:szCs w:val="21"/>
          </w:rPr>
          <w:t>12</w:t>
        </w:r>
        <w:r w:rsidR="00907861" w:rsidRPr="00646836">
          <w:rPr>
            <w:noProof/>
            <w:webHidden/>
            <w:sz w:val="21"/>
            <w:szCs w:val="21"/>
          </w:rPr>
          <w:fldChar w:fldCharType="end"/>
        </w:r>
      </w:hyperlink>
    </w:p>
    <w:p w14:paraId="2B31A5E3" w14:textId="3F7FE75F" w:rsidR="00907861" w:rsidRPr="00646836" w:rsidRDefault="00FA0FDB" w:rsidP="00003C84">
      <w:pPr>
        <w:pStyle w:val="TOC2"/>
        <w:spacing w:line="240" w:lineRule="auto"/>
        <w:ind w:left="284"/>
        <w:rPr>
          <w:rFonts w:asciiTheme="minorHAnsi" w:eastAsiaTheme="minorEastAsia" w:hAnsiTheme="minorHAnsi" w:cstheme="minorBidi"/>
          <w:smallCaps w:val="0"/>
          <w:noProof/>
          <w:color w:val="auto"/>
          <w:sz w:val="21"/>
          <w:szCs w:val="21"/>
          <w:lang w:eastAsia="lv-LV" w:bidi="ar-SA"/>
        </w:rPr>
      </w:pPr>
      <w:hyperlink w:anchor="_Toc74563014" w:history="1">
        <w:r w:rsidR="00907861" w:rsidRPr="00646836">
          <w:rPr>
            <w:rStyle w:val="Hyperlink"/>
            <w:noProof/>
            <w:sz w:val="21"/>
            <w:szCs w:val="21"/>
          </w:rPr>
          <w:t>3. iedaļa. Ad hoc pārvietošanās atļauja</w:t>
        </w:r>
        <w:r w:rsidR="00907861" w:rsidRPr="00646836">
          <w:rPr>
            <w:noProof/>
            <w:webHidden/>
            <w:sz w:val="21"/>
            <w:szCs w:val="21"/>
          </w:rPr>
          <w:tab/>
        </w:r>
        <w:r w:rsidR="00907861" w:rsidRPr="00646836">
          <w:rPr>
            <w:noProof/>
            <w:webHidden/>
            <w:sz w:val="21"/>
            <w:szCs w:val="21"/>
          </w:rPr>
          <w:fldChar w:fldCharType="begin"/>
        </w:r>
        <w:r w:rsidR="00907861" w:rsidRPr="00646836">
          <w:rPr>
            <w:noProof/>
            <w:webHidden/>
            <w:sz w:val="21"/>
            <w:szCs w:val="21"/>
          </w:rPr>
          <w:instrText xml:space="preserve"> PAGEREF _Toc74563014 \h </w:instrText>
        </w:r>
        <w:r w:rsidR="00907861" w:rsidRPr="00646836">
          <w:rPr>
            <w:noProof/>
            <w:webHidden/>
            <w:sz w:val="21"/>
            <w:szCs w:val="21"/>
          </w:rPr>
        </w:r>
        <w:r w:rsidR="00907861" w:rsidRPr="00646836">
          <w:rPr>
            <w:noProof/>
            <w:webHidden/>
            <w:sz w:val="21"/>
            <w:szCs w:val="21"/>
          </w:rPr>
          <w:fldChar w:fldCharType="separate"/>
        </w:r>
        <w:r>
          <w:rPr>
            <w:noProof/>
            <w:webHidden/>
            <w:sz w:val="21"/>
            <w:szCs w:val="21"/>
          </w:rPr>
          <w:t>13</w:t>
        </w:r>
        <w:r w:rsidR="00907861" w:rsidRPr="00646836">
          <w:rPr>
            <w:noProof/>
            <w:webHidden/>
            <w:sz w:val="21"/>
            <w:szCs w:val="21"/>
          </w:rPr>
          <w:fldChar w:fldCharType="end"/>
        </w:r>
      </w:hyperlink>
    </w:p>
    <w:p w14:paraId="2AB5BCA6" w14:textId="60D5A004" w:rsidR="00907861" w:rsidRPr="00646836" w:rsidRDefault="00FA0FDB" w:rsidP="00003C84">
      <w:pPr>
        <w:pStyle w:val="TOC2"/>
        <w:spacing w:line="240" w:lineRule="auto"/>
        <w:ind w:left="284"/>
        <w:rPr>
          <w:rFonts w:asciiTheme="minorHAnsi" w:eastAsiaTheme="minorEastAsia" w:hAnsiTheme="minorHAnsi" w:cstheme="minorBidi"/>
          <w:smallCaps w:val="0"/>
          <w:noProof/>
          <w:color w:val="auto"/>
          <w:sz w:val="21"/>
          <w:szCs w:val="21"/>
          <w:lang w:eastAsia="lv-LV" w:bidi="ar-SA"/>
        </w:rPr>
      </w:pPr>
      <w:hyperlink w:anchor="_Toc74563015" w:history="1">
        <w:r w:rsidR="00907861" w:rsidRPr="00646836">
          <w:rPr>
            <w:rStyle w:val="Hyperlink"/>
            <w:noProof/>
            <w:sz w:val="21"/>
            <w:szCs w:val="21"/>
          </w:rPr>
          <w:t>4. iedaļa. Pārvietošanās koordinācija</w:t>
        </w:r>
        <w:r w:rsidR="00907861" w:rsidRPr="00646836">
          <w:rPr>
            <w:noProof/>
            <w:webHidden/>
            <w:sz w:val="21"/>
            <w:szCs w:val="21"/>
          </w:rPr>
          <w:tab/>
        </w:r>
        <w:r w:rsidR="00907861" w:rsidRPr="00646836">
          <w:rPr>
            <w:noProof/>
            <w:webHidden/>
            <w:sz w:val="21"/>
            <w:szCs w:val="21"/>
          </w:rPr>
          <w:fldChar w:fldCharType="begin"/>
        </w:r>
        <w:r w:rsidR="00907861" w:rsidRPr="00646836">
          <w:rPr>
            <w:noProof/>
            <w:webHidden/>
            <w:sz w:val="21"/>
            <w:szCs w:val="21"/>
          </w:rPr>
          <w:instrText xml:space="preserve"> PAGEREF _Toc74563015 \h </w:instrText>
        </w:r>
        <w:r w:rsidR="00907861" w:rsidRPr="00646836">
          <w:rPr>
            <w:noProof/>
            <w:webHidden/>
            <w:sz w:val="21"/>
            <w:szCs w:val="21"/>
          </w:rPr>
        </w:r>
        <w:r w:rsidR="00907861" w:rsidRPr="00646836">
          <w:rPr>
            <w:noProof/>
            <w:webHidden/>
            <w:sz w:val="21"/>
            <w:szCs w:val="21"/>
          </w:rPr>
          <w:fldChar w:fldCharType="separate"/>
        </w:r>
        <w:r>
          <w:rPr>
            <w:noProof/>
            <w:webHidden/>
            <w:sz w:val="21"/>
            <w:szCs w:val="21"/>
          </w:rPr>
          <w:t>14</w:t>
        </w:r>
        <w:r w:rsidR="00907861" w:rsidRPr="00646836">
          <w:rPr>
            <w:noProof/>
            <w:webHidden/>
            <w:sz w:val="21"/>
            <w:szCs w:val="21"/>
          </w:rPr>
          <w:fldChar w:fldCharType="end"/>
        </w:r>
      </w:hyperlink>
    </w:p>
    <w:p w14:paraId="1912F536" w14:textId="5541DC4C" w:rsidR="00907861" w:rsidRPr="00646836" w:rsidRDefault="00FA0FDB" w:rsidP="00003C84">
      <w:pPr>
        <w:pStyle w:val="TOC2"/>
        <w:spacing w:line="240" w:lineRule="auto"/>
        <w:ind w:left="284"/>
        <w:rPr>
          <w:rFonts w:asciiTheme="minorHAnsi" w:eastAsiaTheme="minorEastAsia" w:hAnsiTheme="minorHAnsi" w:cstheme="minorBidi"/>
          <w:smallCaps w:val="0"/>
          <w:noProof/>
          <w:color w:val="auto"/>
          <w:sz w:val="21"/>
          <w:szCs w:val="21"/>
          <w:lang w:eastAsia="lv-LV" w:bidi="ar-SA"/>
        </w:rPr>
      </w:pPr>
      <w:hyperlink w:anchor="_Toc74563016" w:history="1">
        <w:r w:rsidR="00907861" w:rsidRPr="00646836">
          <w:rPr>
            <w:rStyle w:val="Hyperlink"/>
            <w:noProof/>
            <w:sz w:val="21"/>
            <w:szCs w:val="21"/>
          </w:rPr>
          <w:t>5. iedaļa. Atļaujas atsaukšana, pārvietošanās pieprasījuma/paziņojuma/atļaujas labošana</w:t>
        </w:r>
        <w:r w:rsidR="00907861" w:rsidRPr="00646836">
          <w:rPr>
            <w:noProof/>
            <w:webHidden/>
            <w:sz w:val="21"/>
            <w:szCs w:val="21"/>
          </w:rPr>
          <w:tab/>
        </w:r>
        <w:r w:rsidR="00907861" w:rsidRPr="00646836">
          <w:rPr>
            <w:noProof/>
            <w:webHidden/>
            <w:sz w:val="21"/>
            <w:szCs w:val="21"/>
          </w:rPr>
          <w:fldChar w:fldCharType="begin"/>
        </w:r>
        <w:r w:rsidR="00907861" w:rsidRPr="00646836">
          <w:rPr>
            <w:noProof/>
            <w:webHidden/>
            <w:sz w:val="21"/>
            <w:szCs w:val="21"/>
          </w:rPr>
          <w:instrText xml:space="preserve"> PAGEREF _Toc74563016 \h </w:instrText>
        </w:r>
        <w:r w:rsidR="00907861" w:rsidRPr="00646836">
          <w:rPr>
            <w:noProof/>
            <w:webHidden/>
            <w:sz w:val="21"/>
            <w:szCs w:val="21"/>
          </w:rPr>
        </w:r>
        <w:r w:rsidR="00907861" w:rsidRPr="00646836">
          <w:rPr>
            <w:noProof/>
            <w:webHidden/>
            <w:sz w:val="21"/>
            <w:szCs w:val="21"/>
          </w:rPr>
          <w:fldChar w:fldCharType="separate"/>
        </w:r>
        <w:r>
          <w:rPr>
            <w:noProof/>
            <w:webHidden/>
            <w:sz w:val="21"/>
            <w:szCs w:val="21"/>
          </w:rPr>
          <w:t>14</w:t>
        </w:r>
        <w:r w:rsidR="00907861" w:rsidRPr="00646836">
          <w:rPr>
            <w:noProof/>
            <w:webHidden/>
            <w:sz w:val="21"/>
            <w:szCs w:val="21"/>
          </w:rPr>
          <w:fldChar w:fldCharType="end"/>
        </w:r>
      </w:hyperlink>
    </w:p>
    <w:p w14:paraId="0755E858" w14:textId="2853EDA9" w:rsidR="00907861" w:rsidRPr="00646836" w:rsidRDefault="00FA0FDB" w:rsidP="00003C84">
      <w:pPr>
        <w:pStyle w:val="TOC2"/>
        <w:spacing w:line="240" w:lineRule="auto"/>
        <w:ind w:left="284"/>
        <w:rPr>
          <w:rFonts w:asciiTheme="minorHAnsi" w:eastAsiaTheme="minorEastAsia" w:hAnsiTheme="minorHAnsi" w:cstheme="minorBidi"/>
          <w:smallCaps w:val="0"/>
          <w:noProof/>
          <w:color w:val="auto"/>
          <w:sz w:val="21"/>
          <w:szCs w:val="21"/>
          <w:lang w:eastAsia="lv-LV" w:bidi="ar-SA"/>
        </w:rPr>
      </w:pPr>
      <w:hyperlink w:anchor="_Toc74563017" w:history="1">
        <w:r w:rsidR="00907861" w:rsidRPr="00646836">
          <w:rPr>
            <w:rStyle w:val="Hyperlink"/>
            <w:noProof/>
            <w:sz w:val="21"/>
            <w:szCs w:val="21"/>
          </w:rPr>
          <w:t>6. iedaļa. Bīstamo preču pārvadāšana</w:t>
        </w:r>
        <w:r w:rsidR="00907861" w:rsidRPr="00646836">
          <w:rPr>
            <w:noProof/>
            <w:webHidden/>
            <w:sz w:val="21"/>
            <w:szCs w:val="21"/>
          </w:rPr>
          <w:tab/>
        </w:r>
        <w:r w:rsidR="00907861" w:rsidRPr="00646836">
          <w:rPr>
            <w:noProof/>
            <w:webHidden/>
            <w:sz w:val="21"/>
            <w:szCs w:val="21"/>
          </w:rPr>
          <w:fldChar w:fldCharType="begin"/>
        </w:r>
        <w:r w:rsidR="00907861" w:rsidRPr="00646836">
          <w:rPr>
            <w:noProof/>
            <w:webHidden/>
            <w:sz w:val="21"/>
            <w:szCs w:val="21"/>
          </w:rPr>
          <w:instrText xml:space="preserve"> PAGEREF _Toc74563017 \h </w:instrText>
        </w:r>
        <w:r w:rsidR="00907861" w:rsidRPr="00646836">
          <w:rPr>
            <w:noProof/>
            <w:webHidden/>
            <w:sz w:val="21"/>
            <w:szCs w:val="21"/>
          </w:rPr>
        </w:r>
        <w:r w:rsidR="00907861" w:rsidRPr="00646836">
          <w:rPr>
            <w:noProof/>
            <w:webHidden/>
            <w:sz w:val="21"/>
            <w:szCs w:val="21"/>
          </w:rPr>
          <w:fldChar w:fldCharType="separate"/>
        </w:r>
        <w:r>
          <w:rPr>
            <w:noProof/>
            <w:webHidden/>
            <w:sz w:val="21"/>
            <w:szCs w:val="21"/>
          </w:rPr>
          <w:t>15</w:t>
        </w:r>
        <w:r w:rsidR="00907861" w:rsidRPr="00646836">
          <w:rPr>
            <w:noProof/>
            <w:webHidden/>
            <w:sz w:val="21"/>
            <w:szCs w:val="21"/>
          </w:rPr>
          <w:fldChar w:fldCharType="end"/>
        </w:r>
      </w:hyperlink>
    </w:p>
    <w:p w14:paraId="05BF35A3" w14:textId="2727F95B" w:rsidR="00907861" w:rsidRPr="00646836" w:rsidRDefault="00FA0FDB" w:rsidP="00003C84">
      <w:pPr>
        <w:pStyle w:val="TOC2"/>
        <w:spacing w:line="240" w:lineRule="auto"/>
        <w:ind w:left="284"/>
        <w:rPr>
          <w:rFonts w:asciiTheme="minorHAnsi" w:eastAsiaTheme="minorEastAsia" w:hAnsiTheme="minorHAnsi" w:cstheme="minorBidi"/>
          <w:smallCaps w:val="0"/>
          <w:noProof/>
          <w:color w:val="auto"/>
          <w:sz w:val="21"/>
          <w:szCs w:val="21"/>
          <w:lang w:eastAsia="lv-LV" w:bidi="ar-SA"/>
        </w:rPr>
      </w:pPr>
      <w:hyperlink w:anchor="_Toc74563018" w:history="1">
        <w:r w:rsidR="00907861" w:rsidRPr="00646836">
          <w:rPr>
            <w:rStyle w:val="Hyperlink"/>
            <w:noProof/>
            <w:sz w:val="21"/>
            <w:szCs w:val="21"/>
          </w:rPr>
          <w:t>7. iedaļa. Ģeogrāfiski un citi īpaši ierobežojumi</w:t>
        </w:r>
        <w:r w:rsidR="00907861" w:rsidRPr="00646836">
          <w:rPr>
            <w:noProof/>
            <w:webHidden/>
            <w:sz w:val="21"/>
            <w:szCs w:val="21"/>
          </w:rPr>
          <w:tab/>
        </w:r>
        <w:r w:rsidR="00907861" w:rsidRPr="00646836">
          <w:rPr>
            <w:noProof/>
            <w:webHidden/>
            <w:sz w:val="21"/>
            <w:szCs w:val="21"/>
          </w:rPr>
          <w:fldChar w:fldCharType="begin"/>
        </w:r>
        <w:r w:rsidR="00907861" w:rsidRPr="00646836">
          <w:rPr>
            <w:noProof/>
            <w:webHidden/>
            <w:sz w:val="21"/>
            <w:szCs w:val="21"/>
          </w:rPr>
          <w:instrText xml:space="preserve"> PAGEREF _Toc74563018 \h </w:instrText>
        </w:r>
        <w:r w:rsidR="00907861" w:rsidRPr="00646836">
          <w:rPr>
            <w:noProof/>
            <w:webHidden/>
            <w:sz w:val="21"/>
            <w:szCs w:val="21"/>
          </w:rPr>
        </w:r>
        <w:r w:rsidR="00907861" w:rsidRPr="00646836">
          <w:rPr>
            <w:noProof/>
            <w:webHidden/>
            <w:sz w:val="21"/>
            <w:szCs w:val="21"/>
          </w:rPr>
          <w:fldChar w:fldCharType="separate"/>
        </w:r>
        <w:r>
          <w:rPr>
            <w:noProof/>
            <w:webHidden/>
            <w:sz w:val="21"/>
            <w:szCs w:val="21"/>
          </w:rPr>
          <w:t>17</w:t>
        </w:r>
        <w:r w:rsidR="00907861" w:rsidRPr="00646836">
          <w:rPr>
            <w:noProof/>
            <w:webHidden/>
            <w:sz w:val="21"/>
            <w:szCs w:val="21"/>
          </w:rPr>
          <w:fldChar w:fldCharType="end"/>
        </w:r>
      </w:hyperlink>
    </w:p>
    <w:p w14:paraId="13797480" w14:textId="5BEADC48" w:rsidR="00907861" w:rsidRDefault="00FA0FDB" w:rsidP="00003C84">
      <w:pPr>
        <w:pStyle w:val="TOC2"/>
        <w:spacing w:line="240" w:lineRule="auto"/>
        <w:ind w:left="284"/>
        <w:rPr>
          <w:noProof/>
          <w:sz w:val="21"/>
          <w:szCs w:val="21"/>
        </w:rPr>
      </w:pPr>
      <w:hyperlink w:anchor="_Toc74563019" w:history="1">
        <w:r w:rsidR="00907861" w:rsidRPr="00646836">
          <w:rPr>
            <w:rStyle w:val="Hyperlink"/>
            <w:noProof/>
            <w:sz w:val="21"/>
            <w:szCs w:val="21"/>
          </w:rPr>
          <w:t>8. iedaļa. Zemas emisijas zonas</w:t>
        </w:r>
        <w:r w:rsidR="00907861" w:rsidRPr="00646836">
          <w:rPr>
            <w:noProof/>
            <w:webHidden/>
            <w:sz w:val="21"/>
            <w:szCs w:val="21"/>
          </w:rPr>
          <w:tab/>
        </w:r>
        <w:r w:rsidR="00907861" w:rsidRPr="00646836">
          <w:rPr>
            <w:noProof/>
            <w:webHidden/>
            <w:sz w:val="21"/>
            <w:szCs w:val="21"/>
          </w:rPr>
          <w:fldChar w:fldCharType="begin"/>
        </w:r>
        <w:r w:rsidR="00907861" w:rsidRPr="00646836">
          <w:rPr>
            <w:noProof/>
            <w:webHidden/>
            <w:sz w:val="21"/>
            <w:szCs w:val="21"/>
          </w:rPr>
          <w:instrText xml:space="preserve"> PAGEREF _Toc74563019 \h </w:instrText>
        </w:r>
        <w:r w:rsidR="00907861" w:rsidRPr="00646836">
          <w:rPr>
            <w:noProof/>
            <w:webHidden/>
            <w:sz w:val="21"/>
            <w:szCs w:val="21"/>
          </w:rPr>
        </w:r>
        <w:r w:rsidR="00907861" w:rsidRPr="00646836">
          <w:rPr>
            <w:noProof/>
            <w:webHidden/>
            <w:sz w:val="21"/>
            <w:szCs w:val="21"/>
          </w:rPr>
          <w:fldChar w:fldCharType="separate"/>
        </w:r>
        <w:r>
          <w:rPr>
            <w:noProof/>
            <w:webHidden/>
            <w:sz w:val="21"/>
            <w:szCs w:val="21"/>
          </w:rPr>
          <w:t>17</w:t>
        </w:r>
        <w:r w:rsidR="00907861" w:rsidRPr="00646836">
          <w:rPr>
            <w:noProof/>
            <w:webHidden/>
            <w:sz w:val="21"/>
            <w:szCs w:val="21"/>
          </w:rPr>
          <w:fldChar w:fldCharType="end"/>
        </w:r>
      </w:hyperlink>
    </w:p>
    <w:p w14:paraId="54B7E54F" w14:textId="77777777" w:rsidR="006D359D" w:rsidRPr="00646836" w:rsidRDefault="006D359D" w:rsidP="00907861">
      <w:pPr>
        <w:pStyle w:val="TOC2"/>
        <w:spacing w:line="240" w:lineRule="auto"/>
        <w:ind w:left="0"/>
        <w:rPr>
          <w:rFonts w:asciiTheme="minorHAnsi" w:eastAsiaTheme="minorEastAsia" w:hAnsiTheme="minorHAnsi" w:cstheme="minorBidi"/>
          <w:smallCaps w:val="0"/>
          <w:noProof/>
          <w:color w:val="auto"/>
          <w:sz w:val="21"/>
          <w:szCs w:val="21"/>
          <w:lang w:eastAsia="lv-LV" w:bidi="ar-SA"/>
        </w:rPr>
      </w:pPr>
    </w:p>
    <w:p w14:paraId="7351E095" w14:textId="4409352F" w:rsidR="007B11AB" w:rsidRPr="007B11AB" w:rsidRDefault="00FA0FDB" w:rsidP="00907861">
      <w:pPr>
        <w:pStyle w:val="TOC1"/>
        <w:spacing w:before="0" w:line="240" w:lineRule="auto"/>
        <w:rPr>
          <w:noProof/>
          <w:sz w:val="22"/>
          <w:szCs w:val="22"/>
        </w:rPr>
      </w:pPr>
      <w:hyperlink w:anchor="_Toc74563020" w:history="1">
        <w:r w:rsidR="00907861" w:rsidRPr="00C65F5C">
          <w:rPr>
            <w:rStyle w:val="Hyperlink"/>
            <w:rFonts w:cs="Times New Roman"/>
            <w:noProof/>
            <w:sz w:val="22"/>
            <w:szCs w:val="22"/>
            <w:lang w:bidi="he-IL"/>
          </w:rPr>
          <w:t>IV NODAĻA. Citi ar pārvietošanos saistīti aspekti</w:t>
        </w:r>
        <w:r w:rsidR="00907861" w:rsidRPr="00C65F5C">
          <w:rPr>
            <w:noProof/>
            <w:webHidden/>
            <w:sz w:val="22"/>
            <w:szCs w:val="22"/>
          </w:rPr>
          <w:tab/>
        </w:r>
        <w:r w:rsidR="00907861" w:rsidRPr="00C65F5C">
          <w:rPr>
            <w:noProof/>
            <w:webHidden/>
            <w:sz w:val="22"/>
            <w:szCs w:val="22"/>
          </w:rPr>
          <w:fldChar w:fldCharType="begin"/>
        </w:r>
        <w:r w:rsidR="00907861" w:rsidRPr="00C65F5C">
          <w:rPr>
            <w:noProof/>
            <w:webHidden/>
            <w:sz w:val="22"/>
            <w:szCs w:val="22"/>
          </w:rPr>
          <w:instrText xml:space="preserve"> PAGEREF _Toc74563020 \h </w:instrText>
        </w:r>
        <w:r w:rsidR="00907861" w:rsidRPr="00C65F5C">
          <w:rPr>
            <w:noProof/>
            <w:webHidden/>
            <w:sz w:val="22"/>
            <w:szCs w:val="22"/>
          </w:rPr>
        </w:r>
        <w:r w:rsidR="00907861" w:rsidRPr="00C65F5C">
          <w:rPr>
            <w:noProof/>
            <w:webHidden/>
            <w:sz w:val="22"/>
            <w:szCs w:val="22"/>
          </w:rPr>
          <w:fldChar w:fldCharType="separate"/>
        </w:r>
        <w:r>
          <w:rPr>
            <w:noProof/>
            <w:webHidden/>
            <w:sz w:val="22"/>
            <w:szCs w:val="22"/>
          </w:rPr>
          <w:t>18</w:t>
        </w:r>
        <w:r w:rsidR="00907861" w:rsidRPr="00C65F5C">
          <w:rPr>
            <w:noProof/>
            <w:webHidden/>
            <w:sz w:val="22"/>
            <w:szCs w:val="22"/>
          </w:rPr>
          <w:fldChar w:fldCharType="end"/>
        </w:r>
      </w:hyperlink>
    </w:p>
    <w:p w14:paraId="345AC067" w14:textId="6341A506" w:rsidR="00907861" w:rsidRPr="00646836" w:rsidRDefault="00FA0FDB" w:rsidP="00003C84">
      <w:pPr>
        <w:pStyle w:val="TOC2"/>
        <w:spacing w:line="240" w:lineRule="auto"/>
        <w:ind w:left="284"/>
        <w:rPr>
          <w:rFonts w:asciiTheme="minorHAnsi" w:eastAsiaTheme="minorEastAsia" w:hAnsiTheme="minorHAnsi" w:cstheme="minorBidi"/>
          <w:smallCaps w:val="0"/>
          <w:noProof/>
          <w:color w:val="auto"/>
          <w:sz w:val="21"/>
          <w:szCs w:val="21"/>
          <w:lang w:eastAsia="lv-LV" w:bidi="ar-SA"/>
        </w:rPr>
      </w:pPr>
      <w:hyperlink w:anchor="_Toc74563021" w:history="1">
        <w:r w:rsidR="00907861" w:rsidRPr="00646836">
          <w:rPr>
            <w:rStyle w:val="Hyperlink"/>
            <w:noProof/>
            <w:sz w:val="21"/>
            <w:szCs w:val="21"/>
          </w:rPr>
          <w:t>1. iedaļa. Prioritātes piešķiršana militārās pārvietošanās gadījumiem</w:t>
        </w:r>
        <w:r w:rsidR="00907861" w:rsidRPr="00646836">
          <w:rPr>
            <w:noProof/>
            <w:webHidden/>
            <w:sz w:val="21"/>
            <w:szCs w:val="21"/>
          </w:rPr>
          <w:tab/>
        </w:r>
        <w:r w:rsidR="00907861" w:rsidRPr="00646836">
          <w:rPr>
            <w:noProof/>
            <w:webHidden/>
            <w:sz w:val="21"/>
            <w:szCs w:val="21"/>
          </w:rPr>
          <w:fldChar w:fldCharType="begin"/>
        </w:r>
        <w:r w:rsidR="00907861" w:rsidRPr="00646836">
          <w:rPr>
            <w:noProof/>
            <w:webHidden/>
            <w:sz w:val="21"/>
            <w:szCs w:val="21"/>
          </w:rPr>
          <w:instrText xml:space="preserve"> PAGEREF _Toc74563021 \h </w:instrText>
        </w:r>
        <w:r w:rsidR="00907861" w:rsidRPr="00646836">
          <w:rPr>
            <w:noProof/>
            <w:webHidden/>
            <w:sz w:val="21"/>
            <w:szCs w:val="21"/>
          </w:rPr>
        </w:r>
        <w:r w:rsidR="00907861" w:rsidRPr="00646836">
          <w:rPr>
            <w:noProof/>
            <w:webHidden/>
            <w:sz w:val="21"/>
            <w:szCs w:val="21"/>
          </w:rPr>
          <w:fldChar w:fldCharType="separate"/>
        </w:r>
        <w:r>
          <w:rPr>
            <w:noProof/>
            <w:webHidden/>
            <w:sz w:val="21"/>
            <w:szCs w:val="21"/>
          </w:rPr>
          <w:t>18</w:t>
        </w:r>
        <w:r w:rsidR="00907861" w:rsidRPr="00646836">
          <w:rPr>
            <w:noProof/>
            <w:webHidden/>
            <w:sz w:val="21"/>
            <w:szCs w:val="21"/>
          </w:rPr>
          <w:fldChar w:fldCharType="end"/>
        </w:r>
      </w:hyperlink>
    </w:p>
    <w:p w14:paraId="18940EF4" w14:textId="3AD4F4E1" w:rsidR="00907861" w:rsidRPr="00646836" w:rsidRDefault="00FA0FDB" w:rsidP="00003C84">
      <w:pPr>
        <w:pStyle w:val="TOC2"/>
        <w:spacing w:line="240" w:lineRule="auto"/>
        <w:ind w:left="284"/>
        <w:rPr>
          <w:rFonts w:asciiTheme="minorHAnsi" w:eastAsiaTheme="minorEastAsia" w:hAnsiTheme="minorHAnsi" w:cstheme="minorBidi"/>
          <w:smallCaps w:val="0"/>
          <w:noProof/>
          <w:color w:val="auto"/>
          <w:sz w:val="21"/>
          <w:szCs w:val="21"/>
          <w:lang w:eastAsia="lv-LV" w:bidi="ar-SA"/>
        </w:rPr>
      </w:pPr>
      <w:hyperlink w:anchor="_Toc74563022" w:history="1">
        <w:r w:rsidR="00907861" w:rsidRPr="00646836">
          <w:rPr>
            <w:rStyle w:val="Hyperlink"/>
            <w:noProof/>
            <w:sz w:val="21"/>
            <w:szCs w:val="21"/>
          </w:rPr>
          <w:t>2. iedaļa. Militārā pārvietošanās oficiālo brīvdienu un/vai svētku dienu laikā attiecīgajā valstī</w:t>
        </w:r>
        <w:r w:rsidR="00907861" w:rsidRPr="00646836">
          <w:rPr>
            <w:noProof/>
            <w:webHidden/>
            <w:sz w:val="21"/>
            <w:szCs w:val="21"/>
          </w:rPr>
          <w:tab/>
        </w:r>
        <w:r w:rsidR="00907861" w:rsidRPr="00646836">
          <w:rPr>
            <w:noProof/>
            <w:webHidden/>
            <w:sz w:val="21"/>
            <w:szCs w:val="21"/>
          </w:rPr>
          <w:fldChar w:fldCharType="begin"/>
        </w:r>
        <w:r w:rsidR="00907861" w:rsidRPr="00646836">
          <w:rPr>
            <w:noProof/>
            <w:webHidden/>
            <w:sz w:val="21"/>
            <w:szCs w:val="21"/>
          </w:rPr>
          <w:instrText xml:space="preserve"> PAGEREF _Toc74563022 \h </w:instrText>
        </w:r>
        <w:r w:rsidR="00907861" w:rsidRPr="00646836">
          <w:rPr>
            <w:noProof/>
            <w:webHidden/>
            <w:sz w:val="21"/>
            <w:szCs w:val="21"/>
          </w:rPr>
        </w:r>
        <w:r w:rsidR="00907861" w:rsidRPr="00646836">
          <w:rPr>
            <w:noProof/>
            <w:webHidden/>
            <w:sz w:val="21"/>
            <w:szCs w:val="21"/>
          </w:rPr>
          <w:fldChar w:fldCharType="separate"/>
        </w:r>
        <w:r>
          <w:rPr>
            <w:noProof/>
            <w:webHidden/>
            <w:sz w:val="21"/>
            <w:szCs w:val="21"/>
          </w:rPr>
          <w:t>18</w:t>
        </w:r>
        <w:r w:rsidR="00907861" w:rsidRPr="00646836">
          <w:rPr>
            <w:noProof/>
            <w:webHidden/>
            <w:sz w:val="21"/>
            <w:szCs w:val="21"/>
          </w:rPr>
          <w:fldChar w:fldCharType="end"/>
        </w:r>
      </w:hyperlink>
    </w:p>
    <w:p w14:paraId="030E70D3" w14:textId="4105B13B" w:rsidR="00907861" w:rsidRPr="00646836" w:rsidRDefault="00FA0FDB" w:rsidP="00003C84">
      <w:pPr>
        <w:pStyle w:val="TOC2"/>
        <w:spacing w:line="240" w:lineRule="auto"/>
        <w:ind w:left="284"/>
        <w:rPr>
          <w:rFonts w:asciiTheme="minorHAnsi" w:eastAsiaTheme="minorEastAsia" w:hAnsiTheme="minorHAnsi" w:cstheme="minorBidi"/>
          <w:smallCaps w:val="0"/>
          <w:noProof/>
          <w:color w:val="auto"/>
          <w:sz w:val="21"/>
          <w:szCs w:val="21"/>
          <w:lang w:eastAsia="lv-LV" w:bidi="ar-SA"/>
        </w:rPr>
      </w:pPr>
      <w:hyperlink w:anchor="_Toc74563023" w:history="1">
        <w:r w:rsidR="00907861" w:rsidRPr="00646836">
          <w:rPr>
            <w:rStyle w:val="Hyperlink"/>
            <w:noProof/>
            <w:sz w:val="21"/>
            <w:szCs w:val="21"/>
          </w:rPr>
          <w:t>3. iedaļa. Ceļu lietošanas maksa</w:t>
        </w:r>
        <w:r w:rsidR="00907861" w:rsidRPr="00646836">
          <w:rPr>
            <w:noProof/>
            <w:webHidden/>
            <w:sz w:val="21"/>
            <w:szCs w:val="21"/>
          </w:rPr>
          <w:tab/>
        </w:r>
        <w:r w:rsidR="00907861" w:rsidRPr="00646836">
          <w:rPr>
            <w:noProof/>
            <w:webHidden/>
            <w:sz w:val="21"/>
            <w:szCs w:val="21"/>
          </w:rPr>
          <w:fldChar w:fldCharType="begin"/>
        </w:r>
        <w:r w:rsidR="00907861" w:rsidRPr="00646836">
          <w:rPr>
            <w:noProof/>
            <w:webHidden/>
            <w:sz w:val="21"/>
            <w:szCs w:val="21"/>
          </w:rPr>
          <w:instrText xml:space="preserve"> PAGEREF _Toc74563023 \h </w:instrText>
        </w:r>
        <w:r w:rsidR="00907861" w:rsidRPr="00646836">
          <w:rPr>
            <w:noProof/>
            <w:webHidden/>
            <w:sz w:val="21"/>
            <w:szCs w:val="21"/>
          </w:rPr>
        </w:r>
        <w:r w:rsidR="00907861" w:rsidRPr="00646836">
          <w:rPr>
            <w:noProof/>
            <w:webHidden/>
            <w:sz w:val="21"/>
            <w:szCs w:val="21"/>
          </w:rPr>
          <w:fldChar w:fldCharType="separate"/>
        </w:r>
        <w:r>
          <w:rPr>
            <w:noProof/>
            <w:webHidden/>
            <w:sz w:val="21"/>
            <w:szCs w:val="21"/>
          </w:rPr>
          <w:t>18</w:t>
        </w:r>
        <w:r w:rsidR="00907861" w:rsidRPr="00646836">
          <w:rPr>
            <w:noProof/>
            <w:webHidden/>
            <w:sz w:val="21"/>
            <w:szCs w:val="21"/>
          </w:rPr>
          <w:fldChar w:fldCharType="end"/>
        </w:r>
      </w:hyperlink>
    </w:p>
    <w:p w14:paraId="5C0AFB62" w14:textId="71469690" w:rsidR="00907861" w:rsidRPr="00646836" w:rsidRDefault="00FA0FDB" w:rsidP="00003C84">
      <w:pPr>
        <w:pStyle w:val="TOC2"/>
        <w:spacing w:line="240" w:lineRule="auto"/>
        <w:ind w:left="284"/>
        <w:rPr>
          <w:rFonts w:asciiTheme="minorHAnsi" w:eastAsiaTheme="minorEastAsia" w:hAnsiTheme="minorHAnsi" w:cstheme="minorBidi"/>
          <w:smallCaps w:val="0"/>
          <w:noProof/>
          <w:color w:val="auto"/>
          <w:sz w:val="21"/>
          <w:szCs w:val="21"/>
          <w:lang w:eastAsia="lv-LV" w:bidi="ar-SA"/>
        </w:rPr>
      </w:pPr>
      <w:hyperlink w:anchor="_Toc74563024" w:history="1">
        <w:r w:rsidR="00907861" w:rsidRPr="00646836">
          <w:rPr>
            <w:rStyle w:val="Hyperlink"/>
            <w:noProof/>
            <w:sz w:val="21"/>
            <w:szCs w:val="21"/>
          </w:rPr>
          <w:t>4. iedaļa. Prasības eskortējošajiem konvojiem vai transportlīdzekļiem</w:t>
        </w:r>
        <w:r w:rsidR="00907861" w:rsidRPr="00646836">
          <w:rPr>
            <w:noProof/>
            <w:webHidden/>
            <w:sz w:val="21"/>
            <w:szCs w:val="21"/>
          </w:rPr>
          <w:tab/>
        </w:r>
        <w:r w:rsidR="00907861" w:rsidRPr="00646836">
          <w:rPr>
            <w:noProof/>
            <w:webHidden/>
            <w:sz w:val="21"/>
            <w:szCs w:val="21"/>
          </w:rPr>
          <w:fldChar w:fldCharType="begin"/>
        </w:r>
        <w:r w:rsidR="00907861" w:rsidRPr="00646836">
          <w:rPr>
            <w:noProof/>
            <w:webHidden/>
            <w:sz w:val="21"/>
            <w:szCs w:val="21"/>
          </w:rPr>
          <w:instrText xml:space="preserve"> PAGEREF _Toc74563024 \h </w:instrText>
        </w:r>
        <w:r w:rsidR="00907861" w:rsidRPr="00646836">
          <w:rPr>
            <w:noProof/>
            <w:webHidden/>
            <w:sz w:val="21"/>
            <w:szCs w:val="21"/>
          </w:rPr>
        </w:r>
        <w:r w:rsidR="00907861" w:rsidRPr="00646836">
          <w:rPr>
            <w:noProof/>
            <w:webHidden/>
            <w:sz w:val="21"/>
            <w:szCs w:val="21"/>
          </w:rPr>
          <w:fldChar w:fldCharType="separate"/>
        </w:r>
        <w:r>
          <w:rPr>
            <w:noProof/>
            <w:webHidden/>
            <w:sz w:val="21"/>
            <w:szCs w:val="21"/>
          </w:rPr>
          <w:t>18</w:t>
        </w:r>
        <w:r w:rsidR="00907861" w:rsidRPr="00646836">
          <w:rPr>
            <w:noProof/>
            <w:webHidden/>
            <w:sz w:val="21"/>
            <w:szCs w:val="21"/>
          </w:rPr>
          <w:fldChar w:fldCharType="end"/>
        </w:r>
      </w:hyperlink>
    </w:p>
    <w:p w14:paraId="2C5AC94E" w14:textId="4B77A6FF" w:rsidR="00907861" w:rsidRPr="00646836" w:rsidRDefault="00FA0FDB" w:rsidP="00003C84">
      <w:pPr>
        <w:pStyle w:val="TOC2"/>
        <w:spacing w:line="240" w:lineRule="auto"/>
        <w:ind w:left="284"/>
        <w:rPr>
          <w:rFonts w:asciiTheme="minorHAnsi" w:eastAsiaTheme="minorEastAsia" w:hAnsiTheme="minorHAnsi" w:cstheme="minorBidi"/>
          <w:smallCaps w:val="0"/>
          <w:noProof/>
          <w:color w:val="auto"/>
          <w:sz w:val="21"/>
          <w:szCs w:val="21"/>
          <w:lang w:eastAsia="lv-LV" w:bidi="ar-SA"/>
        </w:rPr>
      </w:pPr>
      <w:hyperlink w:anchor="_Toc74563025" w:history="1">
        <w:r w:rsidR="00907861" w:rsidRPr="00646836">
          <w:rPr>
            <w:rStyle w:val="Hyperlink"/>
            <w:noProof/>
            <w:sz w:val="21"/>
            <w:szCs w:val="21"/>
          </w:rPr>
          <w:t>5. iedaļa. Drošuma noteikumi dzelzceļa pārvadājumiem</w:t>
        </w:r>
        <w:r w:rsidR="00907861" w:rsidRPr="00646836">
          <w:rPr>
            <w:noProof/>
            <w:webHidden/>
            <w:sz w:val="21"/>
            <w:szCs w:val="21"/>
          </w:rPr>
          <w:tab/>
        </w:r>
        <w:r w:rsidR="00907861" w:rsidRPr="00646836">
          <w:rPr>
            <w:noProof/>
            <w:webHidden/>
            <w:sz w:val="21"/>
            <w:szCs w:val="21"/>
          </w:rPr>
          <w:fldChar w:fldCharType="begin"/>
        </w:r>
        <w:r w:rsidR="00907861" w:rsidRPr="00646836">
          <w:rPr>
            <w:noProof/>
            <w:webHidden/>
            <w:sz w:val="21"/>
            <w:szCs w:val="21"/>
          </w:rPr>
          <w:instrText xml:space="preserve"> PAGEREF _Toc74563025 \h </w:instrText>
        </w:r>
        <w:r w:rsidR="00907861" w:rsidRPr="00646836">
          <w:rPr>
            <w:noProof/>
            <w:webHidden/>
            <w:sz w:val="21"/>
            <w:szCs w:val="21"/>
          </w:rPr>
        </w:r>
        <w:r w:rsidR="00907861" w:rsidRPr="00646836">
          <w:rPr>
            <w:noProof/>
            <w:webHidden/>
            <w:sz w:val="21"/>
            <w:szCs w:val="21"/>
          </w:rPr>
          <w:fldChar w:fldCharType="separate"/>
        </w:r>
        <w:r>
          <w:rPr>
            <w:noProof/>
            <w:webHidden/>
            <w:sz w:val="21"/>
            <w:szCs w:val="21"/>
          </w:rPr>
          <w:t>18</w:t>
        </w:r>
        <w:r w:rsidR="00907861" w:rsidRPr="00646836">
          <w:rPr>
            <w:noProof/>
            <w:webHidden/>
            <w:sz w:val="21"/>
            <w:szCs w:val="21"/>
          </w:rPr>
          <w:fldChar w:fldCharType="end"/>
        </w:r>
      </w:hyperlink>
    </w:p>
    <w:p w14:paraId="31E972A1" w14:textId="52933EC0" w:rsidR="00907861" w:rsidRDefault="00FA0FDB" w:rsidP="00003C84">
      <w:pPr>
        <w:pStyle w:val="TOC2"/>
        <w:spacing w:line="240" w:lineRule="auto"/>
        <w:ind w:left="284"/>
        <w:rPr>
          <w:noProof/>
          <w:sz w:val="21"/>
          <w:szCs w:val="21"/>
        </w:rPr>
      </w:pPr>
      <w:hyperlink w:anchor="_Toc74563026" w:history="1">
        <w:r w:rsidR="00907861" w:rsidRPr="00646836">
          <w:rPr>
            <w:rStyle w:val="Hyperlink"/>
            <w:noProof/>
            <w:sz w:val="21"/>
            <w:szCs w:val="21"/>
          </w:rPr>
          <w:t>6. iedaļa. Vilciena sastāvs</w:t>
        </w:r>
        <w:r w:rsidR="00907861" w:rsidRPr="00646836">
          <w:rPr>
            <w:noProof/>
            <w:webHidden/>
            <w:sz w:val="21"/>
            <w:szCs w:val="21"/>
          </w:rPr>
          <w:tab/>
        </w:r>
        <w:r w:rsidR="00907861" w:rsidRPr="00646836">
          <w:rPr>
            <w:noProof/>
            <w:webHidden/>
            <w:sz w:val="21"/>
            <w:szCs w:val="21"/>
          </w:rPr>
          <w:fldChar w:fldCharType="begin"/>
        </w:r>
        <w:r w:rsidR="00907861" w:rsidRPr="00646836">
          <w:rPr>
            <w:noProof/>
            <w:webHidden/>
            <w:sz w:val="21"/>
            <w:szCs w:val="21"/>
          </w:rPr>
          <w:instrText xml:space="preserve"> PAGEREF _Toc74563026 \h </w:instrText>
        </w:r>
        <w:r w:rsidR="00907861" w:rsidRPr="00646836">
          <w:rPr>
            <w:noProof/>
            <w:webHidden/>
            <w:sz w:val="21"/>
            <w:szCs w:val="21"/>
          </w:rPr>
        </w:r>
        <w:r w:rsidR="00907861" w:rsidRPr="00646836">
          <w:rPr>
            <w:noProof/>
            <w:webHidden/>
            <w:sz w:val="21"/>
            <w:szCs w:val="21"/>
          </w:rPr>
          <w:fldChar w:fldCharType="separate"/>
        </w:r>
        <w:r>
          <w:rPr>
            <w:noProof/>
            <w:webHidden/>
            <w:sz w:val="21"/>
            <w:szCs w:val="21"/>
          </w:rPr>
          <w:t>19</w:t>
        </w:r>
        <w:r w:rsidR="00907861" w:rsidRPr="00646836">
          <w:rPr>
            <w:noProof/>
            <w:webHidden/>
            <w:sz w:val="21"/>
            <w:szCs w:val="21"/>
          </w:rPr>
          <w:fldChar w:fldCharType="end"/>
        </w:r>
      </w:hyperlink>
    </w:p>
    <w:p w14:paraId="7B6BB300" w14:textId="77777777" w:rsidR="006D359D" w:rsidRPr="00646836" w:rsidRDefault="006D359D" w:rsidP="00907861">
      <w:pPr>
        <w:pStyle w:val="TOC2"/>
        <w:spacing w:line="240" w:lineRule="auto"/>
        <w:ind w:left="0"/>
        <w:rPr>
          <w:rFonts w:asciiTheme="minorHAnsi" w:eastAsiaTheme="minorEastAsia" w:hAnsiTheme="minorHAnsi" w:cstheme="minorBidi"/>
          <w:smallCaps w:val="0"/>
          <w:noProof/>
          <w:color w:val="auto"/>
          <w:sz w:val="21"/>
          <w:szCs w:val="21"/>
          <w:lang w:eastAsia="lv-LV" w:bidi="ar-SA"/>
        </w:rPr>
      </w:pPr>
    </w:p>
    <w:p w14:paraId="47745C60" w14:textId="59CCA2E3" w:rsidR="006655D9" w:rsidRPr="007B11AB" w:rsidRDefault="00FA0FDB" w:rsidP="00907861">
      <w:pPr>
        <w:pStyle w:val="TOC1"/>
        <w:spacing w:before="0" w:line="240" w:lineRule="auto"/>
        <w:rPr>
          <w:noProof/>
          <w:sz w:val="22"/>
          <w:szCs w:val="22"/>
        </w:rPr>
      </w:pPr>
      <w:hyperlink w:anchor="_Toc74563027" w:history="1">
        <w:r w:rsidR="00907861" w:rsidRPr="00C65F5C">
          <w:rPr>
            <w:rStyle w:val="Hyperlink"/>
            <w:rFonts w:cs="Times New Roman"/>
            <w:noProof/>
            <w:sz w:val="22"/>
            <w:szCs w:val="22"/>
            <w:lang w:bidi="he-IL"/>
          </w:rPr>
          <w:t xml:space="preserve">3. DAĻA. </w:t>
        </w:r>
        <w:r w:rsidR="00907861" w:rsidRPr="00C65F5C">
          <w:rPr>
            <w:rStyle w:val="Hyperlink"/>
            <w:rFonts w:cs="Times New Roman"/>
            <w:i/>
            <w:noProof/>
            <w:sz w:val="22"/>
            <w:szCs w:val="22"/>
            <w:lang w:bidi="he-IL"/>
          </w:rPr>
          <w:t>TA</w:t>
        </w:r>
        <w:r w:rsidR="00907861" w:rsidRPr="00C65F5C">
          <w:rPr>
            <w:rStyle w:val="Hyperlink"/>
            <w:rFonts w:cs="Times New Roman"/>
            <w:noProof/>
            <w:sz w:val="22"/>
            <w:szCs w:val="22"/>
            <w:lang w:bidi="he-IL"/>
          </w:rPr>
          <w:t xml:space="preserve"> STĀŠANĀS SPĒKĀ</w:t>
        </w:r>
        <w:r w:rsidR="00907861" w:rsidRPr="00C65F5C">
          <w:rPr>
            <w:noProof/>
            <w:webHidden/>
            <w:sz w:val="22"/>
            <w:szCs w:val="22"/>
          </w:rPr>
          <w:tab/>
        </w:r>
        <w:r w:rsidR="00907861" w:rsidRPr="00C65F5C">
          <w:rPr>
            <w:noProof/>
            <w:webHidden/>
            <w:sz w:val="22"/>
            <w:szCs w:val="22"/>
          </w:rPr>
          <w:fldChar w:fldCharType="begin"/>
        </w:r>
        <w:r w:rsidR="00907861" w:rsidRPr="00C65F5C">
          <w:rPr>
            <w:noProof/>
            <w:webHidden/>
            <w:sz w:val="22"/>
            <w:szCs w:val="22"/>
          </w:rPr>
          <w:instrText xml:space="preserve"> PAGEREF _Toc74563027 \h </w:instrText>
        </w:r>
        <w:r w:rsidR="00907861" w:rsidRPr="00C65F5C">
          <w:rPr>
            <w:noProof/>
            <w:webHidden/>
            <w:sz w:val="22"/>
            <w:szCs w:val="22"/>
          </w:rPr>
        </w:r>
        <w:r w:rsidR="00907861" w:rsidRPr="00C65F5C">
          <w:rPr>
            <w:noProof/>
            <w:webHidden/>
            <w:sz w:val="22"/>
            <w:szCs w:val="22"/>
          </w:rPr>
          <w:fldChar w:fldCharType="separate"/>
        </w:r>
        <w:r>
          <w:rPr>
            <w:noProof/>
            <w:webHidden/>
            <w:sz w:val="22"/>
            <w:szCs w:val="22"/>
          </w:rPr>
          <w:t>20</w:t>
        </w:r>
        <w:r w:rsidR="00907861" w:rsidRPr="00C65F5C">
          <w:rPr>
            <w:noProof/>
            <w:webHidden/>
            <w:sz w:val="22"/>
            <w:szCs w:val="22"/>
          </w:rPr>
          <w:fldChar w:fldCharType="end"/>
        </w:r>
      </w:hyperlink>
    </w:p>
    <w:p w14:paraId="3051DF8E" w14:textId="296D1932" w:rsidR="006655D9" w:rsidRPr="006655D9" w:rsidRDefault="00FA0FDB" w:rsidP="00907861">
      <w:pPr>
        <w:pStyle w:val="TOC1"/>
        <w:spacing w:before="0" w:line="240" w:lineRule="auto"/>
        <w:rPr>
          <w:noProof/>
          <w:sz w:val="22"/>
          <w:szCs w:val="22"/>
        </w:rPr>
      </w:pPr>
      <w:hyperlink w:anchor="_Toc74563028" w:history="1">
        <w:r w:rsidR="00907861" w:rsidRPr="00C65F5C">
          <w:rPr>
            <w:rStyle w:val="Hyperlink"/>
            <w:rFonts w:cs="Times New Roman"/>
            <w:noProof/>
            <w:sz w:val="22"/>
            <w:szCs w:val="22"/>
            <w:lang w:bidi="he-IL"/>
          </w:rPr>
          <w:t>V NODAĻA. NOBEIGUMA NOTEIKUMI</w:t>
        </w:r>
        <w:r w:rsidR="00907861" w:rsidRPr="00C65F5C">
          <w:rPr>
            <w:noProof/>
            <w:webHidden/>
            <w:sz w:val="22"/>
            <w:szCs w:val="22"/>
          </w:rPr>
          <w:tab/>
        </w:r>
        <w:r w:rsidR="00907861" w:rsidRPr="00C65F5C">
          <w:rPr>
            <w:noProof/>
            <w:webHidden/>
            <w:sz w:val="22"/>
            <w:szCs w:val="22"/>
          </w:rPr>
          <w:fldChar w:fldCharType="begin"/>
        </w:r>
        <w:r w:rsidR="00907861" w:rsidRPr="00C65F5C">
          <w:rPr>
            <w:noProof/>
            <w:webHidden/>
            <w:sz w:val="22"/>
            <w:szCs w:val="22"/>
          </w:rPr>
          <w:instrText xml:space="preserve"> PAGEREF _Toc74563028 \h </w:instrText>
        </w:r>
        <w:r w:rsidR="00907861" w:rsidRPr="00C65F5C">
          <w:rPr>
            <w:noProof/>
            <w:webHidden/>
            <w:sz w:val="22"/>
            <w:szCs w:val="22"/>
          </w:rPr>
        </w:r>
        <w:r w:rsidR="00907861" w:rsidRPr="00C65F5C">
          <w:rPr>
            <w:noProof/>
            <w:webHidden/>
            <w:sz w:val="22"/>
            <w:szCs w:val="22"/>
          </w:rPr>
          <w:fldChar w:fldCharType="separate"/>
        </w:r>
        <w:r>
          <w:rPr>
            <w:noProof/>
            <w:webHidden/>
            <w:sz w:val="22"/>
            <w:szCs w:val="22"/>
          </w:rPr>
          <w:t>20</w:t>
        </w:r>
        <w:r w:rsidR="00907861" w:rsidRPr="00C65F5C">
          <w:rPr>
            <w:noProof/>
            <w:webHidden/>
            <w:sz w:val="22"/>
            <w:szCs w:val="22"/>
          </w:rPr>
          <w:fldChar w:fldCharType="end"/>
        </w:r>
      </w:hyperlink>
    </w:p>
    <w:p w14:paraId="7D1BD239" w14:textId="3AD5E7E9" w:rsidR="00907861" w:rsidRPr="00646836" w:rsidRDefault="00FA0FDB" w:rsidP="00003C84">
      <w:pPr>
        <w:pStyle w:val="TOC2"/>
        <w:spacing w:line="240" w:lineRule="auto"/>
        <w:ind w:left="284"/>
        <w:rPr>
          <w:rFonts w:asciiTheme="minorHAnsi" w:eastAsiaTheme="minorEastAsia" w:hAnsiTheme="minorHAnsi" w:cstheme="minorBidi"/>
          <w:smallCaps w:val="0"/>
          <w:noProof/>
          <w:color w:val="auto"/>
          <w:sz w:val="21"/>
          <w:szCs w:val="21"/>
          <w:lang w:eastAsia="lv-LV" w:bidi="ar-SA"/>
        </w:rPr>
      </w:pPr>
      <w:hyperlink w:anchor="_Toc74563029" w:history="1">
        <w:r w:rsidR="00907861" w:rsidRPr="00646836">
          <w:rPr>
            <w:rStyle w:val="Hyperlink"/>
            <w:noProof/>
            <w:sz w:val="21"/>
            <w:szCs w:val="21"/>
          </w:rPr>
          <w:t>1. iedaļa. Juridiskie aspekti</w:t>
        </w:r>
        <w:r w:rsidR="00907861" w:rsidRPr="00646836">
          <w:rPr>
            <w:noProof/>
            <w:webHidden/>
            <w:sz w:val="21"/>
            <w:szCs w:val="21"/>
          </w:rPr>
          <w:tab/>
        </w:r>
        <w:r w:rsidR="00907861" w:rsidRPr="00646836">
          <w:rPr>
            <w:noProof/>
            <w:webHidden/>
            <w:sz w:val="21"/>
            <w:szCs w:val="21"/>
          </w:rPr>
          <w:fldChar w:fldCharType="begin"/>
        </w:r>
        <w:r w:rsidR="00907861" w:rsidRPr="00646836">
          <w:rPr>
            <w:noProof/>
            <w:webHidden/>
            <w:sz w:val="21"/>
            <w:szCs w:val="21"/>
          </w:rPr>
          <w:instrText xml:space="preserve"> PAGEREF _Toc74563029 \h </w:instrText>
        </w:r>
        <w:r w:rsidR="00907861" w:rsidRPr="00646836">
          <w:rPr>
            <w:noProof/>
            <w:webHidden/>
            <w:sz w:val="21"/>
            <w:szCs w:val="21"/>
          </w:rPr>
        </w:r>
        <w:r w:rsidR="00907861" w:rsidRPr="00646836">
          <w:rPr>
            <w:noProof/>
            <w:webHidden/>
            <w:sz w:val="21"/>
            <w:szCs w:val="21"/>
          </w:rPr>
          <w:fldChar w:fldCharType="separate"/>
        </w:r>
        <w:r>
          <w:rPr>
            <w:noProof/>
            <w:webHidden/>
            <w:sz w:val="21"/>
            <w:szCs w:val="21"/>
          </w:rPr>
          <w:t>20</w:t>
        </w:r>
        <w:r w:rsidR="00907861" w:rsidRPr="00646836">
          <w:rPr>
            <w:noProof/>
            <w:webHidden/>
            <w:sz w:val="21"/>
            <w:szCs w:val="21"/>
          </w:rPr>
          <w:fldChar w:fldCharType="end"/>
        </w:r>
      </w:hyperlink>
    </w:p>
    <w:p w14:paraId="2F5CC5DA" w14:textId="7D7F0D81" w:rsidR="00907861" w:rsidRPr="00646836" w:rsidRDefault="00FA0FDB" w:rsidP="00003C84">
      <w:pPr>
        <w:pStyle w:val="TOC2"/>
        <w:spacing w:line="240" w:lineRule="auto"/>
        <w:ind w:left="284"/>
        <w:rPr>
          <w:rFonts w:asciiTheme="minorHAnsi" w:eastAsiaTheme="minorEastAsia" w:hAnsiTheme="minorHAnsi" w:cstheme="minorBidi"/>
          <w:smallCaps w:val="0"/>
          <w:noProof/>
          <w:color w:val="auto"/>
          <w:sz w:val="21"/>
          <w:szCs w:val="21"/>
          <w:lang w:eastAsia="lv-LV" w:bidi="ar-SA"/>
        </w:rPr>
      </w:pPr>
      <w:hyperlink w:anchor="_Toc74563030" w:history="1">
        <w:r w:rsidR="00907861" w:rsidRPr="00646836">
          <w:rPr>
            <w:rStyle w:val="Hyperlink"/>
            <w:noProof/>
            <w:sz w:val="21"/>
            <w:szCs w:val="21"/>
          </w:rPr>
          <w:t>2. iedaļa. Darbības termiņš</w:t>
        </w:r>
        <w:r w:rsidR="00907861" w:rsidRPr="00646836">
          <w:rPr>
            <w:noProof/>
            <w:webHidden/>
            <w:sz w:val="21"/>
            <w:szCs w:val="21"/>
          </w:rPr>
          <w:tab/>
        </w:r>
        <w:r w:rsidR="00907861" w:rsidRPr="00646836">
          <w:rPr>
            <w:noProof/>
            <w:webHidden/>
            <w:sz w:val="21"/>
            <w:szCs w:val="21"/>
          </w:rPr>
          <w:fldChar w:fldCharType="begin"/>
        </w:r>
        <w:r w:rsidR="00907861" w:rsidRPr="00646836">
          <w:rPr>
            <w:noProof/>
            <w:webHidden/>
            <w:sz w:val="21"/>
            <w:szCs w:val="21"/>
          </w:rPr>
          <w:instrText xml:space="preserve"> PAGEREF _Toc74563030 \h </w:instrText>
        </w:r>
        <w:r w:rsidR="00907861" w:rsidRPr="00646836">
          <w:rPr>
            <w:noProof/>
            <w:webHidden/>
            <w:sz w:val="21"/>
            <w:szCs w:val="21"/>
          </w:rPr>
        </w:r>
        <w:r w:rsidR="00907861" w:rsidRPr="00646836">
          <w:rPr>
            <w:noProof/>
            <w:webHidden/>
            <w:sz w:val="21"/>
            <w:szCs w:val="21"/>
          </w:rPr>
          <w:fldChar w:fldCharType="separate"/>
        </w:r>
        <w:r>
          <w:rPr>
            <w:noProof/>
            <w:webHidden/>
            <w:sz w:val="21"/>
            <w:szCs w:val="21"/>
          </w:rPr>
          <w:t>20</w:t>
        </w:r>
        <w:r w:rsidR="00907861" w:rsidRPr="00646836">
          <w:rPr>
            <w:noProof/>
            <w:webHidden/>
            <w:sz w:val="21"/>
            <w:szCs w:val="21"/>
          </w:rPr>
          <w:fldChar w:fldCharType="end"/>
        </w:r>
      </w:hyperlink>
    </w:p>
    <w:p w14:paraId="151EFA77" w14:textId="6A133550" w:rsidR="00907861" w:rsidRPr="00646836" w:rsidRDefault="00FA0FDB" w:rsidP="00003C84">
      <w:pPr>
        <w:pStyle w:val="TOC2"/>
        <w:spacing w:line="240" w:lineRule="auto"/>
        <w:ind w:left="284"/>
        <w:rPr>
          <w:rFonts w:asciiTheme="minorHAnsi" w:eastAsiaTheme="minorEastAsia" w:hAnsiTheme="minorHAnsi" w:cstheme="minorBidi"/>
          <w:smallCaps w:val="0"/>
          <w:noProof/>
          <w:color w:val="auto"/>
          <w:sz w:val="21"/>
          <w:szCs w:val="21"/>
          <w:lang w:eastAsia="lv-LV" w:bidi="ar-SA"/>
        </w:rPr>
      </w:pPr>
      <w:hyperlink w:anchor="_Toc74563031" w:history="1">
        <w:r w:rsidR="00907861" w:rsidRPr="00646836">
          <w:rPr>
            <w:rStyle w:val="Hyperlink"/>
            <w:noProof/>
            <w:sz w:val="21"/>
            <w:szCs w:val="21"/>
          </w:rPr>
          <w:t>3. iedaļa. Grozīšana</w:t>
        </w:r>
        <w:r w:rsidR="00907861" w:rsidRPr="00646836">
          <w:rPr>
            <w:noProof/>
            <w:webHidden/>
            <w:sz w:val="21"/>
            <w:szCs w:val="21"/>
          </w:rPr>
          <w:tab/>
        </w:r>
        <w:r w:rsidR="00907861" w:rsidRPr="00646836">
          <w:rPr>
            <w:noProof/>
            <w:webHidden/>
            <w:sz w:val="21"/>
            <w:szCs w:val="21"/>
          </w:rPr>
          <w:fldChar w:fldCharType="begin"/>
        </w:r>
        <w:r w:rsidR="00907861" w:rsidRPr="00646836">
          <w:rPr>
            <w:noProof/>
            <w:webHidden/>
            <w:sz w:val="21"/>
            <w:szCs w:val="21"/>
          </w:rPr>
          <w:instrText xml:space="preserve"> PAGEREF _Toc74563031 \h </w:instrText>
        </w:r>
        <w:r w:rsidR="00907861" w:rsidRPr="00646836">
          <w:rPr>
            <w:noProof/>
            <w:webHidden/>
            <w:sz w:val="21"/>
            <w:szCs w:val="21"/>
          </w:rPr>
        </w:r>
        <w:r w:rsidR="00907861" w:rsidRPr="00646836">
          <w:rPr>
            <w:noProof/>
            <w:webHidden/>
            <w:sz w:val="21"/>
            <w:szCs w:val="21"/>
          </w:rPr>
          <w:fldChar w:fldCharType="separate"/>
        </w:r>
        <w:r>
          <w:rPr>
            <w:noProof/>
            <w:webHidden/>
            <w:sz w:val="21"/>
            <w:szCs w:val="21"/>
          </w:rPr>
          <w:t>20</w:t>
        </w:r>
        <w:r w:rsidR="00907861" w:rsidRPr="00646836">
          <w:rPr>
            <w:noProof/>
            <w:webHidden/>
            <w:sz w:val="21"/>
            <w:szCs w:val="21"/>
          </w:rPr>
          <w:fldChar w:fldCharType="end"/>
        </w:r>
      </w:hyperlink>
    </w:p>
    <w:p w14:paraId="607B5888" w14:textId="7D462906" w:rsidR="00907861" w:rsidRPr="00646836" w:rsidRDefault="00FA0FDB" w:rsidP="00003C84">
      <w:pPr>
        <w:pStyle w:val="TOC2"/>
        <w:spacing w:line="240" w:lineRule="auto"/>
        <w:ind w:left="284"/>
        <w:rPr>
          <w:rFonts w:asciiTheme="minorHAnsi" w:eastAsiaTheme="minorEastAsia" w:hAnsiTheme="minorHAnsi" w:cstheme="minorBidi"/>
          <w:smallCaps w:val="0"/>
          <w:noProof/>
          <w:color w:val="auto"/>
          <w:sz w:val="21"/>
          <w:szCs w:val="21"/>
          <w:lang w:eastAsia="lv-LV" w:bidi="ar-SA"/>
        </w:rPr>
      </w:pPr>
      <w:hyperlink w:anchor="_Toc74563032" w:history="1">
        <w:r w:rsidR="00907861" w:rsidRPr="00646836">
          <w:rPr>
            <w:rStyle w:val="Hyperlink"/>
            <w:noProof/>
            <w:sz w:val="21"/>
            <w:szCs w:val="21"/>
          </w:rPr>
          <w:t>4. iedaļa. Izstāšanās un izbeigšana</w:t>
        </w:r>
        <w:r w:rsidR="00907861" w:rsidRPr="00646836">
          <w:rPr>
            <w:noProof/>
            <w:webHidden/>
            <w:sz w:val="21"/>
            <w:szCs w:val="21"/>
          </w:rPr>
          <w:tab/>
        </w:r>
        <w:r w:rsidR="00907861" w:rsidRPr="00646836">
          <w:rPr>
            <w:noProof/>
            <w:webHidden/>
            <w:sz w:val="21"/>
            <w:szCs w:val="21"/>
          </w:rPr>
          <w:fldChar w:fldCharType="begin"/>
        </w:r>
        <w:r w:rsidR="00907861" w:rsidRPr="00646836">
          <w:rPr>
            <w:noProof/>
            <w:webHidden/>
            <w:sz w:val="21"/>
            <w:szCs w:val="21"/>
          </w:rPr>
          <w:instrText xml:space="preserve"> PAGEREF _Toc74563032 \h </w:instrText>
        </w:r>
        <w:r w:rsidR="00907861" w:rsidRPr="00646836">
          <w:rPr>
            <w:noProof/>
            <w:webHidden/>
            <w:sz w:val="21"/>
            <w:szCs w:val="21"/>
          </w:rPr>
        </w:r>
        <w:r w:rsidR="00907861" w:rsidRPr="00646836">
          <w:rPr>
            <w:noProof/>
            <w:webHidden/>
            <w:sz w:val="21"/>
            <w:szCs w:val="21"/>
          </w:rPr>
          <w:fldChar w:fldCharType="separate"/>
        </w:r>
        <w:r>
          <w:rPr>
            <w:noProof/>
            <w:webHidden/>
            <w:sz w:val="21"/>
            <w:szCs w:val="21"/>
          </w:rPr>
          <w:t>20</w:t>
        </w:r>
        <w:r w:rsidR="00907861" w:rsidRPr="00646836">
          <w:rPr>
            <w:noProof/>
            <w:webHidden/>
            <w:sz w:val="21"/>
            <w:szCs w:val="21"/>
          </w:rPr>
          <w:fldChar w:fldCharType="end"/>
        </w:r>
      </w:hyperlink>
    </w:p>
    <w:p w14:paraId="7700472C" w14:textId="1381B96E" w:rsidR="00907861" w:rsidRPr="00646836" w:rsidRDefault="00FA0FDB" w:rsidP="00003C84">
      <w:pPr>
        <w:pStyle w:val="TOC2"/>
        <w:spacing w:line="240" w:lineRule="auto"/>
        <w:ind w:left="284"/>
        <w:rPr>
          <w:rFonts w:asciiTheme="minorHAnsi" w:eastAsiaTheme="minorEastAsia" w:hAnsiTheme="minorHAnsi" w:cstheme="minorBidi"/>
          <w:smallCaps w:val="0"/>
          <w:noProof/>
          <w:color w:val="auto"/>
          <w:sz w:val="21"/>
          <w:szCs w:val="21"/>
          <w:lang w:eastAsia="lv-LV" w:bidi="ar-SA"/>
        </w:rPr>
      </w:pPr>
      <w:hyperlink w:anchor="_Toc74563033" w:history="1">
        <w:r w:rsidR="00907861" w:rsidRPr="00646836">
          <w:rPr>
            <w:rStyle w:val="Hyperlink"/>
            <w:noProof/>
            <w:sz w:val="21"/>
            <w:szCs w:val="21"/>
          </w:rPr>
          <w:t>5. iedaļa. Jaunu dalībvalstu uzņemšana</w:t>
        </w:r>
        <w:r w:rsidR="00907861" w:rsidRPr="00646836">
          <w:rPr>
            <w:noProof/>
            <w:webHidden/>
            <w:sz w:val="21"/>
            <w:szCs w:val="21"/>
          </w:rPr>
          <w:tab/>
        </w:r>
        <w:r w:rsidR="00907861" w:rsidRPr="00646836">
          <w:rPr>
            <w:noProof/>
            <w:webHidden/>
            <w:sz w:val="21"/>
            <w:szCs w:val="21"/>
          </w:rPr>
          <w:fldChar w:fldCharType="begin"/>
        </w:r>
        <w:r w:rsidR="00907861" w:rsidRPr="00646836">
          <w:rPr>
            <w:noProof/>
            <w:webHidden/>
            <w:sz w:val="21"/>
            <w:szCs w:val="21"/>
          </w:rPr>
          <w:instrText xml:space="preserve"> PAGEREF _Toc74563033 \h </w:instrText>
        </w:r>
        <w:r w:rsidR="00907861" w:rsidRPr="00646836">
          <w:rPr>
            <w:noProof/>
            <w:webHidden/>
            <w:sz w:val="21"/>
            <w:szCs w:val="21"/>
          </w:rPr>
        </w:r>
        <w:r w:rsidR="00907861" w:rsidRPr="00646836">
          <w:rPr>
            <w:noProof/>
            <w:webHidden/>
            <w:sz w:val="21"/>
            <w:szCs w:val="21"/>
          </w:rPr>
          <w:fldChar w:fldCharType="separate"/>
        </w:r>
        <w:r>
          <w:rPr>
            <w:noProof/>
            <w:webHidden/>
            <w:sz w:val="21"/>
            <w:szCs w:val="21"/>
          </w:rPr>
          <w:t>21</w:t>
        </w:r>
        <w:r w:rsidR="00907861" w:rsidRPr="00646836">
          <w:rPr>
            <w:noProof/>
            <w:webHidden/>
            <w:sz w:val="21"/>
            <w:szCs w:val="21"/>
          </w:rPr>
          <w:fldChar w:fldCharType="end"/>
        </w:r>
      </w:hyperlink>
    </w:p>
    <w:p w14:paraId="60B76728" w14:textId="2C59A219" w:rsidR="00907861" w:rsidRDefault="00FA0FDB" w:rsidP="00003C84">
      <w:pPr>
        <w:pStyle w:val="TOC2"/>
        <w:spacing w:line="240" w:lineRule="auto"/>
        <w:ind w:left="284"/>
        <w:rPr>
          <w:noProof/>
          <w:sz w:val="21"/>
          <w:szCs w:val="21"/>
        </w:rPr>
      </w:pPr>
      <w:hyperlink w:anchor="_Toc74563034" w:history="1">
        <w:r w:rsidR="00907861" w:rsidRPr="00646836">
          <w:rPr>
            <w:rStyle w:val="Hyperlink"/>
            <w:noProof/>
            <w:sz w:val="21"/>
            <w:szCs w:val="21"/>
          </w:rPr>
          <w:t>6. iedaļa. Parakstīšana un spēkā stāšanās diena</w:t>
        </w:r>
        <w:r w:rsidR="00907861" w:rsidRPr="00646836">
          <w:rPr>
            <w:noProof/>
            <w:webHidden/>
            <w:sz w:val="21"/>
            <w:szCs w:val="21"/>
          </w:rPr>
          <w:tab/>
        </w:r>
        <w:r w:rsidR="00907861" w:rsidRPr="00646836">
          <w:rPr>
            <w:noProof/>
            <w:webHidden/>
            <w:sz w:val="21"/>
            <w:szCs w:val="21"/>
          </w:rPr>
          <w:fldChar w:fldCharType="begin"/>
        </w:r>
        <w:r w:rsidR="00907861" w:rsidRPr="00646836">
          <w:rPr>
            <w:noProof/>
            <w:webHidden/>
            <w:sz w:val="21"/>
            <w:szCs w:val="21"/>
          </w:rPr>
          <w:instrText xml:space="preserve"> PAGEREF _Toc74563034 \h </w:instrText>
        </w:r>
        <w:r w:rsidR="00907861" w:rsidRPr="00646836">
          <w:rPr>
            <w:noProof/>
            <w:webHidden/>
            <w:sz w:val="21"/>
            <w:szCs w:val="21"/>
          </w:rPr>
        </w:r>
        <w:r w:rsidR="00907861" w:rsidRPr="00646836">
          <w:rPr>
            <w:noProof/>
            <w:webHidden/>
            <w:sz w:val="21"/>
            <w:szCs w:val="21"/>
          </w:rPr>
          <w:fldChar w:fldCharType="separate"/>
        </w:r>
        <w:r>
          <w:rPr>
            <w:noProof/>
            <w:webHidden/>
            <w:sz w:val="21"/>
            <w:szCs w:val="21"/>
          </w:rPr>
          <w:t>21</w:t>
        </w:r>
        <w:r w:rsidR="00907861" w:rsidRPr="00646836">
          <w:rPr>
            <w:noProof/>
            <w:webHidden/>
            <w:sz w:val="21"/>
            <w:szCs w:val="21"/>
          </w:rPr>
          <w:fldChar w:fldCharType="end"/>
        </w:r>
      </w:hyperlink>
    </w:p>
    <w:p w14:paraId="5B07B19E" w14:textId="77777777" w:rsidR="006D359D" w:rsidRPr="00646836" w:rsidRDefault="006D359D" w:rsidP="00907861">
      <w:pPr>
        <w:pStyle w:val="TOC2"/>
        <w:spacing w:line="240" w:lineRule="auto"/>
        <w:ind w:left="0"/>
        <w:rPr>
          <w:rFonts w:asciiTheme="minorHAnsi" w:eastAsiaTheme="minorEastAsia" w:hAnsiTheme="minorHAnsi" w:cstheme="minorBidi"/>
          <w:smallCaps w:val="0"/>
          <w:noProof/>
          <w:color w:val="auto"/>
          <w:sz w:val="21"/>
          <w:szCs w:val="21"/>
          <w:lang w:eastAsia="lv-LV" w:bidi="ar-SA"/>
        </w:rPr>
      </w:pPr>
    </w:p>
    <w:p w14:paraId="76FD5341" w14:textId="3677CD86" w:rsidR="00907861" w:rsidRDefault="00FA0FDB" w:rsidP="00907861">
      <w:pPr>
        <w:pStyle w:val="TOC1"/>
        <w:spacing w:before="0" w:line="240" w:lineRule="auto"/>
        <w:rPr>
          <w:noProof/>
          <w:sz w:val="22"/>
          <w:szCs w:val="22"/>
        </w:rPr>
      </w:pPr>
      <w:hyperlink w:anchor="_Toc74563035" w:history="1">
        <w:r w:rsidR="00907861" w:rsidRPr="00C65F5C">
          <w:rPr>
            <w:rStyle w:val="Hyperlink"/>
            <w:rFonts w:cs="Times New Roman"/>
            <w:noProof/>
            <w:sz w:val="22"/>
            <w:szCs w:val="22"/>
            <w:lang w:bidi="he-IL"/>
          </w:rPr>
          <w:t>A PIELIKUMS. Pārvietošanās pieprasījuma/paziņojuma/ apstiprinājuma standartforma</w:t>
        </w:r>
        <w:r w:rsidR="00907861" w:rsidRPr="00C65F5C">
          <w:rPr>
            <w:noProof/>
            <w:webHidden/>
            <w:sz w:val="22"/>
            <w:szCs w:val="22"/>
          </w:rPr>
          <w:tab/>
        </w:r>
        <w:r w:rsidR="00907861" w:rsidRPr="00C65F5C">
          <w:rPr>
            <w:noProof/>
            <w:webHidden/>
            <w:sz w:val="22"/>
            <w:szCs w:val="22"/>
          </w:rPr>
          <w:fldChar w:fldCharType="begin"/>
        </w:r>
        <w:r w:rsidR="00907861" w:rsidRPr="00C65F5C">
          <w:rPr>
            <w:noProof/>
            <w:webHidden/>
            <w:sz w:val="22"/>
            <w:szCs w:val="22"/>
          </w:rPr>
          <w:instrText xml:space="preserve"> PAGEREF _Toc74563035 \h </w:instrText>
        </w:r>
        <w:r w:rsidR="00907861" w:rsidRPr="00C65F5C">
          <w:rPr>
            <w:noProof/>
            <w:webHidden/>
            <w:sz w:val="22"/>
            <w:szCs w:val="22"/>
          </w:rPr>
        </w:r>
        <w:r w:rsidR="00907861" w:rsidRPr="00C65F5C">
          <w:rPr>
            <w:noProof/>
            <w:webHidden/>
            <w:sz w:val="22"/>
            <w:szCs w:val="22"/>
          </w:rPr>
          <w:fldChar w:fldCharType="separate"/>
        </w:r>
        <w:r>
          <w:rPr>
            <w:noProof/>
            <w:webHidden/>
            <w:sz w:val="22"/>
            <w:szCs w:val="22"/>
          </w:rPr>
          <w:t>22</w:t>
        </w:r>
        <w:r w:rsidR="00907861" w:rsidRPr="00C65F5C">
          <w:rPr>
            <w:noProof/>
            <w:webHidden/>
            <w:sz w:val="22"/>
            <w:szCs w:val="22"/>
          </w:rPr>
          <w:fldChar w:fldCharType="end"/>
        </w:r>
      </w:hyperlink>
    </w:p>
    <w:p w14:paraId="7E70DD14" w14:textId="77777777" w:rsidR="007B11AB" w:rsidRPr="00C65F5C" w:rsidRDefault="007B11AB" w:rsidP="00907861">
      <w:pPr>
        <w:pStyle w:val="TOC1"/>
        <w:spacing w:before="0" w:line="240" w:lineRule="auto"/>
        <w:rPr>
          <w:rFonts w:asciiTheme="minorHAnsi" w:eastAsiaTheme="minorEastAsia" w:hAnsiTheme="minorHAnsi" w:cstheme="minorBidi"/>
          <w:b w:val="0"/>
          <w:bCs w:val="0"/>
          <w:caps w:val="0"/>
          <w:noProof/>
          <w:color w:val="auto"/>
          <w:sz w:val="24"/>
          <w:szCs w:val="24"/>
          <w:lang w:eastAsia="lv-LV" w:bidi="ar-SA"/>
        </w:rPr>
      </w:pPr>
    </w:p>
    <w:p w14:paraId="6F6FC9C4" w14:textId="3C1B670D" w:rsidR="00907861" w:rsidRDefault="00FA0FDB" w:rsidP="00907861">
      <w:pPr>
        <w:pStyle w:val="TOC1"/>
        <w:spacing w:before="0" w:line="240" w:lineRule="auto"/>
        <w:rPr>
          <w:noProof/>
          <w:sz w:val="22"/>
          <w:szCs w:val="22"/>
        </w:rPr>
      </w:pPr>
      <w:hyperlink w:anchor="_Toc74563036" w:history="1">
        <w:r w:rsidR="00907861" w:rsidRPr="00C65F5C">
          <w:rPr>
            <w:rStyle w:val="Hyperlink"/>
            <w:rFonts w:cs="Times New Roman"/>
            <w:noProof/>
            <w:sz w:val="22"/>
            <w:szCs w:val="22"/>
            <w:lang w:bidi="he-IL"/>
          </w:rPr>
          <w:t>B PIELIKUMS. Pārskats par pārvietošanos, kam var izdot gada atļauju</w:t>
        </w:r>
        <w:r w:rsidR="00907861" w:rsidRPr="00C65F5C">
          <w:rPr>
            <w:noProof/>
            <w:webHidden/>
            <w:sz w:val="22"/>
            <w:szCs w:val="22"/>
          </w:rPr>
          <w:tab/>
        </w:r>
        <w:r w:rsidR="00907861" w:rsidRPr="00C65F5C">
          <w:rPr>
            <w:noProof/>
            <w:webHidden/>
            <w:sz w:val="22"/>
            <w:szCs w:val="22"/>
          </w:rPr>
          <w:fldChar w:fldCharType="begin"/>
        </w:r>
        <w:r w:rsidR="00907861" w:rsidRPr="00C65F5C">
          <w:rPr>
            <w:noProof/>
            <w:webHidden/>
            <w:sz w:val="22"/>
            <w:szCs w:val="22"/>
          </w:rPr>
          <w:instrText xml:space="preserve"> PAGEREF _Toc74563036 \h </w:instrText>
        </w:r>
        <w:r w:rsidR="00907861" w:rsidRPr="00C65F5C">
          <w:rPr>
            <w:noProof/>
            <w:webHidden/>
            <w:sz w:val="22"/>
            <w:szCs w:val="22"/>
          </w:rPr>
        </w:r>
        <w:r w:rsidR="00907861" w:rsidRPr="00C65F5C">
          <w:rPr>
            <w:noProof/>
            <w:webHidden/>
            <w:sz w:val="22"/>
            <w:szCs w:val="22"/>
          </w:rPr>
          <w:fldChar w:fldCharType="separate"/>
        </w:r>
        <w:r>
          <w:rPr>
            <w:noProof/>
            <w:webHidden/>
            <w:sz w:val="22"/>
            <w:szCs w:val="22"/>
          </w:rPr>
          <w:t>27</w:t>
        </w:r>
        <w:r w:rsidR="00907861" w:rsidRPr="00C65F5C">
          <w:rPr>
            <w:noProof/>
            <w:webHidden/>
            <w:sz w:val="22"/>
            <w:szCs w:val="22"/>
          </w:rPr>
          <w:fldChar w:fldCharType="end"/>
        </w:r>
      </w:hyperlink>
    </w:p>
    <w:p w14:paraId="49F1338C" w14:textId="77777777" w:rsidR="007B11AB" w:rsidRPr="00C65F5C" w:rsidRDefault="007B11AB" w:rsidP="00907861">
      <w:pPr>
        <w:pStyle w:val="TOC1"/>
        <w:spacing w:before="0" w:line="240" w:lineRule="auto"/>
        <w:rPr>
          <w:rFonts w:asciiTheme="minorHAnsi" w:eastAsiaTheme="minorEastAsia" w:hAnsiTheme="minorHAnsi" w:cstheme="minorBidi"/>
          <w:b w:val="0"/>
          <w:bCs w:val="0"/>
          <w:caps w:val="0"/>
          <w:noProof/>
          <w:color w:val="auto"/>
          <w:sz w:val="24"/>
          <w:szCs w:val="24"/>
          <w:lang w:eastAsia="lv-LV" w:bidi="ar-SA"/>
        </w:rPr>
      </w:pPr>
    </w:p>
    <w:p w14:paraId="2E9C466F" w14:textId="33B9C0EE" w:rsidR="00907861" w:rsidRPr="00C65F5C" w:rsidRDefault="00FA0FDB" w:rsidP="00907861">
      <w:pPr>
        <w:pStyle w:val="TOC1"/>
        <w:spacing w:before="0" w:line="240" w:lineRule="auto"/>
        <w:rPr>
          <w:rFonts w:asciiTheme="minorHAnsi" w:eastAsiaTheme="minorEastAsia" w:hAnsiTheme="minorHAnsi" w:cstheme="minorBidi"/>
          <w:b w:val="0"/>
          <w:bCs w:val="0"/>
          <w:caps w:val="0"/>
          <w:noProof/>
          <w:color w:val="auto"/>
          <w:sz w:val="24"/>
          <w:szCs w:val="24"/>
          <w:lang w:eastAsia="lv-LV" w:bidi="ar-SA"/>
        </w:rPr>
      </w:pPr>
      <w:hyperlink w:anchor="_Toc74563037" w:history="1">
        <w:r w:rsidR="00907861" w:rsidRPr="00C65F5C">
          <w:rPr>
            <w:rStyle w:val="Hyperlink"/>
            <w:rFonts w:cs="Times New Roman"/>
            <w:noProof/>
            <w:sz w:val="22"/>
            <w:szCs w:val="22"/>
            <w:lang w:bidi="he-IL"/>
          </w:rPr>
          <w:t>C PIELIKUMS. Nodoma deklarācija</w:t>
        </w:r>
        <w:r w:rsidR="00907861" w:rsidRPr="00C65F5C">
          <w:rPr>
            <w:noProof/>
            <w:webHidden/>
            <w:sz w:val="22"/>
            <w:szCs w:val="22"/>
          </w:rPr>
          <w:tab/>
        </w:r>
        <w:r w:rsidR="00907861" w:rsidRPr="00C65F5C">
          <w:rPr>
            <w:noProof/>
            <w:webHidden/>
            <w:sz w:val="22"/>
            <w:szCs w:val="22"/>
          </w:rPr>
          <w:fldChar w:fldCharType="begin"/>
        </w:r>
        <w:r w:rsidR="00907861" w:rsidRPr="00C65F5C">
          <w:rPr>
            <w:noProof/>
            <w:webHidden/>
            <w:sz w:val="22"/>
            <w:szCs w:val="22"/>
          </w:rPr>
          <w:instrText xml:space="preserve"> PAGEREF _Toc74563037 \h </w:instrText>
        </w:r>
        <w:r w:rsidR="00907861" w:rsidRPr="00C65F5C">
          <w:rPr>
            <w:noProof/>
            <w:webHidden/>
            <w:sz w:val="22"/>
            <w:szCs w:val="22"/>
          </w:rPr>
        </w:r>
        <w:r w:rsidR="00907861" w:rsidRPr="00C65F5C">
          <w:rPr>
            <w:noProof/>
            <w:webHidden/>
            <w:sz w:val="22"/>
            <w:szCs w:val="22"/>
          </w:rPr>
          <w:fldChar w:fldCharType="separate"/>
        </w:r>
        <w:r>
          <w:rPr>
            <w:noProof/>
            <w:webHidden/>
            <w:sz w:val="22"/>
            <w:szCs w:val="22"/>
          </w:rPr>
          <w:t>28</w:t>
        </w:r>
        <w:r w:rsidR="00907861" w:rsidRPr="00C65F5C">
          <w:rPr>
            <w:noProof/>
            <w:webHidden/>
            <w:sz w:val="22"/>
            <w:szCs w:val="22"/>
          </w:rPr>
          <w:fldChar w:fldCharType="end"/>
        </w:r>
      </w:hyperlink>
    </w:p>
    <w:p w14:paraId="6780FFB6" w14:textId="3C46EF42" w:rsidR="004515FC" w:rsidRPr="00C24845" w:rsidRDefault="00C51D9A" w:rsidP="00907861">
      <w:pPr>
        <w:spacing w:after="0" w:line="240" w:lineRule="auto"/>
        <w:jc w:val="both"/>
        <w:rPr>
          <w:rFonts w:ascii="Times New Roman" w:hAnsi="Times New Roman" w:cs="Times New Roman"/>
          <w:bCs/>
          <w:sz w:val="24"/>
          <w:szCs w:val="24"/>
        </w:rPr>
      </w:pPr>
      <w:r w:rsidRPr="00712803">
        <w:rPr>
          <w:rFonts w:ascii="Times New Roman" w:hAnsi="Times New Roman" w:cs="Times New Roman"/>
          <w:bCs/>
        </w:rPr>
        <w:fldChar w:fldCharType="end"/>
      </w:r>
    </w:p>
    <w:p w14:paraId="5DA2B6CF" w14:textId="26A616D3" w:rsidR="0032406A" w:rsidRPr="00FA0FDB" w:rsidRDefault="0032406A" w:rsidP="0067623E">
      <w:pPr>
        <w:spacing w:after="0" w:line="240" w:lineRule="auto"/>
        <w:jc w:val="both"/>
        <w:rPr>
          <w:rFonts w:ascii="Times New Roman" w:hAnsi="Times New Roman" w:cs="Times New Roman"/>
          <w:b/>
          <w:bCs/>
          <w:sz w:val="24"/>
        </w:rPr>
      </w:pPr>
      <w:r w:rsidRPr="004C5EC1">
        <w:rPr>
          <w:rFonts w:ascii="Times New Roman" w:hAnsi="Times New Roman" w:cs="Times New Roman"/>
        </w:rPr>
        <w:br w:type="page"/>
      </w:r>
      <w:r w:rsidRPr="00FA0FDB">
        <w:rPr>
          <w:rFonts w:ascii="Times New Roman" w:hAnsi="Times New Roman" w:cs="Times New Roman"/>
          <w:b/>
          <w:bCs/>
          <w:sz w:val="24"/>
        </w:rPr>
        <w:lastRenderedPageBreak/>
        <w:t>DEFINĪCIJAS UN SAĪSINĀJUMI</w:t>
      </w:r>
    </w:p>
    <w:p w14:paraId="4CC66149" w14:textId="77777777" w:rsidR="009D4635" w:rsidRPr="004C5EC1" w:rsidRDefault="009D4635" w:rsidP="0067623E">
      <w:pPr>
        <w:spacing w:after="0" w:line="240" w:lineRule="auto"/>
        <w:jc w:val="both"/>
        <w:rPr>
          <w:rFonts w:ascii="Times New Roman" w:hAnsi="Times New Roman" w:cs="Times New Roman"/>
          <w:noProof/>
          <w:sz w:val="24"/>
        </w:rPr>
      </w:pPr>
    </w:p>
    <w:p w14:paraId="464C0B0D" w14:textId="77777777" w:rsidR="0032406A" w:rsidRPr="004C5EC1" w:rsidRDefault="0032406A" w:rsidP="0067623E">
      <w:pPr>
        <w:spacing w:after="0" w:line="240" w:lineRule="auto"/>
        <w:jc w:val="both"/>
        <w:rPr>
          <w:rFonts w:ascii="Times New Roman" w:eastAsia="SimSun" w:hAnsi="Times New Roman" w:cs="Times New Roman"/>
          <w:b/>
          <w:bCs/>
          <w:noProof/>
          <w:sz w:val="24"/>
          <w:szCs w:val="24"/>
          <w:lang w:val="en-US" w:eastAsia="hi-IN" w:bidi="hi-IN"/>
        </w:rPr>
      </w:pPr>
    </w:p>
    <w:tbl>
      <w:tblPr>
        <w:tblW w:w="5000" w:type="pct"/>
        <w:tblBorders>
          <w:top w:val="single" w:sz="4" w:space="0" w:color="000001"/>
          <w:left w:val="single" w:sz="4" w:space="0" w:color="000001"/>
          <w:bottom w:val="single" w:sz="4" w:space="0" w:color="000001"/>
          <w:insideH w:val="single" w:sz="4" w:space="0" w:color="000001"/>
        </w:tblBorders>
        <w:tblCellMar>
          <w:top w:w="28" w:type="dxa"/>
          <w:left w:w="28" w:type="dxa"/>
          <w:bottom w:w="28" w:type="dxa"/>
          <w:right w:w="28" w:type="dxa"/>
        </w:tblCellMar>
        <w:tblLook w:val="0000" w:firstRow="0" w:lastRow="0" w:firstColumn="0" w:lastColumn="0" w:noHBand="0" w:noVBand="0"/>
      </w:tblPr>
      <w:tblGrid>
        <w:gridCol w:w="2470"/>
        <w:gridCol w:w="6591"/>
      </w:tblGrid>
      <w:tr w:rsidR="00AB109B" w:rsidRPr="009033FA" w14:paraId="1A034A5B" w14:textId="77777777" w:rsidTr="00AB109B">
        <w:tc>
          <w:tcPr>
            <w:tcW w:w="1363" w:type="pct"/>
            <w:tcBorders>
              <w:top w:val="single" w:sz="4" w:space="0" w:color="000001"/>
              <w:left w:val="single" w:sz="4" w:space="0" w:color="000001"/>
              <w:bottom w:val="single" w:sz="4" w:space="0" w:color="000001"/>
            </w:tcBorders>
            <w:shd w:val="clear" w:color="auto" w:fill="auto"/>
            <w:tcMar>
              <w:left w:w="88" w:type="dxa"/>
            </w:tcMar>
            <w:vAlign w:val="center"/>
          </w:tcPr>
          <w:p w14:paraId="6198DA75" w14:textId="77777777" w:rsidR="00AB109B" w:rsidRPr="009033FA" w:rsidRDefault="00AB109B" w:rsidP="00D33A29">
            <w:pPr>
              <w:snapToGrid w:val="0"/>
              <w:spacing w:after="0" w:line="240" w:lineRule="auto"/>
              <w:jc w:val="both"/>
              <w:rPr>
                <w:rFonts w:ascii="Times New Roman" w:eastAsia="SimSun" w:hAnsi="Times New Roman" w:cs="Times New Roman"/>
                <w:b/>
                <w:noProof/>
                <w:sz w:val="24"/>
                <w:szCs w:val="24"/>
              </w:rPr>
            </w:pPr>
            <w:r>
              <w:rPr>
                <w:rFonts w:ascii="Times New Roman" w:hAnsi="Times New Roman"/>
                <w:b/>
                <w:i/>
                <w:iCs/>
                <w:sz w:val="24"/>
              </w:rPr>
              <w:t>ADN</w:t>
            </w:r>
          </w:p>
        </w:tc>
        <w:tc>
          <w:tcPr>
            <w:tcW w:w="3637" w:type="pct"/>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4001A427" w14:textId="77777777" w:rsidR="00AB109B" w:rsidRPr="009033FA" w:rsidRDefault="00AB109B" w:rsidP="00D33A29">
            <w:pPr>
              <w:spacing w:after="0" w:line="240" w:lineRule="auto"/>
              <w:jc w:val="both"/>
              <w:rPr>
                <w:rFonts w:ascii="Times New Roman" w:eastAsia="SimSun" w:hAnsi="Times New Roman" w:cs="Times New Roman"/>
                <w:noProof/>
                <w:sz w:val="24"/>
                <w:szCs w:val="24"/>
              </w:rPr>
            </w:pPr>
            <w:r>
              <w:rPr>
                <w:rFonts w:ascii="Times New Roman" w:hAnsi="Times New Roman"/>
                <w:i/>
                <w:iCs/>
                <w:sz w:val="24"/>
              </w:rPr>
              <w:t>Accord européen relatif au transport international de marchandises dangereuses par voies de navigation intérieures</w:t>
            </w:r>
            <w:r>
              <w:rPr>
                <w:rFonts w:ascii="Times New Roman" w:hAnsi="Times New Roman"/>
                <w:sz w:val="24"/>
              </w:rPr>
              <w:t>; Eiropas Nolīgums par bīstamo kravu starptautiskiem pārvadājumiem pa iekšējiem ūdensceļiem</w:t>
            </w:r>
          </w:p>
        </w:tc>
      </w:tr>
      <w:tr w:rsidR="00AB109B" w:rsidRPr="009033FA" w14:paraId="71DF5566" w14:textId="77777777" w:rsidTr="00AB109B">
        <w:tc>
          <w:tcPr>
            <w:tcW w:w="1363" w:type="pct"/>
            <w:tcBorders>
              <w:top w:val="single" w:sz="4" w:space="0" w:color="000001"/>
              <w:left w:val="single" w:sz="4" w:space="0" w:color="000001"/>
              <w:bottom w:val="single" w:sz="4" w:space="0" w:color="000001"/>
            </w:tcBorders>
            <w:shd w:val="clear" w:color="auto" w:fill="auto"/>
            <w:tcMar>
              <w:left w:w="88" w:type="dxa"/>
            </w:tcMar>
            <w:vAlign w:val="center"/>
          </w:tcPr>
          <w:p w14:paraId="0B4844E7" w14:textId="77777777" w:rsidR="00AB109B" w:rsidRPr="009033FA" w:rsidRDefault="00AB109B" w:rsidP="00D33A29">
            <w:pPr>
              <w:snapToGrid w:val="0"/>
              <w:spacing w:after="0" w:line="240" w:lineRule="auto"/>
              <w:jc w:val="both"/>
              <w:rPr>
                <w:rFonts w:ascii="Times New Roman" w:eastAsia="SimSun" w:hAnsi="Times New Roman" w:cs="Times New Roman"/>
                <w:b/>
                <w:noProof/>
                <w:sz w:val="24"/>
                <w:szCs w:val="24"/>
              </w:rPr>
            </w:pPr>
            <w:r>
              <w:rPr>
                <w:rFonts w:ascii="Times New Roman" w:hAnsi="Times New Roman"/>
                <w:b/>
                <w:i/>
                <w:iCs/>
                <w:sz w:val="24"/>
              </w:rPr>
              <w:t>ADR</w:t>
            </w:r>
          </w:p>
        </w:tc>
        <w:tc>
          <w:tcPr>
            <w:tcW w:w="3637" w:type="pct"/>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6E87FC1A" w14:textId="77777777" w:rsidR="00AB109B" w:rsidRPr="009033FA" w:rsidRDefault="00AB109B" w:rsidP="00D33A29">
            <w:pPr>
              <w:spacing w:after="0" w:line="240" w:lineRule="auto"/>
              <w:jc w:val="both"/>
              <w:rPr>
                <w:rFonts w:ascii="Times New Roman" w:eastAsia="SimSun" w:hAnsi="Times New Roman" w:cs="Times New Roman"/>
                <w:noProof/>
                <w:sz w:val="24"/>
                <w:szCs w:val="24"/>
              </w:rPr>
            </w:pPr>
            <w:r>
              <w:rPr>
                <w:rFonts w:ascii="Times New Roman" w:hAnsi="Times New Roman"/>
                <w:i/>
                <w:iCs/>
                <w:sz w:val="24"/>
              </w:rPr>
              <w:t>Accord européen relatif au transport international de marchandises dangereuses par voies de navigation intérieures</w:t>
            </w:r>
            <w:r>
              <w:rPr>
                <w:rFonts w:ascii="Times New Roman" w:hAnsi="Times New Roman"/>
                <w:sz w:val="24"/>
              </w:rPr>
              <w:t>; Nolīgums par bīstamo kravu starptautiskiem pārvadājumiem pa autoceļiem</w:t>
            </w:r>
          </w:p>
        </w:tc>
      </w:tr>
      <w:tr w:rsidR="00AB109B" w:rsidRPr="009033FA" w14:paraId="1553BB0E" w14:textId="77777777" w:rsidTr="00AB109B">
        <w:tc>
          <w:tcPr>
            <w:tcW w:w="1363" w:type="pct"/>
            <w:tcBorders>
              <w:top w:val="single" w:sz="4" w:space="0" w:color="000001"/>
              <w:left w:val="single" w:sz="4" w:space="0" w:color="000001"/>
              <w:bottom w:val="single" w:sz="4" w:space="0" w:color="000001"/>
            </w:tcBorders>
            <w:shd w:val="clear" w:color="auto" w:fill="auto"/>
            <w:tcMar>
              <w:left w:w="88" w:type="dxa"/>
            </w:tcMar>
            <w:vAlign w:val="center"/>
          </w:tcPr>
          <w:p w14:paraId="1FDC0FE2" w14:textId="77777777" w:rsidR="00AB109B" w:rsidRPr="009033FA" w:rsidRDefault="00AB109B" w:rsidP="00D33A29">
            <w:pPr>
              <w:snapToGrid w:val="0"/>
              <w:spacing w:after="0" w:line="240" w:lineRule="auto"/>
              <w:jc w:val="both"/>
              <w:rPr>
                <w:rFonts w:ascii="Times New Roman" w:eastAsia="SimSun" w:hAnsi="Times New Roman" w:cs="Times New Roman"/>
                <w:b/>
                <w:noProof/>
                <w:sz w:val="24"/>
                <w:szCs w:val="24"/>
              </w:rPr>
            </w:pPr>
            <w:r>
              <w:rPr>
                <w:rFonts w:ascii="Times New Roman" w:hAnsi="Times New Roman"/>
                <w:b/>
                <w:sz w:val="24"/>
              </w:rPr>
              <w:t>AMovP-6</w:t>
            </w:r>
          </w:p>
        </w:tc>
        <w:tc>
          <w:tcPr>
            <w:tcW w:w="3637" w:type="pct"/>
            <w:tcBorders>
              <w:top w:val="single" w:sz="4" w:space="0" w:color="000001"/>
              <w:left w:val="single" w:sz="4" w:space="0" w:color="000001"/>
              <w:bottom w:val="single" w:sz="4" w:space="0" w:color="000001"/>
              <w:right w:val="single" w:sz="4" w:space="0" w:color="000001"/>
            </w:tcBorders>
            <w:shd w:val="clear" w:color="auto" w:fill="auto"/>
            <w:tcMar>
              <w:left w:w="88" w:type="dxa"/>
            </w:tcMar>
          </w:tcPr>
          <w:p w14:paraId="585A253F" w14:textId="77777777" w:rsidR="00AB109B" w:rsidRPr="00876FFF" w:rsidRDefault="00AB109B" w:rsidP="00D33A29">
            <w:pPr>
              <w:spacing w:after="0" w:line="240" w:lineRule="auto"/>
              <w:jc w:val="both"/>
              <w:rPr>
                <w:rFonts w:ascii="Times New Roman" w:eastAsia="SimSun" w:hAnsi="Times New Roman" w:cs="Times New Roman"/>
                <w:noProof/>
                <w:sz w:val="24"/>
                <w:szCs w:val="24"/>
              </w:rPr>
            </w:pPr>
            <w:r w:rsidRPr="00876FFF">
              <w:rPr>
                <w:rFonts w:ascii="Times New Roman" w:hAnsi="Times New Roman"/>
                <w:sz w:val="24"/>
              </w:rPr>
              <w:t>NATO 6. pārvietošanās publikācija ir NATO Direktīva par bīstamo preču multimodālajiem pārvadājumiem. AMovP-6 ir izklāstīta munīcijas un sprāgstvielu drošas pārvietošanas ar visiem transporta veidiem politika, vadlīnijas un kritēriji. Šī NATO direktīva ir publiski pieejama ES dalībvalstīm.</w:t>
            </w:r>
          </w:p>
        </w:tc>
      </w:tr>
      <w:tr w:rsidR="00AB109B" w:rsidRPr="009033FA" w14:paraId="0018646A" w14:textId="77777777" w:rsidTr="00AB109B">
        <w:tc>
          <w:tcPr>
            <w:tcW w:w="1363" w:type="pct"/>
            <w:tcBorders>
              <w:top w:val="single" w:sz="4" w:space="0" w:color="000001"/>
              <w:left w:val="single" w:sz="4" w:space="0" w:color="000001"/>
              <w:bottom w:val="single" w:sz="4" w:space="0" w:color="000001"/>
            </w:tcBorders>
            <w:shd w:val="clear" w:color="auto" w:fill="auto"/>
            <w:tcMar>
              <w:left w:w="88" w:type="dxa"/>
            </w:tcMar>
            <w:vAlign w:val="center"/>
          </w:tcPr>
          <w:p w14:paraId="483BC168" w14:textId="77777777" w:rsidR="00AB109B" w:rsidRPr="009033FA" w:rsidRDefault="00AB109B" w:rsidP="00D33A29">
            <w:pPr>
              <w:snapToGrid w:val="0"/>
              <w:spacing w:after="0" w:line="240" w:lineRule="auto"/>
              <w:jc w:val="both"/>
              <w:rPr>
                <w:rFonts w:ascii="Times New Roman" w:eastAsia="SimSun" w:hAnsi="Times New Roman" w:cs="Times New Roman"/>
                <w:b/>
                <w:noProof/>
                <w:sz w:val="24"/>
                <w:szCs w:val="24"/>
              </w:rPr>
            </w:pPr>
            <w:r>
              <w:rPr>
                <w:rFonts w:ascii="Times New Roman" w:hAnsi="Times New Roman"/>
                <w:b/>
                <w:sz w:val="24"/>
              </w:rPr>
              <w:t>Gada atļauja</w:t>
            </w:r>
          </w:p>
        </w:tc>
        <w:tc>
          <w:tcPr>
            <w:tcW w:w="3637" w:type="pct"/>
            <w:tcBorders>
              <w:top w:val="single" w:sz="4" w:space="0" w:color="000001"/>
              <w:left w:val="single" w:sz="4" w:space="0" w:color="000001"/>
              <w:bottom w:val="single" w:sz="4" w:space="0" w:color="000001"/>
              <w:right w:val="single" w:sz="4" w:space="0" w:color="000001"/>
            </w:tcBorders>
            <w:shd w:val="clear" w:color="auto" w:fill="auto"/>
            <w:tcMar>
              <w:left w:w="88" w:type="dxa"/>
            </w:tcMar>
          </w:tcPr>
          <w:p w14:paraId="37778AE6" w14:textId="77777777" w:rsidR="00AB109B" w:rsidRPr="009033FA" w:rsidRDefault="00AB109B" w:rsidP="00D33A29">
            <w:pPr>
              <w:spacing w:after="0" w:line="240" w:lineRule="auto"/>
              <w:jc w:val="both"/>
              <w:rPr>
                <w:rFonts w:ascii="Times New Roman" w:eastAsia="SimSun" w:hAnsi="Times New Roman" w:cs="Times New Roman"/>
                <w:noProof/>
                <w:sz w:val="24"/>
                <w:szCs w:val="24"/>
              </w:rPr>
            </w:pPr>
            <w:r>
              <w:rPr>
                <w:rFonts w:ascii="Times New Roman" w:hAnsi="Times New Roman"/>
                <w:sz w:val="24"/>
              </w:rPr>
              <w:t xml:space="preserve">Atļauja veikt pārvietošanos saskaņā ar īpašiem nosacījumiem, ko </w:t>
            </w:r>
            <w:r>
              <w:rPr>
                <w:rFonts w:ascii="Times New Roman" w:hAnsi="Times New Roman"/>
                <w:i/>
                <w:iCs/>
                <w:sz w:val="24"/>
              </w:rPr>
              <w:t>cM</w:t>
            </w:r>
            <w:r>
              <w:rPr>
                <w:rFonts w:ascii="Times New Roman" w:hAnsi="Times New Roman"/>
                <w:sz w:val="24"/>
              </w:rPr>
              <w:t xml:space="preserve"> piešķir un katru gadu atjauno citām </w:t>
            </w:r>
            <w:r>
              <w:rPr>
                <w:rFonts w:ascii="Times New Roman" w:hAnsi="Times New Roman"/>
                <w:i/>
                <w:iCs/>
                <w:sz w:val="24"/>
              </w:rPr>
              <w:t>cMs</w:t>
            </w:r>
            <w:r>
              <w:rPr>
                <w:rFonts w:ascii="Times New Roman" w:hAnsi="Times New Roman"/>
                <w:sz w:val="24"/>
              </w:rPr>
              <w:t>. Atļauja būs derīga vienu kalendāro gadu.</w:t>
            </w:r>
          </w:p>
        </w:tc>
      </w:tr>
      <w:tr w:rsidR="00AB109B" w:rsidRPr="009033FA" w14:paraId="356EC9A8" w14:textId="77777777" w:rsidTr="00AB109B">
        <w:tc>
          <w:tcPr>
            <w:tcW w:w="1363" w:type="pct"/>
            <w:tcBorders>
              <w:top w:val="single" w:sz="4" w:space="0" w:color="000001"/>
              <w:left w:val="single" w:sz="4" w:space="0" w:color="000001"/>
              <w:bottom w:val="single" w:sz="4" w:space="0" w:color="000001"/>
            </w:tcBorders>
            <w:shd w:val="clear" w:color="auto" w:fill="auto"/>
            <w:tcMar>
              <w:left w:w="88" w:type="dxa"/>
            </w:tcMar>
            <w:vAlign w:val="center"/>
          </w:tcPr>
          <w:p w14:paraId="42D0D53B" w14:textId="77777777" w:rsidR="00AB109B" w:rsidRPr="009033FA" w:rsidRDefault="00AB109B" w:rsidP="00D33A29">
            <w:pPr>
              <w:snapToGrid w:val="0"/>
              <w:spacing w:after="0" w:line="240" w:lineRule="auto"/>
              <w:jc w:val="both"/>
              <w:rPr>
                <w:rFonts w:ascii="Times New Roman" w:eastAsia="SimSun" w:hAnsi="Times New Roman" w:cs="Times New Roman"/>
                <w:b/>
                <w:noProof/>
                <w:sz w:val="24"/>
                <w:szCs w:val="24"/>
              </w:rPr>
            </w:pPr>
            <w:r>
              <w:rPr>
                <w:rFonts w:ascii="Times New Roman" w:hAnsi="Times New Roman"/>
                <w:b/>
                <w:i/>
                <w:iCs/>
                <w:sz w:val="24"/>
              </w:rPr>
              <w:t>CBMP PA</w:t>
            </w:r>
          </w:p>
        </w:tc>
        <w:tc>
          <w:tcPr>
            <w:tcW w:w="3637" w:type="pct"/>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6090FE0B" w14:textId="77777777" w:rsidR="00AB109B" w:rsidRPr="009033FA" w:rsidRDefault="00AB109B" w:rsidP="00D33A29">
            <w:pPr>
              <w:snapToGrid w:val="0"/>
              <w:spacing w:after="0" w:line="240" w:lineRule="auto"/>
              <w:jc w:val="both"/>
              <w:rPr>
                <w:rFonts w:ascii="Times New Roman" w:eastAsia="SimSun" w:hAnsi="Times New Roman" w:cs="Times New Roman"/>
                <w:noProof/>
                <w:sz w:val="24"/>
                <w:szCs w:val="24"/>
              </w:rPr>
            </w:pPr>
            <w:r>
              <w:rPr>
                <w:rFonts w:ascii="Times New Roman" w:hAnsi="Times New Roman"/>
                <w:sz w:val="24"/>
              </w:rPr>
              <w:t>Pārrobežu pārvietošanās atļauju programmas vienošanās (Programmas vienošanās Nr. A.PRG.CAP672 par pārrobežu pārvietošanās atļauju procedūru optimizēšanu Eiropā)</w:t>
            </w:r>
          </w:p>
        </w:tc>
      </w:tr>
      <w:tr w:rsidR="00AB109B" w:rsidRPr="009033FA" w14:paraId="2B7C431F" w14:textId="77777777" w:rsidTr="00AB109B">
        <w:tc>
          <w:tcPr>
            <w:tcW w:w="1363" w:type="pct"/>
            <w:tcBorders>
              <w:top w:val="single" w:sz="4" w:space="0" w:color="000001"/>
              <w:left w:val="single" w:sz="4" w:space="0" w:color="000001"/>
              <w:bottom w:val="single" w:sz="4" w:space="0" w:color="000001"/>
            </w:tcBorders>
            <w:shd w:val="clear" w:color="auto" w:fill="auto"/>
            <w:tcMar>
              <w:left w:w="88" w:type="dxa"/>
            </w:tcMar>
            <w:vAlign w:val="center"/>
          </w:tcPr>
          <w:p w14:paraId="763B0DD1" w14:textId="77777777" w:rsidR="00AB109B" w:rsidRPr="009033FA" w:rsidRDefault="00AB109B" w:rsidP="00D33A29">
            <w:pPr>
              <w:snapToGrid w:val="0"/>
              <w:spacing w:after="0" w:line="240" w:lineRule="auto"/>
              <w:jc w:val="both"/>
              <w:rPr>
                <w:rFonts w:ascii="Times New Roman" w:eastAsia="SimSun" w:hAnsi="Times New Roman" w:cs="Times New Roman"/>
                <w:b/>
                <w:noProof/>
                <w:sz w:val="24"/>
                <w:szCs w:val="24"/>
              </w:rPr>
            </w:pPr>
            <w:r>
              <w:rPr>
                <w:rFonts w:ascii="Times New Roman" w:hAnsi="Times New Roman"/>
                <w:b/>
                <w:i/>
                <w:iCs/>
                <w:sz w:val="24"/>
              </w:rPr>
              <w:t>cM(s)</w:t>
            </w:r>
          </w:p>
        </w:tc>
        <w:tc>
          <w:tcPr>
            <w:tcW w:w="3637" w:type="pct"/>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528DF852" w14:textId="77777777" w:rsidR="00AB109B" w:rsidRPr="009033FA" w:rsidRDefault="00AB109B" w:rsidP="00D33A29">
            <w:pPr>
              <w:snapToGrid w:val="0"/>
              <w:spacing w:after="0" w:line="240" w:lineRule="auto"/>
              <w:jc w:val="both"/>
              <w:rPr>
                <w:rFonts w:ascii="Times New Roman" w:eastAsia="SimSun" w:hAnsi="Times New Roman" w:cs="Times New Roman"/>
                <w:noProof/>
                <w:sz w:val="24"/>
                <w:szCs w:val="24"/>
              </w:rPr>
            </w:pPr>
            <w:r>
              <w:rPr>
                <w:rFonts w:ascii="Times New Roman" w:hAnsi="Times New Roman"/>
                <w:sz w:val="24"/>
              </w:rPr>
              <w:t>Šīs tehniskās vienošanās (</w:t>
            </w:r>
            <w:r>
              <w:rPr>
                <w:rFonts w:ascii="Times New Roman" w:hAnsi="Times New Roman"/>
                <w:i/>
                <w:iCs/>
                <w:sz w:val="24"/>
              </w:rPr>
              <w:t>TA</w:t>
            </w:r>
            <w:r>
              <w:rPr>
                <w:rFonts w:ascii="Times New Roman" w:hAnsi="Times New Roman"/>
                <w:sz w:val="24"/>
              </w:rPr>
              <w:t xml:space="preserve">) dalībvalsts(-is). </w:t>
            </w:r>
          </w:p>
        </w:tc>
      </w:tr>
      <w:tr w:rsidR="00AB109B" w:rsidRPr="009033FA" w14:paraId="39B28206" w14:textId="77777777" w:rsidTr="00AB109B">
        <w:tc>
          <w:tcPr>
            <w:tcW w:w="1363" w:type="pct"/>
            <w:tcBorders>
              <w:top w:val="single" w:sz="4" w:space="0" w:color="000001"/>
              <w:left w:val="single" w:sz="4" w:space="0" w:color="000001"/>
              <w:bottom w:val="single" w:sz="4" w:space="0" w:color="000001"/>
            </w:tcBorders>
            <w:shd w:val="clear" w:color="auto" w:fill="auto"/>
            <w:tcMar>
              <w:left w:w="88" w:type="dxa"/>
            </w:tcMar>
            <w:vAlign w:val="center"/>
          </w:tcPr>
          <w:p w14:paraId="5927D43A" w14:textId="77777777" w:rsidR="00AB109B" w:rsidRPr="009033FA" w:rsidRDefault="00AB109B" w:rsidP="00D33A29">
            <w:pPr>
              <w:snapToGrid w:val="0"/>
              <w:spacing w:after="0" w:line="240" w:lineRule="auto"/>
              <w:jc w:val="both"/>
              <w:rPr>
                <w:rFonts w:ascii="Times New Roman" w:eastAsia="SimSun" w:hAnsi="Times New Roman" w:cs="Times New Roman"/>
                <w:b/>
                <w:noProof/>
                <w:sz w:val="24"/>
                <w:szCs w:val="24"/>
              </w:rPr>
            </w:pPr>
            <w:r>
              <w:rPr>
                <w:rFonts w:ascii="Times New Roman" w:hAnsi="Times New Roman"/>
                <w:b/>
                <w:sz w:val="24"/>
              </w:rPr>
              <w:t>Konvojs</w:t>
            </w:r>
          </w:p>
        </w:tc>
        <w:tc>
          <w:tcPr>
            <w:tcW w:w="3637" w:type="pct"/>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68059859" w14:textId="77777777" w:rsidR="00AB109B" w:rsidRPr="009033FA" w:rsidRDefault="00AB109B" w:rsidP="00D33A29">
            <w:pPr>
              <w:snapToGrid w:val="0"/>
              <w:spacing w:after="0" w:line="240" w:lineRule="auto"/>
              <w:jc w:val="both"/>
              <w:rPr>
                <w:rFonts w:ascii="Times New Roman" w:eastAsia="SimSun" w:hAnsi="Times New Roman" w:cs="Times New Roman"/>
                <w:noProof/>
                <w:sz w:val="24"/>
                <w:szCs w:val="24"/>
              </w:rPr>
            </w:pPr>
            <w:r>
              <w:rPr>
                <w:rFonts w:ascii="Times New Roman" w:hAnsi="Times New Roman"/>
                <w:sz w:val="24"/>
              </w:rPr>
              <w:t>Transportlīdzekļu grupa, kas organizēta ar nolūku nodrošināt kontroli un pienācīgu pārvietošanos, ar eskorta aizsardzību vai bez tās.</w:t>
            </w:r>
          </w:p>
        </w:tc>
      </w:tr>
      <w:tr w:rsidR="00AB109B" w:rsidRPr="009033FA" w14:paraId="3627BA6A" w14:textId="77777777" w:rsidTr="00AB109B">
        <w:tc>
          <w:tcPr>
            <w:tcW w:w="1363" w:type="pct"/>
            <w:tcBorders>
              <w:top w:val="single" w:sz="4" w:space="0" w:color="000001"/>
              <w:left w:val="single" w:sz="4" w:space="0" w:color="000001"/>
              <w:bottom w:val="single" w:sz="4" w:space="0" w:color="000001"/>
            </w:tcBorders>
            <w:shd w:val="clear" w:color="auto" w:fill="auto"/>
            <w:tcMar>
              <w:left w:w="88" w:type="dxa"/>
            </w:tcMar>
            <w:vAlign w:val="center"/>
          </w:tcPr>
          <w:p w14:paraId="1032E50B" w14:textId="77777777" w:rsidR="00AB109B" w:rsidRPr="009033FA" w:rsidRDefault="00AB109B" w:rsidP="00D33A29">
            <w:pPr>
              <w:snapToGrid w:val="0"/>
              <w:spacing w:after="0" w:line="240" w:lineRule="auto"/>
              <w:jc w:val="both"/>
              <w:rPr>
                <w:rFonts w:ascii="Times New Roman" w:eastAsia="SimSun" w:hAnsi="Times New Roman" w:cs="Times New Roman"/>
                <w:b/>
                <w:noProof/>
                <w:sz w:val="24"/>
                <w:szCs w:val="24"/>
              </w:rPr>
            </w:pPr>
            <w:r>
              <w:rPr>
                <w:rFonts w:ascii="Times New Roman" w:hAnsi="Times New Roman"/>
                <w:b/>
                <w:sz w:val="24"/>
              </w:rPr>
              <w:t>Diplomātiskā atļauja</w:t>
            </w:r>
          </w:p>
        </w:tc>
        <w:tc>
          <w:tcPr>
            <w:tcW w:w="3637" w:type="pct"/>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0B8987B4" w14:textId="77777777" w:rsidR="00AB109B" w:rsidRPr="009033FA" w:rsidRDefault="00AB109B" w:rsidP="00D33A29">
            <w:pPr>
              <w:snapToGrid w:val="0"/>
              <w:spacing w:after="0" w:line="240" w:lineRule="auto"/>
              <w:jc w:val="both"/>
              <w:rPr>
                <w:rFonts w:ascii="Times New Roman" w:eastAsia="SimSun" w:hAnsi="Times New Roman" w:cs="Times New Roman"/>
                <w:noProof/>
                <w:sz w:val="24"/>
                <w:szCs w:val="24"/>
              </w:rPr>
            </w:pPr>
            <w:r>
              <w:rPr>
                <w:rFonts w:ascii="Times New Roman" w:hAnsi="Times New Roman"/>
                <w:sz w:val="24"/>
              </w:rPr>
              <w:t>Tāda atļauja ieceļot dalībvalsts teritorijā un šķērsot to, ko saņem politiskā/diplomātiskā līmenī. Var būt saņemta militārā iestādē vai deleģēta tai.</w:t>
            </w:r>
          </w:p>
        </w:tc>
      </w:tr>
      <w:tr w:rsidR="00AB109B" w:rsidRPr="009033FA" w14:paraId="50B5E9D4" w14:textId="77777777" w:rsidTr="00AB109B">
        <w:tc>
          <w:tcPr>
            <w:tcW w:w="1363" w:type="pct"/>
            <w:tcBorders>
              <w:top w:val="single" w:sz="4" w:space="0" w:color="000001"/>
              <w:left w:val="single" w:sz="4" w:space="0" w:color="000001"/>
              <w:bottom w:val="single" w:sz="4" w:space="0" w:color="000001"/>
            </w:tcBorders>
            <w:shd w:val="clear" w:color="auto" w:fill="auto"/>
            <w:tcMar>
              <w:left w:w="88" w:type="dxa"/>
            </w:tcMar>
            <w:vAlign w:val="center"/>
          </w:tcPr>
          <w:p w14:paraId="2D274CED" w14:textId="77777777" w:rsidR="00AB109B" w:rsidRPr="009033FA" w:rsidRDefault="00AB109B" w:rsidP="00D33A29">
            <w:pPr>
              <w:snapToGrid w:val="0"/>
              <w:spacing w:after="0" w:line="240" w:lineRule="auto"/>
              <w:jc w:val="both"/>
              <w:rPr>
                <w:rFonts w:ascii="Times New Roman" w:eastAsia="SimSun" w:hAnsi="Times New Roman" w:cs="Times New Roman"/>
                <w:b/>
                <w:noProof/>
                <w:sz w:val="24"/>
                <w:szCs w:val="24"/>
              </w:rPr>
            </w:pPr>
            <w:r>
              <w:rPr>
                <w:rFonts w:ascii="Times New Roman" w:hAnsi="Times New Roman"/>
                <w:b/>
                <w:sz w:val="24"/>
              </w:rPr>
              <w:t>EAA</w:t>
            </w:r>
          </w:p>
        </w:tc>
        <w:tc>
          <w:tcPr>
            <w:tcW w:w="3637" w:type="pct"/>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57BEE076" w14:textId="77777777" w:rsidR="00AB109B" w:rsidRPr="009033FA" w:rsidRDefault="00AB109B" w:rsidP="00D33A29">
            <w:pPr>
              <w:snapToGrid w:val="0"/>
              <w:spacing w:after="0" w:line="240" w:lineRule="auto"/>
              <w:jc w:val="both"/>
              <w:rPr>
                <w:rFonts w:ascii="Times New Roman" w:eastAsia="SimSun" w:hAnsi="Times New Roman" w:cs="Times New Roman"/>
                <w:noProof/>
                <w:sz w:val="24"/>
                <w:szCs w:val="24"/>
              </w:rPr>
            </w:pPr>
            <w:r>
              <w:rPr>
                <w:rFonts w:ascii="Times New Roman" w:hAnsi="Times New Roman"/>
                <w:sz w:val="24"/>
              </w:rPr>
              <w:t>Eiropas Aizsardzības aģentūra</w:t>
            </w:r>
          </w:p>
        </w:tc>
      </w:tr>
      <w:tr w:rsidR="00AB109B" w:rsidRPr="009033FA" w14:paraId="022FE22E" w14:textId="77777777" w:rsidTr="00AB109B">
        <w:tc>
          <w:tcPr>
            <w:tcW w:w="1363" w:type="pct"/>
            <w:tcBorders>
              <w:top w:val="single" w:sz="4" w:space="0" w:color="000001"/>
              <w:left w:val="single" w:sz="4" w:space="0" w:color="000001"/>
              <w:bottom w:val="single" w:sz="4" w:space="0" w:color="000001"/>
            </w:tcBorders>
            <w:shd w:val="clear" w:color="auto" w:fill="auto"/>
            <w:tcMar>
              <w:left w:w="88" w:type="dxa"/>
            </w:tcMar>
            <w:vAlign w:val="center"/>
          </w:tcPr>
          <w:p w14:paraId="6DD8577C" w14:textId="77777777" w:rsidR="00AB109B" w:rsidRPr="009033FA" w:rsidDel="00B1730E" w:rsidRDefault="00AB109B" w:rsidP="00D33A29">
            <w:pPr>
              <w:snapToGrid w:val="0"/>
              <w:spacing w:after="0" w:line="240" w:lineRule="auto"/>
              <w:jc w:val="both"/>
              <w:rPr>
                <w:rFonts w:ascii="Times New Roman" w:eastAsia="SimSun" w:hAnsi="Times New Roman" w:cs="Times New Roman"/>
                <w:b/>
                <w:noProof/>
                <w:sz w:val="24"/>
                <w:szCs w:val="24"/>
              </w:rPr>
            </w:pPr>
            <w:r>
              <w:rPr>
                <w:rFonts w:ascii="Times New Roman" w:hAnsi="Times New Roman"/>
                <w:b/>
                <w:sz w:val="24"/>
              </w:rPr>
              <w:t>Eskorts</w:t>
            </w:r>
          </w:p>
        </w:tc>
        <w:tc>
          <w:tcPr>
            <w:tcW w:w="3637" w:type="pct"/>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1FA11859" w14:textId="77777777" w:rsidR="00AB109B" w:rsidRPr="009033FA" w:rsidDel="00B1730E" w:rsidRDefault="00AB109B" w:rsidP="00D33A29">
            <w:pPr>
              <w:snapToGrid w:val="0"/>
              <w:spacing w:after="0" w:line="240" w:lineRule="auto"/>
              <w:jc w:val="both"/>
              <w:rPr>
                <w:rFonts w:ascii="Times New Roman" w:eastAsia="SimSun" w:hAnsi="Times New Roman" w:cs="Times New Roman"/>
                <w:noProof/>
                <w:sz w:val="24"/>
                <w:szCs w:val="24"/>
              </w:rPr>
            </w:pPr>
            <w:r>
              <w:rPr>
                <w:rFonts w:ascii="Times New Roman" w:hAnsi="Times New Roman"/>
                <w:sz w:val="24"/>
              </w:rPr>
              <w:t>Bruņota apsardze, kas pavada konvoju, vilcienu, ieslodzītos u. c.</w:t>
            </w:r>
          </w:p>
        </w:tc>
      </w:tr>
      <w:tr w:rsidR="00AB109B" w:rsidRPr="009033FA" w14:paraId="32EA2B3D" w14:textId="77777777" w:rsidTr="00AB109B">
        <w:tc>
          <w:tcPr>
            <w:tcW w:w="1363" w:type="pct"/>
            <w:tcBorders>
              <w:top w:val="single" w:sz="4" w:space="0" w:color="000001"/>
              <w:left w:val="single" w:sz="4" w:space="0" w:color="000001"/>
              <w:bottom w:val="single" w:sz="4" w:space="0" w:color="000001"/>
            </w:tcBorders>
            <w:shd w:val="clear" w:color="auto" w:fill="auto"/>
            <w:tcMar>
              <w:left w:w="88" w:type="dxa"/>
            </w:tcMar>
            <w:vAlign w:val="center"/>
          </w:tcPr>
          <w:p w14:paraId="0204BC02" w14:textId="77777777" w:rsidR="00AB109B" w:rsidRPr="009033FA" w:rsidRDefault="00AB109B" w:rsidP="00D33A29">
            <w:pPr>
              <w:snapToGrid w:val="0"/>
              <w:spacing w:after="0" w:line="240" w:lineRule="auto"/>
              <w:jc w:val="both"/>
              <w:rPr>
                <w:rFonts w:ascii="Times New Roman" w:eastAsia="SimSun" w:hAnsi="Times New Roman" w:cs="Times New Roman"/>
                <w:b/>
                <w:noProof/>
                <w:sz w:val="24"/>
                <w:szCs w:val="24"/>
              </w:rPr>
            </w:pPr>
            <w:r>
              <w:rPr>
                <w:rFonts w:ascii="Times New Roman" w:hAnsi="Times New Roman"/>
                <w:b/>
                <w:sz w:val="24"/>
              </w:rPr>
              <w:t>UVA</w:t>
            </w:r>
          </w:p>
        </w:tc>
        <w:tc>
          <w:tcPr>
            <w:tcW w:w="3637" w:type="pct"/>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0AAD3C2C" w14:textId="77777777" w:rsidR="00AB109B" w:rsidRPr="009033FA" w:rsidRDefault="00AB109B" w:rsidP="00D33A29">
            <w:pPr>
              <w:snapToGrid w:val="0"/>
              <w:spacing w:after="0" w:line="240" w:lineRule="auto"/>
              <w:jc w:val="both"/>
              <w:rPr>
                <w:rFonts w:ascii="Times New Roman" w:eastAsia="SimSun" w:hAnsi="Times New Roman" w:cs="Times New Roman"/>
                <w:noProof/>
                <w:sz w:val="24"/>
                <w:szCs w:val="24"/>
              </w:rPr>
            </w:pPr>
            <w:r>
              <w:rPr>
                <w:rFonts w:ascii="Times New Roman" w:hAnsi="Times New Roman"/>
                <w:sz w:val="24"/>
              </w:rPr>
              <w:t>Uzņemošās valsts atbalsts. Civilais un militārais atbalsts, ko uzņemošā valsts (UV) sniedz citai valstij un/vai organizācijai, kuras bruņotie spēki atrodas UV teritorijā, veic operācijas tajā vai šķērso to. Šādas palīdzības sniegšanas pamats ir noteikts divpusējos un/vai daudzpusējos starptautiskos nolīgumos/vienošanās dokumentos.</w:t>
            </w:r>
          </w:p>
        </w:tc>
      </w:tr>
      <w:tr w:rsidR="00AB109B" w:rsidRPr="009033FA" w14:paraId="1AB78013" w14:textId="77777777" w:rsidTr="00AB109B">
        <w:tc>
          <w:tcPr>
            <w:tcW w:w="1363" w:type="pct"/>
            <w:tcBorders>
              <w:top w:val="single" w:sz="4" w:space="0" w:color="000001"/>
              <w:left w:val="single" w:sz="4" w:space="0" w:color="000001"/>
              <w:bottom w:val="single" w:sz="4" w:space="0" w:color="000001"/>
            </w:tcBorders>
            <w:shd w:val="clear" w:color="auto" w:fill="auto"/>
            <w:tcMar>
              <w:left w:w="88" w:type="dxa"/>
            </w:tcMar>
            <w:vAlign w:val="center"/>
          </w:tcPr>
          <w:p w14:paraId="5C898B69" w14:textId="77777777" w:rsidR="00AB109B" w:rsidRPr="009033FA" w:rsidRDefault="00AB109B" w:rsidP="00D33A29">
            <w:pPr>
              <w:snapToGrid w:val="0"/>
              <w:spacing w:after="0" w:line="240" w:lineRule="auto"/>
              <w:jc w:val="both"/>
              <w:rPr>
                <w:rFonts w:ascii="Times New Roman" w:eastAsia="SimSun" w:hAnsi="Times New Roman" w:cs="Times New Roman"/>
                <w:b/>
                <w:noProof/>
                <w:sz w:val="24"/>
                <w:szCs w:val="24"/>
              </w:rPr>
            </w:pPr>
            <w:r>
              <w:rPr>
                <w:rFonts w:ascii="Times New Roman" w:hAnsi="Times New Roman"/>
                <w:b/>
                <w:sz w:val="24"/>
              </w:rPr>
              <w:t>Militārā pārvietošanās</w:t>
            </w:r>
          </w:p>
        </w:tc>
        <w:tc>
          <w:tcPr>
            <w:tcW w:w="3637" w:type="pct"/>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23B61104" w14:textId="77777777" w:rsidR="00AB109B" w:rsidRPr="009033FA" w:rsidRDefault="00AB109B" w:rsidP="00D33A29">
            <w:pPr>
              <w:snapToGrid w:val="0"/>
              <w:spacing w:after="0" w:line="240" w:lineRule="auto"/>
              <w:jc w:val="both"/>
              <w:rPr>
                <w:rFonts w:ascii="Times New Roman" w:eastAsia="SimSun" w:hAnsi="Times New Roman" w:cs="Times New Roman"/>
                <w:noProof/>
                <w:sz w:val="24"/>
                <w:szCs w:val="24"/>
              </w:rPr>
            </w:pPr>
            <w:r>
              <w:rPr>
                <w:rFonts w:ascii="Times New Roman" w:hAnsi="Times New Roman"/>
                <w:sz w:val="24"/>
              </w:rPr>
              <w:t xml:space="preserve">Bruņoto spēku, aprīkojuma, personāla un krājumu atrašanās vietas maiņa militārās darbības ietvaros. Lai pārvietotos, ir nepieciešamas mobilitātes, transporta, infrastruktūras, pārvietošanās vadības un atbalsta funkciju atbalsta iespējas. </w:t>
            </w:r>
          </w:p>
        </w:tc>
      </w:tr>
      <w:tr w:rsidR="00AB109B" w:rsidRPr="009033FA" w14:paraId="68A03DE0" w14:textId="77777777" w:rsidTr="00AB109B">
        <w:tc>
          <w:tcPr>
            <w:tcW w:w="1363" w:type="pct"/>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0CB92688" w14:textId="77777777" w:rsidR="00AB109B" w:rsidRPr="009033FA" w:rsidRDefault="00AB109B" w:rsidP="00D33A29">
            <w:pPr>
              <w:snapToGrid w:val="0"/>
              <w:spacing w:after="0" w:line="240" w:lineRule="auto"/>
              <w:jc w:val="both"/>
              <w:rPr>
                <w:rFonts w:ascii="Times New Roman" w:eastAsia="SimSun" w:hAnsi="Times New Roman" w:cs="Times New Roman"/>
                <w:b/>
                <w:noProof/>
                <w:sz w:val="24"/>
                <w:szCs w:val="24"/>
              </w:rPr>
            </w:pPr>
            <w:r>
              <w:rPr>
                <w:rFonts w:ascii="Times New Roman" w:hAnsi="Times New Roman"/>
                <w:b/>
                <w:sz w:val="24"/>
              </w:rPr>
              <w:t>Militārais transportlīdzeklis</w:t>
            </w:r>
          </w:p>
        </w:tc>
        <w:tc>
          <w:tcPr>
            <w:tcW w:w="3637" w:type="pct"/>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3607E9C7" w14:textId="77777777" w:rsidR="00AB109B" w:rsidRPr="009033FA" w:rsidRDefault="00AB109B" w:rsidP="00D33A29">
            <w:pPr>
              <w:snapToGrid w:val="0"/>
              <w:spacing w:after="0" w:line="240" w:lineRule="auto"/>
              <w:jc w:val="both"/>
              <w:rPr>
                <w:rFonts w:ascii="Times New Roman" w:eastAsia="SimSun" w:hAnsi="Times New Roman" w:cs="Times New Roman"/>
                <w:noProof/>
                <w:sz w:val="24"/>
                <w:szCs w:val="24"/>
              </w:rPr>
            </w:pPr>
            <w:r>
              <w:rPr>
                <w:rFonts w:ascii="Times New Roman" w:hAnsi="Times New Roman"/>
                <w:sz w:val="24"/>
              </w:rPr>
              <w:t>Nekomerciāliem nolūkiem izmantots transportlīdzeklis, kas pieder valsts aizsardzības/bruņotajiem spēkiem vai ko tie ekspluatē un kontrolē.</w:t>
            </w:r>
          </w:p>
        </w:tc>
      </w:tr>
      <w:tr w:rsidR="00AB109B" w:rsidRPr="009033FA" w14:paraId="481ADD27" w14:textId="77777777" w:rsidTr="00AB109B">
        <w:tc>
          <w:tcPr>
            <w:tcW w:w="1363" w:type="pct"/>
            <w:tcBorders>
              <w:top w:val="single" w:sz="4" w:space="0" w:color="000001"/>
              <w:left w:val="single" w:sz="4" w:space="0" w:color="000001"/>
              <w:bottom w:val="single" w:sz="4" w:space="0" w:color="000001"/>
            </w:tcBorders>
            <w:shd w:val="clear" w:color="auto" w:fill="auto"/>
            <w:tcMar>
              <w:left w:w="88" w:type="dxa"/>
            </w:tcMar>
            <w:vAlign w:val="center"/>
          </w:tcPr>
          <w:p w14:paraId="66729842" w14:textId="77777777" w:rsidR="00AB109B" w:rsidRPr="009033FA" w:rsidRDefault="00AB109B" w:rsidP="00D33A29">
            <w:pPr>
              <w:snapToGrid w:val="0"/>
              <w:spacing w:after="0" w:line="240" w:lineRule="auto"/>
              <w:jc w:val="both"/>
              <w:rPr>
                <w:rFonts w:ascii="Times New Roman" w:eastAsia="SimSun" w:hAnsi="Times New Roman" w:cs="Times New Roman"/>
                <w:b/>
                <w:noProof/>
                <w:sz w:val="24"/>
                <w:szCs w:val="24"/>
              </w:rPr>
            </w:pPr>
            <w:r>
              <w:rPr>
                <w:rFonts w:ascii="Times New Roman" w:hAnsi="Times New Roman"/>
                <w:b/>
                <w:i/>
                <w:iCs/>
                <w:sz w:val="24"/>
              </w:rPr>
              <w:t>MIN</w:t>
            </w:r>
          </w:p>
        </w:tc>
        <w:tc>
          <w:tcPr>
            <w:tcW w:w="3637" w:type="pct"/>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55480CAB" w14:textId="77777777" w:rsidR="00AB109B" w:rsidRPr="009033FA" w:rsidRDefault="00AB109B" w:rsidP="00D33A29">
            <w:pPr>
              <w:snapToGrid w:val="0"/>
              <w:spacing w:after="0" w:line="240" w:lineRule="auto"/>
              <w:jc w:val="both"/>
              <w:rPr>
                <w:rFonts w:ascii="Times New Roman" w:eastAsia="SimSun" w:hAnsi="Times New Roman" w:cs="Times New Roman"/>
                <w:noProof/>
                <w:sz w:val="24"/>
                <w:szCs w:val="24"/>
              </w:rPr>
            </w:pPr>
            <w:r>
              <w:rPr>
                <w:rFonts w:ascii="Times New Roman" w:hAnsi="Times New Roman"/>
                <w:sz w:val="24"/>
              </w:rPr>
              <w:t xml:space="preserve">Pārvietošanās identifikācijas numurs. Unikāls numurs, ko piešķir nosūtītāja </w:t>
            </w:r>
            <w:r>
              <w:rPr>
                <w:rFonts w:ascii="Times New Roman" w:hAnsi="Times New Roman"/>
                <w:i/>
                <w:iCs/>
                <w:sz w:val="24"/>
              </w:rPr>
              <w:t>cM</w:t>
            </w:r>
            <w:r>
              <w:rPr>
                <w:rFonts w:ascii="Times New Roman" w:hAnsi="Times New Roman"/>
                <w:sz w:val="24"/>
              </w:rPr>
              <w:t xml:space="preserve"> katram atsevišķam pārvietošanās gadījumam. </w:t>
            </w:r>
          </w:p>
        </w:tc>
      </w:tr>
      <w:tr w:rsidR="00AB109B" w:rsidRPr="009033FA" w14:paraId="543BACDF" w14:textId="77777777" w:rsidTr="00AB109B">
        <w:tc>
          <w:tcPr>
            <w:tcW w:w="1363" w:type="pct"/>
            <w:tcBorders>
              <w:top w:val="single" w:sz="4" w:space="0" w:color="000001"/>
              <w:left w:val="single" w:sz="4" w:space="0" w:color="000001"/>
              <w:bottom w:val="single" w:sz="4" w:space="0" w:color="000001"/>
            </w:tcBorders>
            <w:shd w:val="clear" w:color="auto" w:fill="auto"/>
            <w:tcMar>
              <w:left w:w="88" w:type="dxa"/>
            </w:tcMar>
            <w:vAlign w:val="center"/>
          </w:tcPr>
          <w:p w14:paraId="49A303A0" w14:textId="77777777" w:rsidR="00AB109B" w:rsidRPr="009033FA" w:rsidRDefault="00AB109B" w:rsidP="00D33A29">
            <w:pPr>
              <w:snapToGrid w:val="0"/>
              <w:spacing w:after="0" w:line="240" w:lineRule="auto"/>
              <w:jc w:val="both"/>
              <w:rPr>
                <w:rFonts w:ascii="Times New Roman" w:eastAsia="SimSun" w:hAnsi="Times New Roman" w:cs="Times New Roman"/>
                <w:b/>
                <w:noProof/>
                <w:sz w:val="24"/>
                <w:szCs w:val="24"/>
              </w:rPr>
            </w:pPr>
            <w:r>
              <w:rPr>
                <w:rFonts w:ascii="Times New Roman" w:hAnsi="Times New Roman"/>
                <w:b/>
                <w:sz w:val="24"/>
              </w:rPr>
              <w:t>Pārvietošanās atļauja</w:t>
            </w:r>
          </w:p>
        </w:tc>
        <w:tc>
          <w:tcPr>
            <w:tcW w:w="3637" w:type="pct"/>
            <w:tcBorders>
              <w:top w:val="single" w:sz="4" w:space="0" w:color="000001"/>
              <w:left w:val="single" w:sz="4" w:space="0" w:color="000001"/>
              <w:bottom w:val="single" w:sz="4" w:space="0" w:color="000001"/>
              <w:right w:val="single" w:sz="4" w:space="0" w:color="000001"/>
            </w:tcBorders>
            <w:shd w:val="clear" w:color="auto" w:fill="auto"/>
            <w:tcMar>
              <w:left w:w="88" w:type="dxa"/>
            </w:tcMar>
          </w:tcPr>
          <w:p w14:paraId="0DCEDE88" w14:textId="77777777" w:rsidR="00AB109B" w:rsidRPr="009033FA" w:rsidRDefault="00AB109B" w:rsidP="00D33A29">
            <w:pPr>
              <w:snapToGrid w:val="0"/>
              <w:spacing w:after="0" w:line="240" w:lineRule="auto"/>
              <w:jc w:val="both"/>
              <w:rPr>
                <w:rFonts w:ascii="Times New Roman" w:eastAsia="SimSun" w:hAnsi="Times New Roman" w:cs="Times New Roman"/>
                <w:noProof/>
                <w:sz w:val="24"/>
                <w:szCs w:val="24"/>
              </w:rPr>
            </w:pPr>
            <w:r>
              <w:rPr>
                <w:rFonts w:ascii="Times New Roman" w:hAnsi="Times New Roman"/>
                <w:sz w:val="24"/>
              </w:rPr>
              <w:t xml:space="preserve">Atļauja, kas piešķirta nolūkā pārvietoties pa zemi noteiktā maršrutā un laikā atbilstoši pārvietošanās norādījumiem. Šāda atļauja var būt </w:t>
            </w:r>
            <w:r>
              <w:rPr>
                <w:rFonts w:ascii="Times New Roman" w:hAnsi="Times New Roman"/>
                <w:sz w:val="24"/>
              </w:rPr>
              <w:lastRenderedPageBreak/>
              <w:t>arī diplomātiskā atļauja un/vai cits militārais/diplomātiskais apstiprinājums.</w:t>
            </w:r>
          </w:p>
        </w:tc>
      </w:tr>
      <w:tr w:rsidR="00AB109B" w:rsidRPr="009033FA" w14:paraId="5CDFDC18" w14:textId="77777777" w:rsidTr="00AB109B">
        <w:tc>
          <w:tcPr>
            <w:tcW w:w="1363" w:type="pct"/>
            <w:tcBorders>
              <w:top w:val="single" w:sz="4" w:space="0" w:color="000001"/>
              <w:left w:val="single" w:sz="4" w:space="0" w:color="000001"/>
              <w:bottom w:val="single" w:sz="4" w:space="0" w:color="000001"/>
            </w:tcBorders>
            <w:shd w:val="clear" w:color="auto" w:fill="auto"/>
            <w:tcMar>
              <w:left w:w="88" w:type="dxa"/>
            </w:tcMar>
            <w:vAlign w:val="center"/>
          </w:tcPr>
          <w:p w14:paraId="1063B9F6" w14:textId="77777777" w:rsidR="00AB109B" w:rsidRPr="009033FA" w:rsidRDefault="00AB109B" w:rsidP="00D33A29">
            <w:pPr>
              <w:snapToGrid w:val="0"/>
              <w:spacing w:after="0" w:line="240" w:lineRule="auto"/>
              <w:jc w:val="both"/>
              <w:rPr>
                <w:rFonts w:ascii="Times New Roman" w:eastAsia="SimSun" w:hAnsi="Times New Roman" w:cs="Times New Roman"/>
                <w:b/>
                <w:noProof/>
                <w:sz w:val="24"/>
                <w:szCs w:val="24"/>
              </w:rPr>
            </w:pPr>
            <w:r>
              <w:rPr>
                <w:rFonts w:ascii="Times New Roman" w:hAnsi="Times New Roman"/>
                <w:b/>
                <w:sz w:val="24"/>
              </w:rPr>
              <w:lastRenderedPageBreak/>
              <w:t>Pārvietošanās paziņojums</w:t>
            </w:r>
          </w:p>
        </w:tc>
        <w:tc>
          <w:tcPr>
            <w:tcW w:w="3637" w:type="pct"/>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5CE1C8C4" w14:textId="77777777" w:rsidR="00AB109B" w:rsidRPr="009033FA" w:rsidRDefault="00AB109B" w:rsidP="00D33A29">
            <w:pPr>
              <w:snapToGrid w:val="0"/>
              <w:spacing w:after="0" w:line="240" w:lineRule="auto"/>
              <w:jc w:val="both"/>
              <w:rPr>
                <w:rFonts w:ascii="Times New Roman" w:eastAsia="SimSun" w:hAnsi="Times New Roman" w:cs="Times New Roman"/>
                <w:noProof/>
                <w:sz w:val="24"/>
                <w:szCs w:val="24"/>
              </w:rPr>
            </w:pPr>
            <w:r>
              <w:rPr>
                <w:rFonts w:ascii="Times New Roman" w:hAnsi="Times New Roman"/>
                <w:sz w:val="24"/>
              </w:rPr>
              <w:t xml:space="preserve">Attiecīgās(-o) </w:t>
            </w:r>
            <w:r>
              <w:rPr>
                <w:rFonts w:ascii="Times New Roman" w:hAnsi="Times New Roman"/>
                <w:i/>
                <w:iCs/>
                <w:sz w:val="24"/>
              </w:rPr>
              <w:t>cM(s)</w:t>
            </w:r>
            <w:r>
              <w:rPr>
                <w:rFonts w:ascii="Times New Roman" w:hAnsi="Times New Roman"/>
                <w:sz w:val="24"/>
              </w:rPr>
              <w:t xml:space="preserve"> informēšana par plānoto militāro pārvietošanos tās(-o) teritorijā.</w:t>
            </w:r>
          </w:p>
        </w:tc>
      </w:tr>
      <w:tr w:rsidR="00AB109B" w:rsidRPr="009033FA" w14:paraId="34C18B6F" w14:textId="77777777" w:rsidTr="00AB109B">
        <w:tc>
          <w:tcPr>
            <w:tcW w:w="1363" w:type="pct"/>
            <w:tcBorders>
              <w:top w:val="single" w:sz="4" w:space="0" w:color="000001"/>
              <w:left w:val="single" w:sz="4" w:space="0" w:color="000001"/>
              <w:bottom w:val="single" w:sz="4" w:space="0" w:color="000001"/>
            </w:tcBorders>
            <w:shd w:val="clear" w:color="auto" w:fill="auto"/>
            <w:tcMar>
              <w:left w:w="88" w:type="dxa"/>
            </w:tcMar>
            <w:vAlign w:val="center"/>
          </w:tcPr>
          <w:p w14:paraId="130B7D35" w14:textId="77777777" w:rsidR="00AB109B" w:rsidRPr="009033FA" w:rsidRDefault="00AB109B" w:rsidP="00D33A29">
            <w:pPr>
              <w:snapToGrid w:val="0"/>
              <w:spacing w:after="0" w:line="240" w:lineRule="auto"/>
              <w:jc w:val="both"/>
              <w:rPr>
                <w:rFonts w:ascii="Times New Roman" w:eastAsia="SimSun" w:hAnsi="Times New Roman" w:cs="Times New Roman"/>
                <w:b/>
                <w:noProof/>
                <w:sz w:val="24"/>
                <w:szCs w:val="24"/>
              </w:rPr>
            </w:pPr>
            <w:r>
              <w:rPr>
                <w:rFonts w:ascii="Times New Roman" w:hAnsi="Times New Roman"/>
                <w:b/>
                <w:i/>
                <w:iCs/>
                <w:sz w:val="24"/>
              </w:rPr>
              <w:t>NPOC</w:t>
            </w:r>
          </w:p>
        </w:tc>
        <w:tc>
          <w:tcPr>
            <w:tcW w:w="3637" w:type="pct"/>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3ACF10BA" w14:textId="77777777" w:rsidR="00AB109B" w:rsidRPr="009033FA" w:rsidRDefault="00AB109B" w:rsidP="00D33A29">
            <w:pPr>
              <w:snapToGrid w:val="0"/>
              <w:spacing w:after="0" w:line="240" w:lineRule="auto"/>
              <w:jc w:val="both"/>
              <w:rPr>
                <w:rFonts w:ascii="Times New Roman" w:eastAsia="SimSun" w:hAnsi="Times New Roman" w:cs="Times New Roman"/>
                <w:noProof/>
                <w:sz w:val="24"/>
                <w:szCs w:val="24"/>
              </w:rPr>
            </w:pPr>
            <w:r>
              <w:rPr>
                <w:rFonts w:ascii="Times New Roman" w:hAnsi="Times New Roman"/>
                <w:sz w:val="24"/>
              </w:rPr>
              <w:t xml:space="preserve">Valsts kontaktpunkts(-i), ko izraudzījušās attiecīgā(-ās) </w:t>
            </w:r>
            <w:r>
              <w:rPr>
                <w:rFonts w:ascii="Times New Roman" w:hAnsi="Times New Roman"/>
                <w:i/>
                <w:iCs/>
                <w:sz w:val="24"/>
              </w:rPr>
              <w:t>cM(s)</w:t>
            </w:r>
            <w:r>
              <w:rPr>
                <w:rFonts w:ascii="Times New Roman" w:hAnsi="Times New Roman"/>
                <w:sz w:val="24"/>
              </w:rPr>
              <w:t>.</w:t>
            </w:r>
          </w:p>
        </w:tc>
      </w:tr>
      <w:tr w:rsidR="00AB109B" w:rsidRPr="009033FA" w14:paraId="17E66821" w14:textId="77777777" w:rsidTr="00AB109B">
        <w:tc>
          <w:tcPr>
            <w:tcW w:w="1363" w:type="pct"/>
            <w:tcBorders>
              <w:top w:val="single" w:sz="4" w:space="0" w:color="000001"/>
              <w:left w:val="single" w:sz="4" w:space="0" w:color="000001"/>
              <w:bottom w:val="single" w:sz="4" w:space="0" w:color="000001"/>
            </w:tcBorders>
            <w:shd w:val="clear" w:color="auto" w:fill="auto"/>
            <w:tcMar>
              <w:left w:w="88" w:type="dxa"/>
            </w:tcMar>
            <w:vAlign w:val="center"/>
          </w:tcPr>
          <w:p w14:paraId="000EEF54" w14:textId="77777777" w:rsidR="00AB109B" w:rsidRPr="009033FA" w:rsidRDefault="00AB109B" w:rsidP="00D33A29">
            <w:pPr>
              <w:snapToGrid w:val="0"/>
              <w:spacing w:after="0" w:line="240" w:lineRule="auto"/>
              <w:jc w:val="both"/>
              <w:rPr>
                <w:rFonts w:ascii="Times New Roman" w:eastAsia="SimSun" w:hAnsi="Times New Roman" w:cs="Times New Roman"/>
                <w:b/>
                <w:noProof/>
                <w:sz w:val="24"/>
                <w:szCs w:val="24"/>
              </w:rPr>
            </w:pPr>
            <w:r>
              <w:rPr>
                <w:rFonts w:ascii="Times New Roman" w:hAnsi="Times New Roman"/>
                <w:b/>
                <w:i/>
                <w:iCs/>
                <w:sz w:val="24"/>
              </w:rPr>
              <w:t>PA-cM(s)</w:t>
            </w:r>
          </w:p>
        </w:tc>
        <w:tc>
          <w:tcPr>
            <w:tcW w:w="3637" w:type="pct"/>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5800205D" w14:textId="77777777" w:rsidR="00AB109B" w:rsidRPr="009033FA" w:rsidRDefault="00AB109B" w:rsidP="00D33A29">
            <w:pPr>
              <w:snapToGrid w:val="0"/>
              <w:spacing w:after="0" w:line="240" w:lineRule="auto"/>
              <w:jc w:val="both"/>
              <w:rPr>
                <w:rFonts w:ascii="Times New Roman" w:eastAsia="SimSun" w:hAnsi="Times New Roman" w:cs="Times New Roman"/>
                <w:noProof/>
                <w:sz w:val="24"/>
                <w:szCs w:val="24"/>
              </w:rPr>
            </w:pPr>
            <w:r>
              <w:rPr>
                <w:rFonts w:ascii="Times New Roman" w:hAnsi="Times New Roman"/>
                <w:i/>
                <w:iCs/>
                <w:sz w:val="24"/>
              </w:rPr>
              <w:t>CBMP</w:t>
            </w:r>
            <w:r>
              <w:rPr>
                <w:rFonts w:ascii="Times New Roman" w:hAnsi="Times New Roman"/>
                <w:sz w:val="24"/>
              </w:rPr>
              <w:t xml:space="preserve"> programmas dalībvalsts(-is) (tās, kas ir parakstījušas </w:t>
            </w:r>
            <w:r>
              <w:rPr>
                <w:rFonts w:ascii="Times New Roman" w:hAnsi="Times New Roman"/>
                <w:i/>
                <w:iCs/>
                <w:sz w:val="24"/>
              </w:rPr>
              <w:t>CBMP PA</w:t>
            </w:r>
            <w:r>
              <w:rPr>
                <w:rFonts w:ascii="Times New Roman" w:hAnsi="Times New Roman"/>
                <w:sz w:val="24"/>
              </w:rPr>
              <w:t xml:space="preserve"> vai pievienojušās tai).</w:t>
            </w:r>
          </w:p>
        </w:tc>
      </w:tr>
      <w:tr w:rsidR="00AB109B" w:rsidRPr="009033FA" w14:paraId="032B4FD9" w14:textId="77777777" w:rsidTr="00AB109B">
        <w:tc>
          <w:tcPr>
            <w:tcW w:w="1363" w:type="pct"/>
            <w:tcBorders>
              <w:top w:val="single" w:sz="4" w:space="0" w:color="000001"/>
              <w:left w:val="single" w:sz="4" w:space="0" w:color="000001"/>
              <w:bottom w:val="single" w:sz="4" w:space="0" w:color="000001"/>
            </w:tcBorders>
            <w:shd w:val="clear" w:color="auto" w:fill="auto"/>
            <w:tcMar>
              <w:left w:w="88" w:type="dxa"/>
            </w:tcMar>
            <w:vAlign w:val="center"/>
          </w:tcPr>
          <w:p w14:paraId="7D358104" w14:textId="77777777" w:rsidR="00AB109B" w:rsidRPr="009033FA" w:rsidRDefault="00AB109B" w:rsidP="00D33A29">
            <w:pPr>
              <w:snapToGrid w:val="0"/>
              <w:spacing w:after="0" w:line="240" w:lineRule="auto"/>
              <w:jc w:val="both"/>
              <w:rPr>
                <w:rFonts w:ascii="Times New Roman" w:eastAsia="SimSun" w:hAnsi="Times New Roman" w:cs="Times New Roman"/>
                <w:b/>
                <w:noProof/>
                <w:sz w:val="24"/>
                <w:szCs w:val="24"/>
              </w:rPr>
            </w:pPr>
            <w:r>
              <w:rPr>
                <w:rFonts w:ascii="Times New Roman" w:hAnsi="Times New Roman"/>
                <w:b/>
                <w:sz w:val="24"/>
              </w:rPr>
              <w:t>Dalībnieki</w:t>
            </w:r>
          </w:p>
        </w:tc>
        <w:tc>
          <w:tcPr>
            <w:tcW w:w="3637" w:type="pct"/>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08A37E27" w14:textId="77777777" w:rsidR="00AB109B" w:rsidRPr="009033FA" w:rsidRDefault="00AB109B" w:rsidP="00D33A29">
            <w:pPr>
              <w:snapToGrid w:val="0"/>
              <w:spacing w:after="0" w:line="240" w:lineRule="auto"/>
              <w:jc w:val="both"/>
              <w:rPr>
                <w:rFonts w:ascii="Times New Roman" w:eastAsia="SimSun" w:hAnsi="Times New Roman" w:cs="Times New Roman"/>
                <w:noProof/>
                <w:sz w:val="24"/>
                <w:szCs w:val="24"/>
              </w:rPr>
            </w:pPr>
            <w:r>
              <w:rPr>
                <w:rFonts w:ascii="Times New Roman" w:hAnsi="Times New Roman"/>
                <w:sz w:val="24"/>
              </w:rPr>
              <w:t xml:space="preserve">Visas </w:t>
            </w:r>
            <w:r>
              <w:rPr>
                <w:rFonts w:ascii="Times New Roman" w:hAnsi="Times New Roman"/>
                <w:i/>
                <w:iCs/>
                <w:sz w:val="24"/>
              </w:rPr>
              <w:t>cMs</w:t>
            </w:r>
            <w:r>
              <w:rPr>
                <w:rFonts w:ascii="Times New Roman" w:hAnsi="Times New Roman"/>
                <w:sz w:val="24"/>
              </w:rPr>
              <w:t xml:space="preserve"> un EAA.</w:t>
            </w:r>
          </w:p>
        </w:tc>
      </w:tr>
      <w:tr w:rsidR="00AB109B" w:rsidRPr="009033FA" w14:paraId="75A64DF5" w14:textId="77777777" w:rsidTr="00AB109B">
        <w:tc>
          <w:tcPr>
            <w:tcW w:w="1363" w:type="pct"/>
            <w:tcBorders>
              <w:top w:val="single" w:sz="4" w:space="0" w:color="000001"/>
              <w:left w:val="single" w:sz="4" w:space="0" w:color="000001"/>
              <w:bottom w:val="single" w:sz="4" w:space="0" w:color="000001"/>
            </w:tcBorders>
            <w:shd w:val="clear" w:color="auto" w:fill="auto"/>
            <w:tcMar>
              <w:left w:w="88" w:type="dxa"/>
            </w:tcMar>
            <w:vAlign w:val="center"/>
          </w:tcPr>
          <w:p w14:paraId="2FA2FBB8" w14:textId="77777777" w:rsidR="00AB109B" w:rsidRPr="009033FA" w:rsidRDefault="00AB109B" w:rsidP="00D33A29">
            <w:pPr>
              <w:snapToGrid w:val="0"/>
              <w:spacing w:after="0" w:line="240" w:lineRule="auto"/>
              <w:jc w:val="both"/>
              <w:rPr>
                <w:rFonts w:ascii="Times New Roman" w:eastAsia="SimSun" w:hAnsi="Times New Roman" w:cs="Times New Roman"/>
                <w:b/>
                <w:noProof/>
                <w:sz w:val="24"/>
                <w:szCs w:val="24"/>
              </w:rPr>
            </w:pPr>
            <w:r>
              <w:rPr>
                <w:rFonts w:ascii="Times New Roman" w:hAnsi="Times New Roman"/>
                <w:b/>
                <w:i/>
                <w:iCs/>
                <w:sz w:val="24"/>
              </w:rPr>
              <w:t>RID</w:t>
            </w:r>
          </w:p>
        </w:tc>
        <w:tc>
          <w:tcPr>
            <w:tcW w:w="3637" w:type="pct"/>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1A9F8B0E" w14:textId="77777777" w:rsidR="00AB109B" w:rsidRPr="009033FA" w:rsidRDefault="00AB109B" w:rsidP="00D33A29">
            <w:pPr>
              <w:snapToGrid w:val="0"/>
              <w:spacing w:after="0" w:line="240" w:lineRule="auto"/>
              <w:jc w:val="both"/>
              <w:rPr>
                <w:rFonts w:ascii="Times New Roman" w:eastAsia="SimSun" w:hAnsi="Times New Roman" w:cs="Times New Roman"/>
                <w:noProof/>
                <w:sz w:val="24"/>
                <w:szCs w:val="24"/>
              </w:rPr>
            </w:pPr>
            <w:r>
              <w:rPr>
                <w:rFonts w:ascii="Times New Roman" w:hAnsi="Times New Roman"/>
                <w:i/>
                <w:iCs/>
                <w:sz w:val="24"/>
              </w:rPr>
              <w:t>Règlement concernant le transport international ferroviaire des marchandises dangereuses</w:t>
            </w:r>
            <w:r>
              <w:rPr>
                <w:rFonts w:ascii="Times New Roman" w:hAnsi="Times New Roman"/>
                <w:sz w:val="24"/>
              </w:rPr>
              <w:t>; Bīstamo kravu starptautisko dzelzceļa pārvadājumu noteikumi</w:t>
            </w:r>
          </w:p>
        </w:tc>
      </w:tr>
      <w:tr w:rsidR="00AB109B" w:rsidRPr="009033FA" w14:paraId="7EB4FBA4" w14:textId="77777777" w:rsidTr="00AB109B">
        <w:tc>
          <w:tcPr>
            <w:tcW w:w="1363" w:type="pct"/>
            <w:tcBorders>
              <w:top w:val="single" w:sz="4" w:space="0" w:color="000001"/>
              <w:left w:val="single" w:sz="4" w:space="0" w:color="000001"/>
              <w:bottom w:val="single" w:sz="4" w:space="0" w:color="000001"/>
            </w:tcBorders>
            <w:shd w:val="clear" w:color="auto" w:fill="auto"/>
            <w:tcMar>
              <w:left w:w="88" w:type="dxa"/>
            </w:tcMar>
            <w:vAlign w:val="center"/>
          </w:tcPr>
          <w:p w14:paraId="0809A0DA" w14:textId="77777777" w:rsidR="00AB109B" w:rsidRPr="009033FA" w:rsidRDefault="00AB109B" w:rsidP="00D33A29">
            <w:pPr>
              <w:snapToGrid w:val="0"/>
              <w:spacing w:after="0" w:line="240" w:lineRule="auto"/>
              <w:jc w:val="both"/>
              <w:rPr>
                <w:rFonts w:ascii="Times New Roman" w:eastAsia="SimSun" w:hAnsi="Times New Roman" w:cs="Times New Roman"/>
                <w:b/>
                <w:noProof/>
                <w:sz w:val="24"/>
                <w:szCs w:val="24"/>
              </w:rPr>
            </w:pPr>
            <w:r>
              <w:rPr>
                <w:rFonts w:ascii="Times New Roman" w:hAnsi="Times New Roman"/>
                <w:b/>
                <w:i/>
                <w:iCs/>
                <w:sz w:val="24"/>
              </w:rPr>
              <w:t>SRD</w:t>
            </w:r>
          </w:p>
        </w:tc>
        <w:tc>
          <w:tcPr>
            <w:tcW w:w="3637" w:type="pct"/>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746C6D96" w14:textId="77777777" w:rsidR="00AB109B" w:rsidRPr="009033FA" w:rsidRDefault="00AB109B" w:rsidP="00D33A29">
            <w:pPr>
              <w:snapToGrid w:val="0"/>
              <w:spacing w:after="0" w:line="240" w:lineRule="auto"/>
              <w:jc w:val="both"/>
              <w:rPr>
                <w:rFonts w:ascii="Times New Roman" w:eastAsia="SimSun" w:hAnsi="Times New Roman" w:cs="Times New Roman"/>
                <w:noProof/>
                <w:sz w:val="24"/>
                <w:szCs w:val="24"/>
              </w:rPr>
            </w:pPr>
            <w:r>
              <w:rPr>
                <w:rFonts w:ascii="Times New Roman" w:hAnsi="Times New Roman"/>
                <w:sz w:val="24"/>
              </w:rPr>
              <w:t>Ar standartiem saistīts dokuments, kas minēts AMovP-6.</w:t>
            </w:r>
          </w:p>
        </w:tc>
      </w:tr>
      <w:tr w:rsidR="004D1BF3" w:rsidRPr="004C5EC1" w14:paraId="6B0D9D04" w14:textId="77777777" w:rsidTr="00AB109B">
        <w:tc>
          <w:tcPr>
            <w:tcW w:w="0" w:type="auto"/>
            <w:tcBorders>
              <w:top w:val="single" w:sz="4" w:space="0" w:color="000001"/>
              <w:left w:val="single" w:sz="4" w:space="0" w:color="000001"/>
              <w:bottom w:val="single" w:sz="4" w:space="0" w:color="000001"/>
            </w:tcBorders>
            <w:shd w:val="clear" w:color="auto" w:fill="auto"/>
            <w:tcMar>
              <w:left w:w="88" w:type="dxa"/>
            </w:tcMar>
            <w:vAlign w:val="center"/>
          </w:tcPr>
          <w:p w14:paraId="529CCB2C" w14:textId="77777777" w:rsidR="004D1BF3" w:rsidRPr="004C5EC1" w:rsidRDefault="004D1BF3" w:rsidP="00A66495">
            <w:pPr>
              <w:snapToGrid w:val="0"/>
              <w:spacing w:after="0" w:line="240" w:lineRule="auto"/>
              <w:jc w:val="both"/>
              <w:rPr>
                <w:rFonts w:ascii="Times New Roman" w:eastAsia="SimSun" w:hAnsi="Times New Roman" w:cs="Times New Roman"/>
                <w:b/>
                <w:noProof/>
                <w:sz w:val="24"/>
                <w:szCs w:val="24"/>
              </w:rPr>
            </w:pPr>
            <w:r w:rsidRPr="004C5EC1">
              <w:rPr>
                <w:rFonts w:ascii="Times New Roman" w:hAnsi="Times New Roman" w:cs="Times New Roman"/>
                <w:b/>
                <w:i/>
                <w:iCs/>
                <w:sz w:val="24"/>
              </w:rPr>
              <w:t>ADN</w:t>
            </w:r>
          </w:p>
        </w:tc>
        <w:tc>
          <w:tcPr>
            <w:tcW w:w="0" w:type="auto"/>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642B4547" w14:textId="77777777" w:rsidR="004D1BF3" w:rsidRPr="004C5EC1" w:rsidRDefault="004D1BF3" w:rsidP="0067623E">
            <w:pPr>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i/>
                <w:iCs/>
                <w:sz w:val="24"/>
              </w:rPr>
              <w:t>Accord européen relatif au transport international de marchandises dangereuses par voies de navigation intérieures</w:t>
            </w:r>
            <w:r w:rsidRPr="004C5EC1">
              <w:rPr>
                <w:rFonts w:ascii="Times New Roman" w:hAnsi="Times New Roman" w:cs="Times New Roman"/>
                <w:sz w:val="24"/>
              </w:rPr>
              <w:t>; Eiropas Nolīgums par bīstamo kravu starptautiskiem pārvadājumiem pa iekšējiem ūdensceļiem</w:t>
            </w:r>
          </w:p>
        </w:tc>
      </w:tr>
      <w:tr w:rsidR="004D1BF3" w:rsidRPr="004C5EC1" w14:paraId="25A77B70" w14:textId="77777777" w:rsidTr="00AB109B">
        <w:tc>
          <w:tcPr>
            <w:tcW w:w="0" w:type="auto"/>
            <w:tcBorders>
              <w:top w:val="single" w:sz="4" w:space="0" w:color="000001"/>
              <w:left w:val="single" w:sz="4" w:space="0" w:color="000001"/>
              <w:bottom w:val="single" w:sz="4" w:space="0" w:color="000001"/>
            </w:tcBorders>
            <w:shd w:val="clear" w:color="auto" w:fill="auto"/>
            <w:tcMar>
              <w:left w:w="88" w:type="dxa"/>
            </w:tcMar>
            <w:vAlign w:val="center"/>
          </w:tcPr>
          <w:p w14:paraId="044D95B2" w14:textId="77777777" w:rsidR="004D1BF3" w:rsidRPr="004C5EC1" w:rsidRDefault="004D1BF3" w:rsidP="00A66495">
            <w:pPr>
              <w:snapToGrid w:val="0"/>
              <w:spacing w:after="0" w:line="240" w:lineRule="auto"/>
              <w:jc w:val="both"/>
              <w:rPr>
                <w:rFonts w:ascii="Times New Roman" w:eastAsia="SimSun" w:hAnsi="Times New Roman" w:cs="Times New Roman"/>
                <w:b/>
                <w:noProof/>
                <w:sz w:val="24"/>
                <w:szCs w:val="24"/>
              </w:rPr>
            </w:pPr>
            <w:r w:rsidRPr="004C5EC1">
              <w:rPr>
                <w:rFonts w:ascii="Times New Roman" w:hAnsi="Times New Roman" w:cs="Times New Roman"/>
                <w:b/>
                <w:i/>
                <w:iCs/>
                <w:sz w:val="24"/>
              </w:rPr>
              <w:t>ADR</w:t>
            </w:r>
          </w:p>
        </w:tc>
        <w:tc>
          <w:tcPr>
            <w:tcW w:w="0" w:type="auto"/>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2F748F3A" w14:textId="77777777" w:rsidR="004D1BF3" w:rsidRPr="004C5EC1" w:rsidRDefault="004D1BF3" w:rsidP="0067623E">
            <w:pPr>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i/>
                <w:iCs/>
                <w:sz w:val="24"/>
              </w:rPr>
              <w:t>Accord européen relatif au transport international de marchandises dangereuses par voies de navigation intérieures</w:t>
            </w:r>
            <w:r w:rsidRPr="004C5EC1">
              <w:rPr>
                <w:rFonts w:ascii="Times New Roman" w:hAnsi="Times New Roman" w:cs="Times New Roman"/>
                <w:sz w:val="24"/>
              </w:rPr>
              <w:t>; Nolīgums par bīstamo kravu starptautiskiem pārvadājumiem pa autoceļiem</w:t>
            </w:r>
          </w:p>
        </w:tc>
      </w:tr>
      <w:tr w:rsidR="004D1BF3" w:rsidRPr="004C5EC1" w14:paraId="33056276" w14:textId="77777777" w:rsidTr="00AB109B">
        <w:tc>
          <w:tcPr>
            <w:tcW w:w="0" w:type="auto"/>
            <w:tcBorders>
              <w:top w:val="single" w:sz="4" w:space="0" w:color="000001"/>
              <w:left w:val="single" w:sz="4" w:space="0" w:color="000001"/>
              <w:bottom w:val="single" w:sz="4" w:space="0" w:color="000001"/>
            </w:tcBorders>
            <w:shd w:val="clear" w:color="auto" w:fill="auto"/>
            <w:tcMar>
              <w:left w:w="88" w:type="dxa"/>
            </w:tcMar>
            <w:vAlign w:val="center"/>
          </w:tcPr>
          <w:p w14:paraId="25374996" w14:textId="77777777" w:rsidR="004D1BF3" w:rsidRPr="004C5EC1" w:rsidRDefault="004D1BF3" w:rsidP="00A66495">
            <w:pPr>
              <w:snapToGrid w:val="0"/>
              <w:spacing w:after="0" w:line="240" w:lineRule="auto"/>
              <w:jc w:val="both"/>
              <w:rPr>
                <w:rFonts w:ascii="Times New Roman" w:eastAsia="SimSun" w:hAnsi="Times New Roman" w:cs="Times New Roman"/>
                <w:b/>
                <w:noProof/>
                <w:sz w:val="24"/>
                <w:szCs w:val="24"/>
              </w:rPr>
            </w:pPr>
            <w:r w:rsidRPr="004C5EC1">
              <w:rPr>
                <w:rFonts w:ascii="Times New Roman" w:hAnsi="Times New Roman" w:cs="Times New Roman"/>
                <w:b/>
                <w:sz w:val="24"/>
              </w:rPr>
              <w:t>AMovP-6</w:t>
            </w:r>
          </w:p>
        </w:tc>
        <w:tc>
          <w:tcPr>
            <w:tcW w:w="0" w:type="auto"/>
            <w:tcBorders>
              <w:top w:val="single" w:sz="4" w:space="0" w:color="000001"/>
              <w:left w:val="single" w:sz="4" w:space="0" w:color="000001"/>
              <w:bottom w:val="single" w:sz="4" w:space="0" w:color="000001"/>
              <w:right w:val="single" w:sz="4" w:space="0" w:color="000001"/>
            </w:tcBorders>
            <w:shd w:val="clear" w:color="auto" w:fill="auto"/>
            <w:tcMar>
              <w:left w:w="88" w:type="dxa"/>
            </w:tcMar>
          </w:tcPr>
          <w:p w14:paraId="550EC76C" w14:textId="77777777" w:rsidR="004D1BF3" w:rsidRPr="004C5EC1" w:rsidRDefault="004D1BF3" w:rsidP="0067623E">
            <w:pPr>
              <w:spacing w:after="0" w:line="240" w:lineRule="auto"/>
              <w:jc w:val="both"/>
              <w:rPr>
                <w:rFonts w:ascii="Times New Roman" w:eastAsia="SimSun" w:hAnsi="Times New Roman" w:cs="Times New Roman"/>
                <w:noProof/>
                <w:sz w:val="24"/>
                <w:szCs w:val="24"/>
              </w:rPr>
            </w:pPr>
            <w:r w:rsidRPr="00876FFF">
              <w:rPr>
                <w:rFonts w:ascii="Times New Roman" w:hAnsi="Times New Roman" w:cs="Times New Roman"/>
                <w:sz w:val="24"/>
              </w:rPr>
              <w:t>NATO 6. pārvietošanās publikācija ir NATO Direktīva par bīstamo preču multimodālajiem pārvadājumiem. AMovP-6 ir izklāstīta munīcijas un sprāgstvielu drošas pārvietošanas ar visiem transporta veidiem politika, vadlīnijas un kritēriji. Šī NATO direktīva</w:t>
            </w:r>
            <w:r w:rsidRPr="004C5EC1">
              <w:rPr>
                <w:rFonts w:ascii="Times New Roman" w:hAnsi="Times New Roman" w:cs="Times New Roman"/>
                <w:sz w:val="24"/>
              </w:rPr>
              <w:t xml:space="preserve"> ir publiski pieejama ES dalībvalstīm.</w:t>
            </w:r>
          </w:p>
        </w:tc>
      </w:tr>
      <w:tr w:rsidR="004D1BF3" w:rsidRPr="004C5EC1" w14:paraId="27DBDEFB" w14:textId="77777777" w:rsidTr="00AB109B">
        <w:tc>
          <w:tcPr>
            <w:tcW w:w="0" w:type="auto"/>
            <w:tcBorders>
              <w:top w:val="single" w:sz="4" w:space="0" w:color="000001"/>
              <w:left w:val="single" w:sz="4" w:space="0" w:color="000001"/>
              <w:bottom w:val="single" w:sz="4" w:space="0" w:color="000001"/>
            </w:tcBorders>
            <w:shd w:val="clear" w:color="auto" w:fill="auto"/>
            <w:tcMar>
              <w:left w:w="88" w:type="dxa"/>
            </w:tcMar>
            <w:vAlign w:val="center"/>
          </w:tcPr>
          <w:p w14:paraId="709F15BE" w14:textId="77777777" w:rsidR="004D1BF3" w:rsidRPr="004C5EC1" w:rsidRDefault="004D1BF3" w:rsidP="00A66495">
            <w:pPr>
              <w:snapToGrid w:val="0"/>
              <w:spacing w:after="0" w:line="240" w:lineRule="auto"/>
              <w:jc w:val="both"/>
              <w:rPr>
                <w:rFonts w:ascii="Times New Roman" w:eastAsia="SimSun" w:hAnsi="Times New Roman" w:cs="Times New Roman"/>
                <w:b/>
                <w:noProof/>
                <w:sz w:val="24"/>
                <w:szCs w:val="24"/>
              </w:rPr>
            </w:pPr>
            <w:r w:rsidRPr="004C5EC1">
              <w:rPr>
                <w:rFonts w:ascii="Times New Roman" w:hAnsi="Times New Roman" w:cs="Times New Roman"/>
                <w:b/>
                <w:i/>
                <w:iCs/>
                <w:sz w:val="24"/>
              </w:rPr>
              <w:t>CBMP PA</w:t>
            </w:r>
          </w:p>
        </w:tc>
        <w:tc>
          <w:tcPr>
            <w:tcW w:w="0" w:type="auto"/>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221201CD" w14:textId="77777777" w:rsidR="004D1BF3" w:rsidRPr="004C5EC1" w:rsidRDefault="004D1BF3" w:rsidP="0067623E">
            <w:pPr>
              <w:snapToGrid w:val="0"/>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Pārrobežu pārvietošanās atļauju programmas vienošanās (Programmas vienošanās Nr. A.PRG.CAP672 par pārrobežu pārvietošanās atļauju procedūru optimizēšanu Eiropā)</w:t>
            </w:r>
          </w:p>
        </w:tc>
      </w:tr>
      <w:tr w:rsidR="004D1BF3" w:rsidRPr="004C5EC1" w14:paraId="20631BF6" w14:textId="77777777" w:rsidTr="00AB109B">
        <w:tc>
          <w:tcPr>
            <w:tcW w:w="0" w:type="auto"/>
            <w:tcBorders>
              <w:top w:val="single" w:sz="4" w:space="0" w:color="000001"/>
              <w:left w:val="single" w:sz="4" w:space="0" w:color="000001"/>
              <w:bottom w:val="single" w:sz="4" w:space="0" w:color="000001"/>
            </w:tcBorders>
            <w:shd w:val="clear" w:color="auto" w:fill="auto"/>
            <w:tcMar>
              <w:left w:w="88" w:type="dxa"/>
            </w:tcMar>
            <w:vAlign w:val="center"/>
          </w:tcPr>
          <w:p w14:paraId="3905FDEE" w14:textId="77777777" w:rsidR="004D1BF3" w:rsidRPr="004C5EC1" w:rsidRDefault="004D1BF3" w:rsidP="00A66495">
            <w:pPr>
              <w:snapToGrid w:val="0"/>
              <w:spacing w:after="0" w:line="240" w:lineRule="auto"/>
              <w:jc w:val="both"/>
              <w:rPr>
                <w:rFonts w:ascii="Times New Roman" w:eastAsia="SimSun" w:hAnsi="Times New Roman" w:cs="Times New Roman"/>
                <w:b/>
                <w:noProof/>
                <w:sz w:val="24"/>
                <w:szCs w:val="24"/>
              </w:rPr>
            </w:pPr>
            <w:r w:rsidRPr="004C5EC1">
              <w:rPr>
                <w:rFonts w:ascii="Times New Roman" w:hAnsi="Times New Roman" w:cs="Times New Roman"/>
                <w:b/>
                <w:i/>
                <w:iCs/>
                <w:sz w:val="24"/>
              </w:rPr>
              <w:t>cM</w:t>
            </w:r>
            <w:r>
              <w:rPr>
                <w:rFonts w:ascii="Times New Roman" w:hAnsi="Times New Roman" w:cs="Times New Roman"/>
                <w:b/>
                <w:i/>
                <w:iCs/>
                <w:sz w:val="24"/>
              </w:rPr>
              <w:t>(s)</w:t>
            </w:r>
          </w:p>
        </w:tc>
        <w:tc>
          <w:tcPr>
            <w:tcW w:w="0" w:type="auto"/>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35EB5686" w14:textId="77777777" w:rsidR="004D1BF3" w:rsidRPr="004C5EC1" w:rsidRDefault="004D1BF3" w:rsidP="0067623E">
            <w:pPr>
              <w:snapToGrid w:val="0"/>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Šīs tehniskās vienošanās (</w:t>
            </w:r>
            <w:r w:rsidRPr="004C5EC1">
              <w:rPr>
                <w:rFonts w:ascii="Times New Roman" w:hAnsi="Times New Roman" w:cs="Times New Roman"/>
                <w:i/>
                <w:iCs/>
                <w:sz w:val="24"/>
              </w:rPr>
              <w:t>TA</w:t>
            </w:r>
            <w:r w:rsidRPr="004C5EC1">
              <w:rPr>
                <w:rFonts w:ascii="Times New Roman" w:hAnsi="Times New Roman" w:cs="Times New Roman"/>
                <w:sz w:val="24"/>
              </w:rPr>
              <w:t xml:space="preserve">) dalībvalsts(-is). </w:t>
            </w:r>
          </w:p>
        </w:tc>
      </w:tr>
      <w:tr w:rsidR="004D1BF3" w:rsidRPr="004C5EC1" w14:paraId="07A2C564" w14:textId="77777777" w:rsidTr="00AB109B">
        <w:tc>
          <w:tcPr>
            <w:tcW w:w="0" w:type="auto"/>
            <w:tcBorders>
              <w:top w:val="single" w:sz="4" w:space="0" w:color="000001"/>
              <w:left w:val="single" w:sz="4" w:space="0" w:color="000001"/>
              <w:bottom w:val="single" w:sz="4" w:space="0" w:color="000001"/>
            </w:tcBorders>
            <w:shd w:val="clear" w:color="auto" w:fill="auto"/>
            <w:tcMar>
              <w:left w:w="88" w:type="dxa"/>
            </w:tcMar>
            <w:vAlign w:val="center"/>
          </w:tcPr>
          <w:p w14:paraId="15347892" w14:textId="77777777" w:rsidR="004D1BF3" w:rsidRPr="004C5EC1" w:rsidRDefault="004D1BF3" w:rsidP="00A66495">
            <w:pPr>
              <w:snapToGrid w:val="0"/>
              <w:spacing w:after="0" w:line="240" w:lineRule="auto"/>
              <w:jc w:val="both"/>
              <w:rPr>
                <w:rFonts w:ascii="Times New Roman" w:eastAsia="SimSun" w:hAnsi="Times New Roman" w:cs="Times New Roman"/>
                <w:b/>
                <w:noProof/>
                <w:sz w:val="24"/>
                <w:szCs w:val="24"/>
              </w:rPr>
            </w:pPr>
            <w:r w:rsidRPr="004C5EC1">
              <w:rPr>
                <w:rFonts w:ascii="Times New Roman" w:hAnsi="Times New Roman" w:cs="Times New Roman"/>
                <w:b/>
                <w:sz w:val="24"/>
              </w:rPr>
              <w:t>Dalībnieki</w:t>
            </w:r>
          </w:p>
        </w:tc>
        <w:tc>
          <w:tcPr>
            <w:tcW w:w="0" w:type="auto"/>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19024877" w14:textId="77777777" w:rsidR="004D1BF3" w:rsidRPr="004C5EC1" w:rsidRDefault="004D1BF3" w:rsidP="0067623E">
            <w:pPr>
              <w:snapToGrid w:val="0"/>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Visas </w:t>
            </w:r>
            <w:r w:rsidRPr="004C5EC1">
              <w:rPr>
                <w:rFonts w:ascii="Times New Roman" w:hAnsi="Times New Roman" w:cs="Times New Roman"/>
                <w:i/>
                <w:iCs/>
                <w:sz w:val="24"/>
              </w:rPr>
              <w:t>cMs</w:t>
            </w:r>
            <w:r w:rsidRPr="004C5EC1">
              <w:rPr>
                <w:rFonts w:ascii="Times New Roman" w:hAnsi="Times New Roman" w:cs="Times New Roman"/>
                <w:sz w:val="24"/>
              </w:rPr>
              <w:t xml:space="preserve"> un EAA.</w:t>
            </w:r>
          </w:p>
        </w:tc>
      </w:tr>
      <w:tr w:rsidR="004D1BF3" w:rsidRPr="004C5EC1" w14:paraId="45DD8F19" w14:textId="77777777" w:rsidTr="00AB109B">
        <w:tc>
          <w:tcPr>
            <w:tcW w:w="0" w:type="auto"/>
            <w:tcBorders>
              <w:top w:val="single" w:sz="4" w:space="0" w:color="000001"/>
              <w:left w:val="single" w:sz="4" w:space="0" w:color="000001"/>
              <w:bottom w:val="single" w:sz="4" w:space="0" w:color="000001"/>
            </w:tcBorders>
            <w:shd w:val="clear" w:color="auto" w:fill="auto"/>
            <w:tcMar>
              <w:left w:w="88" w:type="dxa"/>
            </w:tcMar>
            <w:vAlign w:val="center"/>
          </w:tcPr>
          <w:p w14:paraId="0A7B3DBC" w14:textId="77777777" w:rsidR="004D1BF3" w:rsidRPr="004C5EC1" w:rsidRDefault="004D1BF3" w:rsidP="00A66495">
            <w:pPr>
              <w:snapToGrid w:val="0"/>
              <w:spacing w:after="0" w:line="240" w:lineRule="auto"/>
              <w:jc w:val="both"/>
              <w:rPr>
                <w:rFonts w:ascii="Times New Roman" w:eastAsia="SimSun" w:hAnsi="Times New Roman" w:cs="Times New Roman"/>
                <w:b/>
                <w:noProof/>
                <w:sz w:val="24"/>
                <w:szCs w:val="24"/>
              </w:rPr>
            </w:pPr>
            <w:r w:rsidRPr="004C5EC1">
              <w:rPr>
                <w:rFonts w:ascii="Times New Roman" w:hAnsi="Times New Roman" w:cs="Times New Roman"/>
                <w:b/>
                <w:sz w:val="24"/>
              </w:rPr>
              <w:t>Diplomātiskā atļauja</w:t>
            </w:r>
          </w:p>
        </w:tc>
        <w:tc>
          <w:tcPr>
            <w:tcW w:w="0" w:type="auto"/>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34FC15D0" w14:textId="77777777" w:rsidR="004D1BF3" w:rsidRPr="004C5EC1" w:rsidRDefault="004D1BF3" w:rsidP="0067623E">
            <w:pPr>
              <w:snapToGrid w:val="0"/>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Tāda atļauja ieceļot dalībvalsts teritorijā un šķērsot to, ko saņem politiskā/diplomātiskā līmenī. Var būt saņemta militārā iestādē vai deleģēta tai.</w:t>
            </w:r>
          </w:p>
        </w:tc>
      </w:tr>
      <w:tr w:rsidR="004D1BF3" w:rsidRPr="004C5EC1" w14:paraId="56B1848D" w14:textId="77777777" w:rsidTr="00AB109B">
        <w:tc>
          <w:tcPr>
            <w:tcW w:w="0" w:type="auto"/>
            <w:tcBorders>
              <w:top w:val="single" w:sz="4" w:space="0" w:color="000001"/>
              <w:left w:val="single" w:sz="4" w:space="0" w:color="000001"/>
              <w:bottom w:val="single" w:sz="4" w:space="0" w:color="000001"/>
            </w:tcBorders>
            <w:shd w:val="clear" w:color="auto" w:fill="auto"/>
            <w:tcMar>
              <w:left w:w="88" w:type="dxa"/>
            </w:tcMar>
            <w:vAlign w:val="center"/>
          </w:tcPr>
          <w:p w14:paraId="5FC7974F" w14:textId="77777777" w:rsidR="004D1BF3" w:rsidRPr="004C5EC1" w:rsidRDefault="004D1BF3" w:rsidP="00A66495">
            <w:pPr>
              <w:snapToGrid w:val="0"/>
              <w:spacing w:after="0" w:line="240" w:lineRule="auto"/>
              <w:jc w:val="both"/>
              <w:rPr>
                <w:rFonts w:ascii="Times New Roman" w:eastAsia="SimSun" w:hAnsi="Times New Roman" w:cs="Times New Roman"/>
                <w:b/>
                <w:noProof/>
                <w:sz w:val="24"/>
                <w:szCs w:val="24"/>
              </w:rPr>
            </w:pPr>
            <w:r w:rsidRPr="004C5EC1">
              <w:rPr>
                <w:rFonts w:ascii="Times New Roman" w:hAnsi="Times New Roman" w:cs="Times New Roman"/>
                <w:b/>
                <w:i/>
                <w:iCs/>
                <w:sz w:val="24"/>
              </w:rPr>
              <w:t>E</w:t>
            </w:r>
            <w:r>
              <w:rPr>
                <w:rFonts w:ascii="Times New Roman" w:hAnsi="Times New Roman" w:cs="Times New Roman"/>
                <w:b/>
                <w:i/>
                <w:iCs/>
                <w:sz w:val="24"/>
              </w:rPr>
              <w:t>A</w:t>
            </w:r>
            <w:r w:rsidRPr="004C5EC1">
              <w:rPr>
                <w:rFonts w:ascii="Times New Roman" w:hAnsi="Times New Roman" w:cs="Times New Roman"/>
                <w:b/>
                <w:i/>
                <w:iCs/>
                <w:sz w:val="24"/>
              </w:rPr>
              <w:t>A</w:t>
            </w:r>
          </w:p>
        </w:tc>
        <w:tc>
          <w:tcPr>
            <w:tcW w:w="0" w:type="auto"/>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07049AC1" w14:textId="77777777" w:rsidR="004D1BF3" w:rsidRPr="004C5EC1" w:rsidRDefault="004D1BF3" w:rsidP="0067623E">
            <w:pPr>
              <w:snapToGrid w:val="0"/>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Eiropas Aizsardzības aģentūra</w:t>
            </w:r>
          </w:p>
        </w:tc>
      </w:tr>
      <w:tr w:rsidR="004D1BF3" w:rsidRPr="004C5EC1" w14:paraId="16F98859" w14:textId="77777777" w:rsidTr="00AB109B">
        <w:tc>
          <w:tcPr>
            <w:tcW w:w="0" w:type="auto"/>
            <w:tcBorders>
              <w:top w:val="single" w:sz="4" w:space="0" w:color="000001"/>
              <w:left w:val="single" w:sz="4" w:space="0" w:color="000001"/>
              <w:bottom w:val="single" w:sz="4" w:space="0" w:color="000001"/>
            </w:tcBorders>
            <w:shd w:val="clear" w:color="auto" w:fill="auto"/>
            <w:tcMar>
              <w:left w:w="88" w:type="dxa"/>
            </w:tcMar>
            <w:vAlign w:val="center"/>
          </w:tcPr>
          <w:p w14:paraId="7336F607" w14:textId="77777777" w:rsidR="004D1BF3" w:rsidRPr="004C5EC1" w:rsidDel="00B1730E" w:rsidRDefault="004D1BF3" w:rsidP="00A66495">
            <w:pPr>
              <w:snapToGrid w:val="0"/>
              <w:spacing w:after="0" w:line="240" w:lineRule="auto"/>
              <w:jc w:val="both"/>
              <w:rPr>
                <w:rFonts w:ascii="Times New Roman" w:eastAsia="SimSun" w:hAnsi="Times New Roman" w:cs="Times New Roman"/>
                <w:b/>
                <w:noProof/>
                <w:sz w:val="24"/>
                <w:szCs w:val="24"/>
              </w:rPr>
            </w:pPr>
            <w:r w:rsidRPr="004C5EC1">
              <w:rPr>
                <w:rFonts w:ascii="Times New Roman" w:hAnsi="Times New Roman" w:cs="Times New Roman"/>
                <w:b/>
                <w:sz w:val="24"/>
              </w:rPr>
              <w:t>Eskorts</w:t>
            </w:r>
          </w:p>
        </w:tc>
        <w:tc>
          <w:tcPr>
            <w:tcW w:w="0" w:type="auto"/>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1E895E76" w14:textId="77777777" w:rsidR="004D1BF3" w:rsidRPr="004C5EC1" w:rsidDel="00B1730E" w:rsidRDefault="004D1BF3" w:rsidP="0067623E">
            <w:pPr>
              <w:snapToGrid w:val="0"/>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Bruņota apsardze, kas pavada konvoju, vilcienu, ieslodzītos u. c.</w:t>
            </w:r>
          </w:p>
        </w:tc>
      </w:tr>
      <w:tr w:rsidR="004D1BF3" w:rsidRPr="004C5EC1" w14:paraId="3C19A565" w14:textId="77777777" w:rsidTr="00AB109B">
        <w:tc>
          <w:tcPr>
            <w:tcW w:w="0" w:type="auto"/>
            <w:tcBorders>
              <w:top w:val="single" w:sz="4" w:space="0" w:color="000001"/>
              <w:left w:val="single" w:sz="4" w:space="0" w:color="000001"/>
              <w:bottom w:val="single" w:sz="4" w:space="0" w:color="000001"/>
            </w:tcBorders>
            <w:shd w:val="clear" w:color="auto" w:fill="auto"/>
            <w:tcMar>
              <w:left w:w="88" w:type="dxa"/>
            </w:tcMar>
            <w:vAlign w:val="center"/>
          </w:tcPr>
          <w:p w14:paraId="7DF069A3" w14:textId="77777777" w:rsidR="004D1BF3" w:rsidRPr="004C5EC1" w:rsidRDefault="004D1BF3" w:rsidP="00A66495">
            <w:pPr>
              <w:snapToGrid w:val="0"/>
              <w:spacing w:after="0" w:line="240" w:lineRule="auto"/>
              <w:jc w:val="both"/>
              <w:rPr>
                <w:rFonts w:ascii="Times New Roman" w:eastAsia="SimSun" w:hAnsi="Times New Roman" w:cs="Times New Roman"/>
                <w:b/>
                <w:noProof/>
                <w:sz w:val="24"/>
                <w:szCs w:val="24"/>
              </w:rPr>
            </w:pPr>
            <w:r w:rsidRPr="004C5EC1">
              <w:rPr>
                <w:rFonts w:ascii="Times New Roman" w:hAnsi="Times New Roman" w:cs="Times New Roman"/>
                <w:b/>
                <w:sz w:val="24"/>
              </w:rPr>
              <w:t>Gada atļauja</w:t>
            </w:r>
          </w:p>
        </w:tc>
        <w:tc>
          <w:tcPr>
            <w:tcW w:w="0" w:type="auto"/>
            <w:tcBorders>
              <w:top w:val="single" w:sz="4" w:space="0" w:color="000001"/>
              <w:left w:val="single" w:sz="4" w:space="0" w:color="000001"/>
              <w:bottom w:val="single" w:sz="4" w:space="0" w:color="000001"/>
              <w:right w:val="single" w:sz="4" w:space="0" w:color="000001"/>
            </w:tcBorders>
            <w:shd w:val="clear" w:color="auto" w:fill="auto"/>
            <w:tcMar>
              <w:left w:w="88" w:type="dxa"/>
            </w:tcMar>
          </w:tcPr>
          <w:p w14:paraId="0B1191F9" w14:textId="77777777" w:rsidR="004D1BF3" w:rsidRPr="004C5EC1" w:rsidRDefault="004D1BF3" w:rsidP="0067623E">
            <w:pPr>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Atļauja veikt pārvietošanos saskaņā ar īpašiem nosacījumiem, ko </w:t>
            </w:r>
            <w:r w:rsidRPr="004C5EC1">
              <w:rPr>
                <w:rFonts w:ascii="Times New Roman" w:hAnsi="Times New Roman" w:cs="Times New Roman"/>
                <w:i/>
                <w:iCs/>
                <w:sz w:val="24"/>
              </w:rPr>
              <w:t>cM</w:t>
            </w:r>
            <w:r w:rsidRPr="004C5EC1">
              <w:rPr>
                <w:rFonts w:ascii="Times New Roman" w:hAnsi="Times New Roman" w:cs="Times New Roman"/>
                <w:sz w:val="24"/>
              </w:rPr>
              <w:t xml:space="preserve"> piešķir un katru gadu atjauno citām </w:t>
            </w:r>
            <w:r w:rsidRPr="004C5EC1">
              <w:rPr>
                <w:rFonts w:ascii="Times New Roman" w:hAnsi="Times New Roman" w:cs="Times New Roman"/>
                <w:i/>
                <w:iCs/>
                <w:sz w:val="24"/>
              </w:rPr>
              <w:t>cMs</w:t>
            </w:r>
            <w:r w:rsidRPr="004C5EC1">
              <w:rPr>
                <w:rFonts w:ascii="Times New Roman" w:hAnsi="Times New Roman" w:cs="Times New Roman"/>
                <w:sz w:val="24"/>
              </w:rPr>
              <w:t>. Atļauja būs derīga vienu kalendāro gadu.</w:t>
            </w:r>
          </w:p>
        </w:tc>
      </w:tr>
      <w:tr w:rsidR="004D1BF3" w:rsidRPr="004C5EC1" w14:paraId="21FD290B" w14:textId="77777777" w:rsidTr="00AB109B">
        <w:tc>
          <w:tcPr>
            <w:tcW w:w="0" w:type="auto"/>
            <w:tcBorders>
              <w:top w:val="single" w:sz="4" w:space="0" w:color="000001"/>
              <w:left w:val="single" w:sz="4" w:space="0" w:color="000001"/>
              <w:bottom w:val="single" w:sz="4" w:space="0" w:color="000001"/>
            </w:tcBorders>
            <w:shd w:val="clear" w:color="auto" w:fill="auto"/>
            <w:tcMar>
              <w:left w:w="88" w:type="dxa"/>
            </w:tcMar>
            <w:vAlign w:val="center"/>
          </w:tcPr>
          <w:p w14:paraId="3EEAE66A" w14:textId="77777777" w:rsidR="004D1BF3" w:rsidRPr="004C5EC1" w:rsidRDefault="004D1BF3" w:rsidP="00A66495">
            <w:pPr>
              <w:snapToGrid w:val="0"/>
              <w:spacing w:after="0" w:line="240" w:lineRule="auto"/>
              <w:jc w:val="both"/>
              <w:rPr>
                <w:rFonts w:ascii="Times New Roman" w:eastAsia="SimSun" w:hAnsi="Times New Roman" w:cs="Times New Roman"/>
                <w:b/>
                <w:noProof/>
                <w:sz w:val="24"/>
                <w:szCs w:val="24"/>
              </w:rPr>
            </w:pPr>
            <w:r w:rsidRPr="004C5EC1">
              <w:rPr>
                <w:rFonts w:ascii="Times New Roman" w:hAnsi="Times New Roman" w:cs="Times New Roman"/>
                <w:b/>
                <w:sz w:val="24"/>
              </w:rPr>
              <w:t>Konvojs</w:t>
            </w:r>
          </w:p>
        </w:tc>
        <w:tc>
          <w:tcPr>
            <w:tcW w:w="0" w:type="auto"/>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5496385D" w14:textId="77777777" w:rsidR="004D1BF3" w:rsidRPr="004C5EC1" w:rsidRDefault="004D1BF3" w:rsidP="0067623E">
            <w:pPr>
              <w:snapToGrid w:val="0"/>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Transportlīdzekļu grupa, kas organizēta ar nolūku nodrošināt kontroli un pienācīgu pārvietošanos, ar eskorta aizsardzību vai bez tās.</w:t>
            </w:r>
          </w:p>
        </w:tc>
      </w:tr>
      <w:tr w:rsidR="004D1BF3" w:rsidRPr="004C5EC1" w14:paraId="3FC6E7CD" w14:textId="77777777" w:rsidTr="00AB109B">
        <w:tc>
          <w:tcPr>
            <w:tcW w:w="0" w:type="auto"/>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081C5BFF" w14:textId="77777777" w:rsidR="004D1BF3" w:rsidRPr="004C5EC1" w:rsidRDefault="004D1BF3" w:rsidP="00A66495">
            <w:pPr>
              <w:snapToGrid w:val="0"/>
              <w:spacing w:after="0" w:line="240" w:lineRule="auto"/>
              <w:jc w:val="both"/>
              <w:rPr>
                <w:rFonts w:ascii="Times New Roman" w:eastAsia="SimSun" w:hAnsi="Times New Roman" w:cs="Times New Roman"/>
                <w:b/>
                <w:noProof/>
                <w:sz w:val="24"/>
                <w:szCs w:val="24"/>
              </w:rPr>
            </w:pPr>
            <w:r w:rsidRPr="004C5EC1">
              <w:rPr>
                <w:rFonts w:ascii="Times New Roman" w:hAnsi="Times New Roman" w:cs="Times New Roman"/>
                <w:b/>
                <w:sz w:val="24"/>
              </w:rPr>
              <w:t>Militārais transportlīdzeklis</w:t>
            </w:r>
          </w:p>
        </w:tc>
        <w:tc>
          <w:tcPr>
            <w:tcW w:w="0" w:type="auto"/>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430206AD" w14:textId="77777777" w:rsidR="004D1BF3" w:rsidRPr="004C5EC1" w:rsidRDefault="004D1BF3" w:rsidP="0067623E">
            <w:pPr>
              <w:snapToGrid w:val="0"/>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Nekomerciāliem nolūkiem izmantots transportlīdzeklis, kas pieder valsts aizsardzības/bruņotajiem spēkiem vai ko tie ekspluatē un kontrolē.</w:t>
            </w:r>
          </w:p>
        </w:tc>
      </w:tr>
      <w:tr w:rsidR="004D1BF3" w:rsidRPr="004C5EC1" w14:paraId="3A03A02A" w14:textId="77777777" w:rsidTr="00AB109B">
        <w:tc>
          <w:tcPr>
            <w:tcW w:w="0" w:type="auto"/>
            <w:tcBorders>
              <w:top w:val="single" w:sz="4" w:space="0" w:color="000001"/>
              <w:left w:val="single" w:sz="4" w:space="0" w:color="000001"/>
              <w:bottom w:val="single" w:sz="4" w:space="0" w:color="000001"/>
            </w:tcBorders>
            <w:shd w:val="clear" w:color="auto" w:fill="auto"/>
            <w:tcMar>
              <w:left w:w="88" w:type="dxa"/>
            </w:tcMar>
            <w:vAlign w:val="center"/>
          </w:tcPr>
          <w:p w14:paraId="4CB76BDA" w14:textId="77777777" w:rsidR="004D1BF3" w:rsidRPr="004C5EC1" w:rsidRDefault="004D1BF3" w:rsidP="00A66495">
            <w:pPr>
              <w:snapToGrid w:val="0"/>
              <w:spacing w:after="0" w:line="240" w:lineRule="auto"/>
              <w:jc w:val="both"/>
              <w:rPr>
                <w:rFonts w:ascii="Times New Roman" w:eastAsia="SimSun" w:hAnsi="Times New Roman" w:cs="Times New Roman"/>
                <w:b/>
                <w:noProof/>
                <w:sz w:val="24"/>
                <w:szCs w:val="24"/>
              </w:rPr>
            </w:pPr>
            <w:r w:rsidRPr="004C5EC1">
              <w:rPr>
                <w:rFonts w:ascii="Times New Roman" w:hAnsi="Times New Roman" w:cs="Times New Roman"/>
                <w:b/>
                <w:sz w:val="24"/>
              </w:rPr>
              <w:t>Militārā pārvietošanās</w:t>
            </w:r>
          </w:p>
        </w:tc>
        <w:tc>
          <w:tcPr>
            <w:tcW w:w="0" w:type="auto"/>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33B175DE" w14:textId="77777777" w:rsidR="004D1BF3" w:rsidRPr="004C5EC1" w:rsidRDefault="004D1BF3" w:rsidP="0067623E">
            <w:pPr>
              <w:snapToGrid w:val="0"/>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Bruņoto spēku, aprīkojuma, personāla un krājumu atrašanās vietas maiņa militārās darbības ietvaros. Lai pārvietotos, ir nepieciešamas </w:t>
            </w:r>
            <w:r w:rsidRPr="004C5EC1">
              <w:rPr>
                <w:rFonts w:ascii="Times New Roman" w:hAnsi="Times New Roman" w:cs="Times New Roman"/>
                <w:sz w:val="24"/>
              </w:rPr>
              <w:lastRenderedPageBreak/>
              <w:t xml:space="preserve">mobilitātes, transporta, infrastruktūras, pārvietošanās vadības un atbalsta funkciju atbalsta iespējas. </w:t>
            </w:r>
          </w:p>
        </w:tc>
      </w:tr>
      <w:tr w:rsidR="004D1BF3" w:rsidRPr="004C5EC1" w14:paraId="3A8ED2DE" w14:textId="77777777" w:rsidTr="00AB109B">
        <w:tc>
          <w:tcPr>
            <w:tcW w:w="0" w:type="auto"/>
            <w:tcBorders>
              <w:top w:val="single" w:sz="4" w:space="0" w:color="000001"/>
              <w:left w:val="single" w:sz="4" w:space="0" w:color="000001"/>
              <w:bottom w:val="single" w:sz="4" w:space="0" w:color="000001"/>
            </w:tcBorders>
            <w:shd w:val="clear" w:color="auto" w:fill="auto"/>
            <w:tcMar>
              <w:left w:w="88" w:type="dxa"/>
            </w:tcMar>
            <w:vAlign w:val="center"/>
          </w:tcPr>
          <w:p w14:paraId="38242EEB" w14:textId="77777777" w:rsidR="004D1BF3" w:rsidRPr="004C5EC1" w:rsidRDefault="004D1BF3" w:rsidP="00A66495">
            <w:pPr>
              <w:snapToGrid w:val="0"/>
              <w:spacing w:after="0" w:line="240" w:lineRule="auto"/>
              <w:jc w:val="both"/>
              <w:rPr>
                <w:rFonts w:ascii="Times New Roman" w:eastAsia="SimSun" w:hAnsi="Times New Roman" w:cs="Times New Roman"/>
                <w:b/>
                <w:noProof/>
                <w:sz w:val="24"/>
                <w:szCs w:val="24"/>
              </w:rPr>
            </w:pPr>
            <w:r w:rsidRPr="004C5EC1">
              <w:rPr>
                <w:rFonts w:ascii="Times New Roman" w:hAnsi="Times New Roman" w:cs="Times New Roman"/>
                <w:b/>
                <w:i/>
                <w:iCs/>
                <w:sz w:val="24"/>
              </w:rPr>
              <w:lastRenderedPageBreak/>
              <w:t>MIN</w:t>
            </w:r>
          </w:p>
        </w:tc>
        <w:tc>
          <w:tcPr>
            <w:tcW w:w="0" w:type="auto"/>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5F28C808" w14:textId="77777777" w:rsidR="004D1BF3" w:rsidRPr="004C5EC1" w:rsidRDefault="004D1BF3" w:rsidP="0067623E">
            <w:pPr>
              <w:snapToGrid w:val="0"/>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Pārvietošanās identifikācijas numurs. Unikāls numurs, ko piešķir nosūtītāja </w:t>
            </w:r>
            <w:r w:rsidRPr="004C5EC1">
              <w:rPr>
                <w:rFonts w:ascii="Times New Roman" w:hAnsi="Times New Roman" w:cs="Times New Roman"/>
                <w:i/>
                <w:iCs/>
                <w:sz w:val="24"/>
              </w:rPr>
              <w:t>cM</w:t>
            </w:r>
            <w:r w:rsidRPr="004C5EC1">
              <w:rPr>
                <w:rFonts w:ascii="Times New Roman" w:hAnsi="Times New Roman" w:cs="Times New Roman"/>
                <w:sz w:val="24"/>
              </w:rPr>
              <w:t xml:space="preserve"> katram atsevišķam pārvietošanās gadījumam. </w:t>
            </w:r>
          </w:p>
        </w:tc>
      </w:tr>
      <w:tr w:rsidR="004D1BF3" w:rsidRPr="004C5EC1" w14:paraId="136EECD9" w14:textId="77777777" w:rsidTr="00AB109B">
        <w:tc>
          <w:tcPr>
            <w:tcW w:w="0" w:type="auto"/>
            <w:tcBorders>
              <w:top w:val="single" w:sz="4" w:space="0" w:color="000001"/>
              <w:left w:val="single" w:sz="4" w:space="0" w:color="000001"/>
              <w:bottom w:val="single" w:sz="4" w:space="0" w:color="000001"/>
            </w:tcBorders>
            <w:shd w:val="clear" w:color="auto" w:fill="auto"/>
            <w:tcMar>
              <w:left w:w="88" w:type="dxa"/>
            </w:tcMar>
            <w:vAlign w:val="center"/>
          </w:tcPr>
          <w:p w14:paraId="143C6113" w14:textId="77777777" w:rsidR="004D1BF3" w:rsidRPr="004C5EC1" w:rsidRDefault="004D1BF3" w:rsidP="00A66495">
            <w:pPr>
              <w:snapToGrid w:val="0"/>
              <w:spacing w:after="0" w:line="240" w:lineRule="auto"/>
              <w:jc w:val="both"/>
              <w:rPr>
                <w:rFonts w:ascii="Times New Roman" w:eastAsia="SimSun" w:hAnsi="Times New Roman" w:cs="Times New Roman"/>
                <w:b/>
                <w:noProof/>
                <w:sz w:val="24"/>
                <w:szCs w:val="24"/>
              </w:rPr>
            </w:pPr>
            <w:r w:rsidRPr="004C5EC1">
              <w:rPr>
                <w:rFonts w:ascii="Times New Roman" w:hAnsi="Times New Roman" w:cs="Times New Roman"/>
                <w:b/>
                <w:i/>
                <w:iCs/>
                <w:sz w:val="24"/>
              </w:rPr>
              <w:t>NPOC</w:t>
            </w:r>
          </w:p>
        </w:tc>
        <w:tc>
          <w:tcPr>
            <w:tcW w:w="0" w:type="auto"/>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6B64C1E2" w14:textId="77777777" w:rsidR="004D1BF3" w:rsidRPr="004C5EC1" w:rsidRDefault="004D1BF3" w:rsidP="0067623E">
            <w:pPr>
              <w:snapToGrid w:val="0"/>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Valsts kontaktpunkts(-i), ko izraudzījušās attiecīgā</w:t>
            </w:r>
            <w:r>
              <w:rPr>
                <w:rFonts w:ascii="Times New Roman" w:hAnsi="Times New Roman" w:cs="Times New Roman"/>
                <w:sz w:val="24"/>
              </w:rPr>
              <w:t>(-ā</w:t>
            </w:r>
            <w:r w:rsidRPr="004C5EC1">
              <w:rPr>
                <w:rFonts w:ascii="Times New Roman" w:hAnsi="Times New Roman" w:cs="Times New Roman"/>
                <w:sz w:val="24"/>
              </w:rPr>
              <w:t>s</w:t>
            </w:r>
            <w:r>
              <w:rPr>
                <w:rFonts w:ascii="Times New Roman" w:hAnsi="Times New Roman" w:cs="Times New Roman"/>
                <w:sz w:val="24"/>
              </w:rPr>
              <w:t>)</w:t>
            </w:r>
            <w:r w:rsidRPr="004C5EC1">
              <w:rPr>
                <w:rFonts w:ascii="Times New Roman" w:hAnsi="Times New Roman" w:cs="Times New Roman"/>
                <w:sz w:val="24"/>
              </w:rPr>
              <w:t xml:space="preserve"> </w:t>
            </w:r>
            <w:r w:rsidRPr="004C5EC1">
              <w:rPr>
                <w:rFonts w:ascii="Times New Roman" w:hAnsi="Times New Roman" w:cs="Times New Roman"/>
                <w:i/>
                <w:iCs/>
                <w:sz w:val="24"/>
              </w:rPr>
              <w:t>cM</w:t>
            </w:r>
            <w:r>
              <w:rPr>
                <w:rFonts w:ascii="Times New Roman" w:hAnsi="Times New Roman" w:cs="Times New Roman"/>
                <w:i/>
                <w:iCs/>
                <w:sz w:val="24"/>
              </w:rPr>
              <w:t>(</w:t>
            </w:r>
            <w:r w:rsidRPr="004C5EC1">
              <w:rPr>
                <w:rFonts w:ascii="Times New Roman" w:hAnsi="Times New Roman" w:cs="Times New Roman"/>
                <w:i/>
                <w:iCs/>
                <w:sz w:val="24"/>
              </w:rPr>
              <w:t>s</w:t>
            </w:r>
            <w:r>
              <w:rPr>
                <w:rFonts w:ascii="Times New Roman" w:hAnsi="Times New Roman" w:cs="Times New Roman"/>
                <w:i/>
                <w:iCs/>
                <w:sz w:val="24"/>
              </w:rPr>
              <w:t>)</w:t>
            </w:r>
            <w:r w:rsidRPr="004C5EC1">
              <w:rPr>
                <w:rFonts w:ascii="Times New Roman" w:hAnsi="Times New Roman" w:cs="Times New Roman"/>
                <w:sz w:val="24"/>
              </w:rPr>
              <w:t>.</w:t>
            </w:r>
          </w:p>
        </w:tc>
      </w:tr>
      <w:tr w:rsidR="004D1BF3" w:rsidRPr="004C5EC1" w14:paraId="14FB70C6" w14:textId="77777777" w:rsidTr="00AB109B">
        <w:tc>
          <w:tcPr>
            <w:tcW w:w="0" w:type="auto"/>
            <w:tcBorders>
              <w:top w:val="single" w:sz="4" w:space="0" w:color="000001"/>
              <w:left w:val="single" w:sz="4" w:space="0" w:color="000001"/>
              <w:bottom w:val="single" w:sz="4" w:space="0" w:color="000001"/>
            </w:tcBorders>
            <w:shd w:val="clear" w:color="auto" w:fill="auto"/>
            <w:tcMar>
              <w:left w:w="88" w:type="dxa"/>
            </w:tcMar>
            <w:vAlign w:val="center"/>
          </w:tcPr>
          <w:p w14:paraId="2180EA1F" w14:textId="77777777" w:rsidR="004D1BF3" w:rsidRPr="004C5EC1" w:rsidRDefault="004D1BF3" w:rsidP="00A66495">
            <w:pPr>
              <w:snapToGrid w:val="0"/>
              <w:spacing w:after="0" w:line="240" w:lineRule="auto"/>
              <w:jc w:val="both"/>
              <w:rPr>
                <w:rFonts w:ascii="Times New Roman" w:eastAsia="SimSun" w:hAnsi="Times New Roman" w:cs="Times New Roman"/>
                <w:b/>
                <w:noProof/>
                <w:sz w:val="24"/>
                <w:szCs w:val="24"/>
              </w:rPr>
            </w:pPr>
            <w:r w:rsidRPr="004C5EC1">
              <w:rPr>
                <w:rFonts w:ascii="Times New Roman" w:hAnsi="Times New Roman" w:cs="Times New Roman"/>
                <w:b/>
                <w:i/>
                <w:iCs/>
                <w:sz w:val="24"/>
              </w:rPr>
              <w:t>PA-cM</w:t>
            </w:r>
            <w:r>
              <w:rPr>
                <w:rFonts w:ascii="Times New Roman" w:hAnsi="Times New Roman" w:cs="Times New Roman"/>
                <w:b/>
                <w:i/>
                <w:iCs/>
                <w:sz w:val="24"/>
              </w:rPr>
              <w:t>(s)</w:t>
            </w:r>
          </w:p>
        </w:tc>
        <w:tc>
          <w:tcPr>
            <w:tcW w:w="0" w:type="auto"/>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69A25DF5" w14:textId="77777777" w:rsidR="004D1BF3" w:rsidRPr="004C5EC1" w:rsidRDefault="004D1BF3" w:rsidP="0067623E">
            <w:pPr>
              <w:snapToGrid w:val="0"/>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i/>
                <w:iCs/>
                <w:sz w:val="24"/>
              </w:rPr>
              <w:t>CBMP</w:t>
            </w:r>
            <w:r w:rsidRPr="004C5EC1">
              <w:rPr>
                <w:rFonts w:ascii="Times New Roman" w:hAnsi="Times New Roman" w:cs="Times New Roman"/>
                <w:sz w:val="24"/>
              </w:rPr>
              <w:t xml:space="preserve"> programmas dalībvalsts(-is) (tās, kas ir parakstījušas </w:t>
            </w:r>
            <w:r w:rsidRPr="004C5EC1">
              <w:rPr>
                <w:rFonts w:ascii="Times New Roman" w:hAnsi="Times New Roman" w:cs="Times New Roman"/>
                <w:i/>
                <w:iCs/>
                <w:sz w:val="24"/>
              </w:rPr>
              <w:t>CBMP PA</w:t>
            </w:r>
            <w:r w:rsidRPr="004C5EC1">
              <w:rPr>
                <w:rFonts w:ascii="Times New Roman" w:hAnsi="Times New Roman" w:cs="Times New Roman"/>
                <w:sz w:val="24"/>
              </w:rPr>
              <w:t xml:space="preserve"> vai pievienojušās tai).</w:t>
            </w:r>
          </w:p>
        </w:tc>
      </w:tr>
      <w:tr w:rsidR="004D1BF3" w:rsidRPr="004C5EC1" w14:paraId="3B869ADE" w14:textId="77777777" w:rsidTr="00AB109B">
        <w:tc>
          <w:tcPr>
            <w:tcW w:w="0" w:type="auto"/>
            <w:tcBorders>
              <w:top w:val="single" w:sz="4" w:space="0" w:color="000001"/>
              <w:left w:val="single" w:sz="4" w:space="0" w:color="000001"/>
              <w:bottom w:val="single" w:sz="4" w:space="0" w:color="000001"/>
            </w:tcBorders>
            <w:shd w:val="clear" w:color="auto" w:fill="auto"/>
            <w:tcMar>
              <w:left w:w="88" w:type="dxa"/>
            </w:tcMar>
            <w:vAlign w:val="center"/>
          </w:tcPr>
          <w:p w14:paraId="0D221D92" w14:textId="77777777" w:rsidR="004D1BF3" w:rsidRPr="004C5EC1" w:rsidRDefault="004D1BF3" w:rsidP="00A66495">
            <w:pPr>
              <w:snapToGrid w:val="0"/>
              <w:spacing w:after="0" w:line="240" w:lineRule="auto"/>
              <w:jc w:val="both"/>
              <w:rPr>
                <w:rFonts w:ascii="Times New Roman" w:eastAsia="SimSun" w:hAnsi="Times New Roman" w:cs="Times New Roman"/>
                <w:b/>
                <w:noProof/>
                <w:sz w:val="24"/>
                <w:szCs w:val="24"/>
              </w:rPr>
            </w:pPr>
            <w:r w:rsidRPr="004C5EC1">
              <w:rPr>
                <w:rFonts w:ascii="Times New Roman" w:hAnsi="Times New Roman" w:cs="Times New Roman"/>
                <w:b/>
                <w:sz w:val="24"/>
              </w:rPr>
              <w:t>Pārvietošanās atļauja</w:t>
            </w:r>
          </w:p>
        </w:tc>
        <w:tc>
          <w:tcPr>
            <w:tcW w:w="0" w:type="auto"/>
            <w:tcBorders>
              <w:top w:val="single" w:sz="4" w:space="0" w:color="000001"/>
              <w:left w:val="single" w:sz="4" w:space="0" w:color="000001"/>
              <w:bottom w:val="single" w:sz="4" w:space="0" w:color="000001"/>
              <w:right w:val="single" w:sz="4" w:space="0" w:color="000001"/>
            </w:tcBorders>
            <w:shd w:val="clear" w:color="auto" w:fill="auto"/>
            <w:tcMar>
              <w:left w:w="88" w:type="dxa"/>
            </w:tcMar>
          </w:tcPr>
          <w:p w14:paraId="70D52202" w14:textId="77777777" w:rsidR="004D1BF3" w:rsidRPr="004C5EC1" w:rsidRDefault="004D1BF3" w:rsidP="0067623E">
            <w:pPr>
              <w:snapToGrid w:val="0"/>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Atļauja, kas piešķirta nolūkā pārvietoties pa zemi noteiktā maršrutā un laikā atbilstoši pārvietošanās norādījumiem. Šāda atļauja var būt arī diplomātiskā atļauja un/vai cits militārais/diplomātiskais apstiprinājums.</w:t>
            </w:r>
          </w:p>
        </w:tc>
      </w:tr>
      <w:tr w:rsidR="004D1BF3" w:rsidRPr="004C5EC1" w14:paraId="39F0D163" w14:textId="77777777" w:rsidTr="00AB109B">
        <w:tc>
          <w:tcPr>
            <w:tcW w:w="0" w:type="auto"/>
            <w:tcBorders>
              <w:top w:val="single" w:sz="4" w:space="0" w:color="000001"/>
              <w:left w:val="single" w:sz="4" w:space="0" w:color="000001"/>
              <w:bottom w:val="single" w:sz="4" w:space="0" w:color="000001"/>
            </w:tcBorders>
            <w:shd w:val="clear" w:color="auto" w:fill="auto"/>
            <w:tcMar>
              <w:left w:w="88" w:type="dxa"/>
            </w:tcMar>
            <w:vAlign w:val="center"/>
          </w:tcPr>
          <w:p w14:paraId="35EFFF1B" w14:textId="77777777" w:rsidR="004D1BF3" w:rsidRPr="004C5EC1" w:rsidRDefault="004D1BF3" w:rsidP="00A66495">
            <w:pPr>
              <w:snapToGrid w:val="0"/>
              <w:spacing w:after="0" w:line="240" w:lineRule="auto"/>
              <w:jc w:val="both"/>
              <w:rPr>
                <w:rFonts w:ascii="Times New Roman" w:eastAsia="SimSun" w:hAnsi="Times New Roman" w:cs="Times New Roman"/>
                <w:b/>
                <w:noProof/>
                <w:sz w:val="24"/>
                <w:szCs w:val="24"/>
              </w:rPr>
            </w:pPr>
            <w:r w:rsidRPr="004C5EC1">
              <w:rPr>
                <w:rFonts w:ascii="Times New Roman" w:hAnsi="Times New Roman" w:cs="Times New Roman"/>
                <w:b/>
                <w:sz w:val="24"/>
              </w:rPr>
              <w:t>Pārvietošanās paziņojums</w:t>
            </w:r>
          </w:p>
        </w:tc>
        <w:tc>
          <w:tcPr>
            <w:tcW w:w="0" w:type="auto"/>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531A7B16" w14:textId="77777777" w:rsidR="004D1BF3" w:rsidRPr="004C5EC1" w:rsidRDefault="004D1BF3" w:rsidP="0067623E">
            <w:pPr>
              <w:snapToGrid w:val="0"/>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Attiecīgā</w:t>
            </w:r>
            <w:r>
              <w:rPr>
                <w:rFonts w:ascii="Times New Roman" w:hAnsi="Times New Roman" w:cs="Times New Roman"/>
                <w:sz w:val="24"/>
              </w:rPr>
              <w:t>s(-</w:t>
            </w:r>
            <w:r w:rsidRPr="004C5EC1">
              <w:rPr>
                <w:rFonts w:ascii="Times New Roman" w:hAnsi="Times New Roman" w:cs="Times New Roman"/>
                <w:sz w:val="24"/>
              </w:rPr>
              <w:t>o</w:t>
            </w:r>
            <w:r>
              <w:rPr>
                <w:rFonts w:ascii="Times New Roman" w:hAnsi="Times New Roman" w:cs="Times New Roman"/>
                <w:sz w:val="24"/>
              </w:rPr>
              <w:t>)</w:t>
            </w:r>
            <w:r w:rsidRPr="004C5EC1">
              <w:rPr>
                <w:rFonts w:ascii="Times New Roman" w:hAnsi="Times New Roman" w:cs="Times New Roman"/>
                <w:sz w:val="24"/>
              </w:rPr>
              <w:t xml:space="preserve"> </w:t>
            </w:r>
            <w:r w:rsidRPr="00D7215A">
              <w:rPr>
                <w:rFonts w:ascii="Times New Roman" w:hAnsi="Times New Roman" w:cs="Times New Roman"/>
                <w:i/>
                <w:iCs/>
                <w:sz w:val="24"/>
              </w:rPr>
              <w:t>cM</w:t>
            </w:r>
            <w:r>
              <w:rPr>
                <w:rFonts w:ascii="Times New Roman" w:hAnsi="Times New Roman" w:cs="Times New Roman"/>
                <w:i/>
                <w:iCs/>
                <w:sz w:val="24"/>
              </w:rPr>
              <w:t>(</w:t>
            </w:r>
            <w:r w:rsidRPr="004C5EC1">
              <w:rPr>
                <w:rFonts w:ascii="Times New Roman" w:hAnsi="Times New Roman" w:cs="Times New Roman"/>
                <w:i/>
                <w:iCs/>
                <w:sz w:val="24"/>
              </w:rPr>
              <w:t>s</w:t>
            </w:r>
            <w:r>
              <w:rPr>
                <w:rFonts w:ascii="Times New Roman" w:hAnsi="Times New Roman" w:cs="Times New Roman"/>
                <w:i/>
                <w:iCs/>
                <w:sz w:val="24"/>
              </w:rPr>
              <w:t>)</w:t>
            </w:r>
            <w:r w:rsidRPr="004C5EC1">
              <w:rPr>
                <w:rFonts w:ascii="Times New Roman" w:hAnsi="Times New Roman" w:cs="Times New Roman"/>
                <w:sz w:val="24"/>
              </w:rPr>
              <w:t xml:space="preserve"> informēšana par plānoto militāro pārvietošanos tās(-o) teritorijā.</w:t>
            </w:r>
          </w:p>
        </w:tc>
      </w:tr>
      <w:tr w:rsidR="004D1BF3" w:rsidRPr="004C5EC1" w14:paraId="6E00626E" w14:textId="77777777" w:rsidTr="00AB109B">
        <w:tc>
          <w:tcPr>
            <w:tcW w:w="0" w:type="auto"/>
            <w:tcBorders>
              <w:top w:val="single" w:sz="4" w:space="0" w:color="000001"/>
              <w:left w:val="single" w:sz="4" w:space="0" w:color="000001"/>
              <w:bottom w:val="single" w:sz="4" w:space="0" w:color="000001"/>
            </w:tcBorders>
            <w:shd w:val="clear" w:color="auto" w:fill="auto"/>
            <w:tcMar>
              <w:left w:w="88" w:type="dxa"/>
            </w:tcMar>
            <w:vAlign w:val="center"/>
          </w:tcPr>
          <w:p w14:paraId="669D86FF" w14:textId="77777777" w:rsidR="004D1BF3" w:rsidRPr="004C5EC1" w:rsidRDefault="004D1BF3" w:rsidP="00A66495">
            <w:pPr>
              <w:snapToGrid w:val="0"/>
              <w:spacing w:after="0" w:line="240" w:lineRule="auto"/>
              <w:jc w:val="both"/>
              <w:rPr>
                <w:rFonts w:ascii="Times New Roman" w:eastAsia="SimSun" w:hAnsi="Times New Roman" w:cs="Times New Roman"/>
                <w:b/>
                <w:noProof/>
                <w:sz w:val="24"/>
                <w:szCs w:val="24"/>
              </w:rPr>
            </w:pPr>
            <w:r w:rsidRPr="004C5EC1">
              <w:rPr>
                <w:rFonts w:ascii="Times New Roman" w:hAnsi="Times New Roman" w:cs="Times New Roman"/>
                <w:b/>
                <w:i/>
                <w:iCs/>
                <w:sz w:val="24"/>
              </w:rPr>
              <w:t>RID</w:t>
            </w:r>
          </w:p>
        </w:tc>
        <w:tc>
          <w:tcPr>
            <w:tcW w:w="0" w:type="auto"/>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4450E224" w14:textId="77777777" w:rsidR="004D1BF3" w:rsidRPr="004C5EC1" w:rsidRDefault="004D1BF3" w:rsidP="0067623E">
            <w:pPr>
              <w:snapToGrid w:val="0"/>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i/>
                <w:iCs/>
                <w:sz w:val="24"/>
              </w:rPr>
              <w:t>Règlement concernant le transport international ferroviaire des marchandises dangereuses</w:t>
            </w:r>
            <w:r w:rsidRPr="004C5EC1">
              <w:rPr>
                <w:rFonts w:ascii="Times New Roman" w:hAnsi="Times New Roman" w:cs="Times New Roman"/>
                <w:sz w:val="24"/>
              </w:rPr>
              <w:t>; Bīstamo kravu starptautisko dzelzceļa pārvadājumu noteikumi</w:t>
            </w:r>
          </w:p>
        </w:tc>
      </w:tr>
      <w:tr w:rsidR="004D1BF3" w:rsidRPr="004C5EC1" w14:paraId="323639D0" w14:textId="77777777" w:rsidTr="00AB109B">
        <w:tc>
          <w:tcPr>
            <w:tcW w:w="0" w:type="auto"/>
            <w:tcBorders>
              <w:top w:val="single" w:sz="4" w:space="0" w:color="000001"/>
              <w:left w:val="single" w:sz="4" w:space="0" w:color="000001"/>
              <w:bottom w:val="single" w:sz="4" w:space="0" w:color="000001"/>
            </w:tcBorders>
            <w:shd w:val="clear" w:color="auto" w:fill="auto"/>
            <w:tcMar>
              <w:left w:w="88" w:type="dxa"/>
            </w:tcMar>
            <w:vAlign w:val="center"/>
          </w:tcPr>
          <w:p w14:paraId="1FCD109F" w14:textId="77777777" w:rsidR="004D1BF3" w:rsidRPr="004C5EC1" w:rsidRDefault="004D1BF3" w:rsidP="00A66495">
            <w:pPr>
              <w:snapToGrid w:val="0"/>
              <w:spacing w:after="0" w:line="240" w:lineRule="auto"/>
              <w:jc w:val="both"/>
              <w:rPr>
                <w:rFonts w:ascii="Times New Roman" w:eastAsia="SimSun" w:hAnsi="Times New Roman" w:cs="Times New Roman"/>
                <w:b/>
                <w:noProof/>
                <w:sz w:val="24"/>
                <w:szCs w:val="24"/>
              </w:rPr>
            </w:pPr>
            <w:r w:rsidRPr="004C5EC1">
              <w:rPr>
                <w:rFonts w:ascii="Times New Roman" w:hAnsi="Times New Roman" w:cs="Times New Roman"/>
                <w:b/>
                <w:i/>
                <w:iCs/>
                <w:sz w:val="24"/>
              </w:rPr>
              <w:t>SRD</w:t>
            </w:r>
          </w:p>
        </w:tc>
        <w:tc>
          <w:tcPr>
            <w:tcW w:w="0" w:type="auto"/>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19036494" w14:textId="77777777" w:rsidR="004D1BF3" w:rsidRPr="004C5EC1" w:rsidRDefault="004D1BF3" w:rsidP="0067623E">
            <w:pPr>
              <w:snapToGrid w:val="0"/>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Ar standartiem saistīts dokuments, kas minēts AMovP-6.</w:t>
            </w:r>
          </w:p>
        </w:tc>
      </w:tr>
      <w:tr w:rsidR="004D1BF3" w:rsidRPr="004C5EC1" w14:paraId="3E1DD22E" w14:textId="77777777" w:rsidTr="00AB109B">
        <w:tc>
          <w:tcPr>
            <w:tcW w:w="0" w:type="auto"/>
            <w:tcBorders>
              <w:top w:val="single" w:sz="4" w:space="0" w:color="000001"/>
              <w:left w:val="single" w:sz="4" w:space="0" w:color="000001"/>
              <w:bottom w:val="single" w:sz="4" w:space="0" w:color="000001"/>
            </w:tcBorders>
            <w:shd w:val="clear" w:color="auto" w:fill="auto"/>
            <w:tcMar>
              <w:left w:w="88" w:type="dxa"/>
            </w:tcMar>
            <w:vAlign w:val="center"/>
          </w:tcPr>
          <w:p w14:paraId="6554B54E" w14:textId="77777777" w:rsidR="004D1BF3" w:rsidRPr="004C5EC1" w:rsidRDefault="004D1BF3" w:rsidP="00A66495">
            <w:pPr>
              <w:snapToGrid w:val="0"/>
              <w:spacing w:after="0" w:line="240" w:lineRule="auto"/>
              <w:jc w:val="both"/>
              <w:rPr>
                <w:rFonts w:ascii="Times New Roman" w:eastAsia="SimSun" w:hAnsi="Times New Roman" w:cs="Times New Roman"/>
                <w:b/>
                <w:noProof/>
                <w:sz w:val="24"/>
                <w:szCs w:val="24"/>
              </w:rPr>
            </w:pPr>
            <w:r w:rsidRPr="004C5EC1">
              <w:rPr>
                <w:rFonts w:ascii="Times New Roman" w:hAnsi="Times New Roman" w:cs="Times New Roman"/>
                <w:b/>
                <w:sz w:val="24"/>
              </w:rPr>
              <w:t>UVA</w:t>
            </w:r>
          </w:p>
        </w:tc>
        <w:tc>
          <w:tcPr>
            <w:tcW w:w="0" w:type="auto"/>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7DBC5BE1" w14:textId="77777777" w:rsidR="004D1BF3" w:rsidRPr="004C5EC1" w:rsidRDefault="004D1BF3" w:rsidP="0067623E">
            <w:pPr>
              <w:snapToGrid w:val="0"/>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Uzņemošās valsts atbalsts. Civilais un militārais atbalsts, ko uzņemošā valsts (UV) sniedz citai valstij un/vai organizācijai, kuras bruņotie spēki atrodas UV teritorijā, veic operācijas tajā vai šķērso to. Šādas palīdzības sniegšanas pamats ir noteikts divpusējos un/vai daudzpusējos starptautiskos nolīgumos/vienošanās dokumentos.</w:t>
            </w:r>
          </w:p>
        </w:tc>
      </w:tr>
    </w:tbl>
    <w:p w14:paraId="6CCBD802" w14:textId="77777777" w:rsidR="0032406A" w:rsidRPr="004C5EC1" w:rsidRDefault="0032406A" w:rsidP="0067623E">
      <w:pPr>
        <w:spacing w:after="0" w:line="240" w:lineRule="auto"/>
        <w:jc w:val="both"/>
        <w:rPr>
          <w:rFonts w:ascii="Times New Roman" w:hAnsi="Times New Roman" w:cs="Times New Roman"/>
          <w:noProof/>
          <w:sz w:val="24"/>
        </w:rPr>
      </w:pPr>
      <w:r w:rsidRPr="004C5EC1">
        <w:rPr>
          <w:rFonts w:ascii="Times New Roman" w:hAnsi="Times New Roman" w:cs="Times New Roman"/>
        </w:rPr>
        <w:br w:type="page"/>
      </w:r>
    </w:p>
    <w:p w14:paraId="632AB09F" w14:textId="77777777" w:rsidR="0032406A" w:rsidRPr="004C5EC1" w:rsidRDefault="0032406A" w:rsidP="00832C6B">
      <w:pPr>
        <w:pStyle w:val="Heading1"/>
        <w:jc w:val="center"/>
        <w:rPr>
          <w:rFonts w:cs="Times New Roman"/>
          <w:noProof/>
        </w:rPr>
      </w:pPr>
      <w:bookmarkStart w:id="4" w:name="_Toc5604459"/>
      <w:bookmarkStart w:id="5" w:name="_Toc68599984"/>
      <w:bookmarkStart w:id="6" w:name="_Toc74563006"/>
      <w:r w:rsidRPr="004C5EC1">
        <w:rPr>
          <w:rFonts w:cs="Times New Roman"/>
        </w:rPr>
        <w:lastRenderedPageBreak/>
        <w:t>Ievads</w:t>
      </w:r>
      <w:bookmarkEnd w:id="4"/>
      <w:bookmarkEnd w:id="5"/>
      <w:bookmarkEnd w:id="6"/>
    </w:p>
    <w:p w14:paraId="77C6B32D" w14:textId="77777777" w:rsidR="0032406A" w:rsidRPr="004C5EC1" w:rsidRDefault="0032406A" w:rsidP="0067623E">
      <w:pPr>
        <w:spacing w:after="0" w:line="240" w:lineRule="auto"/>
        <w:jc w:val="both"/>
        <w:rPr>
          <w:rFonts w:ascii="Times New Roman" w:eastAsia="SimSun" w:hAnsi="Times New Roman" w:cs="Times New Roman"/>
          <w:b/>
          <w:caps/>
          <w:noProof/>
          <w:sz w:val="24"/>
          <w:szCs w:val="24"/>
          <w:lang w:val="en-US" w:eastAsia="cs-CZ" w:bidi="he-IL"/>
        </w:rPr>
      </w:pPr>
    </w:p>
    <w:p w14:paraId="1CD4C960" w14:textId="401E3BB7"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 xml:space="preserve">Šīs </w:t>
      </w:r>
      <w:r w:rsidRPr="004C5EC1">
        <w:rPr>
          <w:rFonts w:ascii="Times New Roman" w:hAnsi="Times New Roman" w:cs="Times New Roman"/>
          <w:i/>
          <w:iCs/>
          <w:sz w:val="24"/>
        </w:rPr>
        <w:t>TA</w:t>
      </w:r>
      <w:r w:rsidRPr="004C5EC1">
        <w:rPr>
          <w:rFonts w:ascii="Times New Roman" w:hAnsi="Times New Roman" w:cs="Times New Roman"/>
          <w:sz w:val="24"/>
        </w:rPr>
        <w:t xml:space="preserve"> dalībnieki:</w:t>
      </w:r>
    </w:p>
    <w:p w14:paraId="6D6F9423" w14:textId="77777777" w:rsidR="003B0CC4" w:rsidRPr="004C5EC1" w:rsidRDefault="003B0CC4" w:rsidP="0067623E">
      <w:pPr>
        <w:spacing w:after="0" w:line="240" w:lineRule="auto"/>
        <w:jc w:val="both"/>
        <w:rPr>
          <w:rFonts w:ascii="Times New Roman" w:eastAsia="Times New Roman" w:hAnsi="Times New Roman" w:cs="Times New Roman"/>
          <w:noProof/>
          <w:sz w:val="24"/>
          <w:szCs w:val="24"/>
          <w:lang w:val="en-US"/>
        </w:rPr>
      </w:pPr>
    </w:p>
    <w:p w14:paraId="2A3E1D73" w14:textId="77777777" w:rsidR="0032406A" w:rsidRPr="004C5EC1" w:rsidRDefault="0032406A" w:rsidP="00C33575">
      <w:pPr>
        <w:numPr>
          <w:ilvl w:val="0"/>
          <w:numId w:val="9"/>
        </w:numPr>
        <w:spacing w:after="0" w:line="240" w:lineRule="auto"/>
        <w:ind w:left="284" w:hanging="284"/>
        <w:jc w:val="both"/>
        <w:rPr>
          <w:rFonts w:ascii="Times New Roman" w:eastAsia="SimSun" w:hAnsi="Times New Roman" w:cs="Times New Roman"/>
          <w:noProof/>
          <w:sz w:val="24"/>
          <w:szCs w:val="24"/>
        </w:rPr>
      </w:pPr>
      <w:r w:rsidRPr="004C5EC1">
        <w:rPr>
          <w:rFonts w:ascii="Times New Roman" w:hAnsi="Times New Roman" w:cs="Times New Roman"/>
          <w:sz w:val="24"/>
        </w:rPr>
        <w:t>ievērojot Padomes Lēmumu (KĀDP) 2015/1835 (2015. gada 12. oktobris), ar ko nosaka Eiropas Aizsardzības aģentūras statūtus, atrašanās vietu un darbības noteikumus un atceļ Vienoto rīcību 2004/551/KĀDP (2004. gada 12. jūlijs) par Eiropas Aizsardzības aģentūras izveidi;</w:t>
      </w:r>
    </w:p>
    <w:p w14:paraId="2BFC99BF" w14:textId="2CECC507" w:rsidR="0032406A" w:rsidRPr="004C5EC1" w:rsidRDefault="0032406A" w:rsidP="00C33575">
      <w:pPr>
        <w:numPr>
          <w:ilvl w:val="0"/>
          <w:numId w:val="9"/>
        </w:numPr>
        <w:spacing w:after="0" w:line="240" w:lineRule="auto"/>
        <w:ind w:left="284" w:hanging="284"/>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ievērojot Rīcības plānu par militāro mobilitāti </w:t>
      </w:r>
      <w:r w:rsidRPr="004C5EC1">
        <w:rPr>
          <w:rFonts w:ascii="Times New Roman" w:hAnsi="Times New Roman" w:cs="Times New Roman"/>
          <w:i/>
          <w:iCs/>
          <w:sz w:val="24"/>
        </w:rPr>
        <w:t>JOIN</w:t>
      </w:r>
      <w:r w:rsidRPr="004C5EC1">
        <w:rPr>
          <w:rFonts w:ascii="Times New Roman" w:hAnsi="Times New Roman" w:cs="Times New Roman"/>
          <w:sz w:val="24"/>
        </w:rPr>
        <w:t xml:space="preserve"> (2018) 5 </w:t>
      </w:r>
      <w:r w:rsidR="009C22A3">
        <w:rPr>
          <w:rFonts w:ascii="Times New Roman" w:hAnsi="Times New Roman" w:cs="Times New Roman"/>
          <w:sz w:val="24"/>
        </w:rPr>
        <w:t>galīgajā redakcijā</w:t>
      </w:r>
      <w:r w:rsidRPr="004C5EC1">
        <w:rPr>
          <w:rFonts w:ascii="Times New Roman" w:hAnsi="Times New Roman" w:cs="Times New Roman"/>
          <w:sz w:val="24"/>
        </w:rPr>
        <w:t>, ko Augstais pārstāvis un Komisija pieņēmuši 2018. gada 28. martā un Padome apstiprinājusi 2018. gada 25. jūnijā;</w:t>
      </w:r>
    </w:p>
    <w:p w14:paraId="14A30D7B" w14:textId="77777777" w:rsidR="0032406A" w:rsidRPr="004C5EC1" w:rsidRDefault="0032406A" w:rsidP="00C33575">
      <w:pPr>
        <w:numPr>
          <w:ilvl w:val="0"/>
          <w:numId w:val="9"/>
        </w:numPr>
        <w:spacing w:after="0" w:line="240" w:lineRule="auto"/>
        <w:ind w:left="284" w:hanging="284"/>
        <w:jc w:val="both"/>
        <w:rPr>
          <w:rFonts w:ascii="Times New Roman" w:eastAsia="SimSun" w:hAnsi="Times New Roman" w:cs="Times New Roman"/>
          <w:noProof/>
          <w:sz w:val="24"/>
          <w:szCs w:val="24"/>
        </w:rPr>
      </w:pPr>
      <w:r w:rsidRPr="004C5EC1">
        <w:rPr>
          <w:rFonts w:ascii="Times New Roman" w:hAnsi="Times New Roman" w:cs="Times New Roman"/>
          <w:sz w:val="24"/>
        </w:rPr>
        <w:t>ievērojot Padomes 2018. gada 25. jūnija secinājumus Nr. 10246/18 par militāro mobilitāti;</w:t>
      </w:r>
    </w:p>
    <w:p w14:paraId="4E48DA09" w14:textId="7F59DC8C" w:rsidR="0032406A" w:rsidRPr="004C5EC1" w:rsidRDefault="0032406A" w:rsidP="00C33575">
      <w:pPr>
        <w:numPr>
          <w:ilvl w:val="0"/>
          <w:numId w:val="9"/>
        </w:numPr>
        <w:spacing w:after="0" w:line="240" w:lineRule="auto"/>
        <w:ind w:left="284" w:hanging="284"/>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ievērojot 2020. gada 19. oktobra Kopīgo ziņojumu Eiropas Parlamentam un Padomei </w:t>
      </w:r>
      <w:r w:rsidRPr="004C5EC1">
        <w:rPr>
          <w:rFonts w:ascii="Times New Roman" w:hAnsi="Times New Roman" w:cs="Times New Roman"/>
          <w:i/>
          <w:iCs/>
          <w:sz w:val="24"/>
        </w:rPr>
        <w:t>JOIN</w:t>
      </w:r>
      <w:r w:rsidRPr="004C5EC1">
        <w:rPr>
          <w:rFonts w:ascii="Times New Roman" w:hAnsi="Times New Roman" w:cs="Times New Roman"/>
          <w:sz w:val="24"/>
        </w:rPr>
        <w:t xml:space="preserve"> (2020) 16 </w:t>
      </w:r>
      <w:r w:rsidR="00111570">
        <w:rPr>
          <w:rFonts w:ascii="Times New Roman" w:hAnsi="Times New Roman" w:cs="Times New Roman"/>
          <w:sz w:val="24"/>
        </w:rPr>
        <w:t>galīgajā redakcijā</w:t>
      </w:r>
      <w:r w:rsidRPr="004C5EC1">
        <w:rPr>
          <w:rFonts w:ascii="Times New Roman" w:hAnsi="Times New Roman" w:cs="Times New Roman"/>
          <w:sz w:val="24"/>
        </w:rPr>
        <w:t xml:space="preserve"> par Militārās mobilitātes rīcības plāna īstenošanu </w:t>
      </w:r>
      <w:r w:rsidR="004C5EBB">
        <w:rPr>
          <w:rFonts w:ascii="Times New Roman" w:hAnsi="Times New Roman" w:cs="Times New Roman"/>
          <w:sz w:val="24"/>
        </w:rPr>
        <w:t>vai</w:t>
      </w:r>
      <w:r w:rsidRPr="004C5EC1">
        <w:rPr>
          <w:rFonts w:ascii="Times New Roman" w:hAnsi="Times New Roman" w:cs="Times New Roman"/>
          <w:sz w:val="24"/>
        </w:rPr>
        <w:t xml:space="preserve"> </w:t>
      </w:r>
      <w:r w:rsidR="004C5EBB">
        <w:rPr>
          <w:rFonts w:ascii="Times New Roman" w:hAnsi="Times New Roman" w:cs="Times New Roman"/>
          <w:sz w:val="24"/>
        </w:rPr>
        <w:t>jebkuru</w:t>
      </w:r>
      <w:r w:rsidRPr="004C5EC1">
        <w:rPr>
          <w:rFonts w:ascii="Times New Roman" w:hAnsi="Times New Roman" w:cs="Times New Roman"/>
          <w:sz w:val="24"/>
        </w:rPr>
        <w:t xml:space="preserve"> turpmāko dokumentu;</w:t>
      </w:r>
    </w:p>
    <w:p w14:paraId="5BE16781" w14:textId="2606A2CB" w:rsidR="0032406A" w:rsidRPr="004C5EC1" w:rsidRDefault="0032406A" w:rsidP="00C33575">
      <w:pPr>
        <w:numPr>
          <w:ilvl w:val="0"/>
          <w:numId w:val="9"/>
        </w:numPr>
        <w:spacing w:after="0" w:line="240" w:lineRule="auto"/>
        <w:ind w:left="284" w:hanging="284"/>
        <w:jc w:val="both"/>
        <w:rPr>
          <w:rFonts w:ascii="Times New Roman" w:eastAsia="SimSun" w:hAnsi="Times New Roman" w:cs="Times New Roman"/>
          <w:noProof/>
          <w:sz w:val="24"/>
          <w:szCs w:val="24"/>
        </w:rPr>
      </w:pPr>
      <w:r w:rsidRPr="004C5EC1">
        <w:rPr>
          <w:rFonts w:ascii="Times New Roman" w:hAnsi="Times New Roman" w:cs="Times New Roman"/>
          <w:sz w:val="24"/>
        </w:rPr>
        <w:t>ievērojot 2003. gada 17. novembrī parakstīto Nolīgumu starp Eiropas Savienības dalībvalstīm par militārā un civilā personāla statusu, kas norīkots darbam Eiropas Savienības iestādēs, štāba un spēku statusu, kuri ir pieejami Eiropas Savienībai saistībā ar tādu uzdevumu sagatavošanu un izpildi, kas minēti Līguma par Eiropas Savienību 17. panta otrajā daļā</w:t>
      </w:r>
      <w:r w:rsidRPr="004C5EC1">
        <w:rPr>
          <w:rStyle w:val="FootnoteAnchor"/>
          <w:rFonts w:ascii="Times New Roman" w:eastAsia="SimSun" w:hAnsi="Times New Roman" w:cs="Times New Roman"/>
          <w:noProof/>
          <w:sz w:val="24"/>
          <w:szCs w:val="24"/>
          <w:lang w:val="en-US" w:eastAsia="ar-SA"/>
        </w:rPr>
        <w:footnoteReference w:id="2"/>
      </w:r>
      <w:r w:rsidRPr="004C5EC1">
        <w:rPr>
          <w:rFonts w:ascii="Times New Roman" w:hAnsi="Times New Roman" w:cs="Times New Roman"/>
          <w:sz w:val="24"/>
        </w:rPr>
        <w:t xml:space="preserve">, tostarp mācībām, un par dalībvalstu militārā un civilā personāla statusu, kas, lai darbotos šajā jomā, ir nodots Eiropas Savienības rīcībā (ES </w:t>
      </w:r>
      <w:r w:rsidRPr="004C5EC1">
        <w:rPr>
          <w:rFonts w:ascii="Times New Roman" w:hAnsi="Times New Roman" w:cs="Times New Roman"/>
          <w:i/>
          <w:iCs/>
          <w:sz w:val="24"/>
        </w:rPr>
        <w:t>SOFA</w:t>
      </w:r>
      <w:r w:rsidRPr="004C5EC1">
        <w:rPr>
          <w:rFonts w:ascii="Times New Roman" w:hAnsi="Times New Roman" w:cs="Times New Roman"/>
          <w:sz w:val="24"/>
        </w:rPr>
        <w:t>), un 1951. gada 19. jūnijā Londonā parakstīto Ziemeļatlantijas līguma organizācijas dalībvalstu līgumu par to bruņoto spēku statusu (</w:t>
      </w:r>
      <w:r w:rsidRPr="00876FFF">
        <w:rPr>
          <w:rFonts w:ascii="Times New Roman" w:hAnsi="Times New Roman" w:cs="Times New Roman"/>
          <w:sz w:val="24"/>
        </w:rPr>
        <w:t>NATO</w:t>
      </w:r>
      <w:r w:rsidRPr="004C5EC1">
        <w:rPr>
          <w:rFonts w:ascii="Times New Roman" w:hAnsi="Times New Roman" w:cs="Times New Roman"/>
          <w:i/>
          <w:iCs/>
          <w:sz w:val="24"/>
        </w:rPr>
        <w:t xml:space="preserve"> SOFA</w:t>
      </w:r>
      <w:r w:rsidRPr="004C5EC1">
        <w:rPr>
          <w:rFonts w:ascii="Times New Roman" w:hAnsi="Times New Roman" w:cs="Times New Roman"/>
          <w:sz w:val="24"/>
        </w:rPr>
        <w:t>), un 1995. gada 19. jūnijā Briselē parakstīto Ziemeļatlantijas līguma organizācijas dalībvalstu un valstu, kas piedalās programmā “Partnerattiecības – mieram”, līgumu par to bruņoto spēku statusu (</w:t>
      </w:r>
      <w:r w:rsidRPr="004C5EC1">
        <w:rPr>
          <w:rFonts w:ascii="Times New Roman" w:hAnsi="Times New Roman" w:cs="Times New Roman"/>
          <w:i/>
          <w:iCs/>
          <w:sz w:val="24"/>
        </w:rPr>
        <w:t>PfP SOFA</w:t>
      </w:r>
      <w:r w:rsidRPr="004C5EC1">
        <w:rPr>
          <w:rFonts w:ascii="Times New Roman" w:hAnsi="Times New Roman" w:cs="Times New Roman"/>
          <w:sz w:val="24"/>
        </w:rPr>
        <w:t>);</w:t>
      </w:r>
    </w:p>
    <w:p w14:paraId="714CB0B4" w14:textId="77777777" w:rsidR="0032406A" w:rsidRPr="004C5EC1" w:rsidRDefault="0032406A" w:rsidP="00C33575">
      <w:pPr>
        <w:numPr>
          <w:ilvl w:val="0"/>
          <w:numId w:val="9"/>
        </w:numPr>
        <w:spacing w:after="0" w:line="240" w:lineRule="auto"/>
        <w:ind w:left="284" w:hanging="284"/>
        <w:jc w:val="both"/>
        <w:rPr>
          <w:rFonts w:ascii="Times New Roman" w:eastAsia="SimSun" w:hAnsi="Times New Roman" w:cs="Times New Roman"/>
          <w:noProof/>
          <w:sz w:val="24"/>
          <w:szCs w:val="24"/>
        </w:rPr>
      </w:pPr>
      <w:r w:rsidRPr="004C5EC1">
        <w:rPr>
          <w:rFonts w:ascii="Times New Roman" w:hAnsi="Times New Roman" w:cs="Times New Roman"/>
          <w:sz w:val="24"/>
        </w:rPr>
        <w:t>ievērojot</w:t>
      </w:r>
      <w:bookmarkStart w:id="7" w:name="_Hlk33020706"/>
      <w:r w:rsidRPr="004C5EC1">
        <w:rPr>
          <w:rFonts w:ascii="Times New Roman" w:hAnsi="Times New Roman" w:cs="Times New Roman"/>
          <w:sz w:val="24"/>
        </w:rPr>
        <w:t xml:space="preserve"> Padomes 2019. gada 19. jūlijā apstiprinātās militārās prasības attiecībā uz militāro mobilitāti Eiropas Savienībā un ārpus tās (ST 11373/19), </w:t>
      </w:r>
      <w:bookmarkEnd w:id="7"/>
      <w:r w:rsidRPr="004C5EC1">
        <w:rPr>
          <w:rFonts w:ascii="Times New Roman" w:hAnsi="Times New Roman" w:cs="Times New Roman"/>
          <w:sz w:val="24"/>
        </w:rPr>
        <w:t>kas tiek regulāri pārskatītas;</w:t>
      </w:r>
    </w:p>
    <w:p w14:paraId="2623D85D" w14:textId="12869D67" w:rsidR="0032406A" w:rsidRPr="004C5EC1" w:rsidRDefault="0032406A" w:rsidP="00C33575">
      <w:pPr>
        <w:numPr>
          <w:ilvl w:val="0"/>
          <w:numId w:val="9"/>
        </w:numPr>
        <w:spacing w:after="0" w:line="240" w:lineRule="auto"/>
        <w:ind w:left="284" w:hanging="284"/>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ievērojot EAA valdes 2018. gada 29. maija Lēmumu SBD 2018/13, ar ko apstiprina “Pārrobežu pārvietošanās atļauju procedūru optimizēšanu Eiropā” kā </w:t>
      </w:r>
      <w:r w:rsidR="00396DA7">
        <w:rPr>
          <w:rFonts w:ascii="Times New Roman" w:hAnsi="Times New Roman" w:cs="Times New Roman"/>
          <w:i/>
          <w:iCs/>
          <w:sz w:val="24"/>
        </w:rPr>
        <w:t>ad hoc</w:t>
      </w:r>
      <w:r w:rsidRPr="004C5EC1">
        <w:rPr>
          <w:rFonts w:ascii="Times New Roman" w:hAnsi="Times New Roman" w:cs="Times New Roman"/>
          <w:sz w:val="24"/>
        </w:rPr>
        <w:t xml:space="preserve"> A kategorijas programmu;</w:t>
      </w:r>
    </w:p>
    <w:p w14:paraId="48301BB6" w14:textId="77777777" w:rsidR="0032406A" w:rsidRPr="004C5EC1" w:rsidRDefault="0032406A" w:rsidP="00C33575">
      <w:pPr>
        <w:numPr>
          <w:ilvl w:val="0"/>
          <w:numId w:val="9"/>
        </w:numPr>
        <w:spacing w:after="0" w:line="240" w:lineRule="auto"/>
        <w:ind w:left="284" w:hanging="284"/>
        <w:jc w:val="both"/>
        <w:rPr>
          <w:rFonts w:ascii="Times New Roman" w:eastAsia="SimSun" w:hAnsi="Times New Roman" w:cs="Times New Roman"/>
          <w:noProof/>
          <w:sz w:val="24"/>
          <w:szCs w:val="24"/>
        </w:rPr>
      </w:pPr>
      <w:r w:rsidRPr="004C5EC1">
        <w:rPr>
          <w:rFonts w:ascii="Times New Roman" w:hAnsi="Times New Roman" w:cs="Times New Roman"/>
          <w:sz w:val="24"/>
        </w:rPr>
        <w:t>atzīstot, ka darbības un operācijas tiek veiktas daudznacionālā vidē un ka savstarpējs atbalsts un sadarbība var ievērojami uzlabot operatīvo gatavību un spēju izvietot spēkus militārās mobilitātes ietvaros;</w:t>
      </w:r>
    </w:p>
    <w:p w14:paraId="78A3EA3C" w14:textId="77777777" w:rsidR="0032406A" w:rsidRPr="004C5EC1" w:rsidRDefault="0032406A" w:rsidP="00C33575">
      <w:pPr>
        <w:numPr>
          <w:ilvl w:val="0"/>
          <w:numId w:val="9"/>
        </w:numPr>
        <w:spacing w:after="0" w:line="240" w:lineRule="auto"/>
        <w:ind w:left="284" w:hanging="284"/>
        <w:jc w:val="both"/>
        <w:rPr>
          <w:rFonts w:ascii="Times New Roman" w:eastAsia="SimSun" w:hAnsi="Times New Roman" w:cs="Times New Roman"/>
          <w:noProof/>
          <w:sz w:val="24"/>
          <w:szCs w:val="24"/>
        </w:rPr>
      </w:pPr>
      <w:r w:rsidRPr="004C5EC1">
        <w:rPr>
          <w:rFonts w:ascii="Times New Roman" w:hAnsi="Times New Roman" w:cs="Times New Roman"/>
          <w:sz w:val="24"/>
        </w:rPr>
        <w:t>atzīstot, ka militārā mobilitāte ir ES un NATO sadarbības joma Varšavas kopīgās deklarācijas un Briseles kopīgās deklarācijas īstenošanas ietvaros;</w:t>
      </w:r>
    </w:p>
    <w:p w14:paraId="435DE6D3" w14:textId="000FB9FF" w:rsidR="0032406A" w:rsidRPr="004C5EC1" w:rsidRDefault="0032406A" w:rsidP="00C33575">
      <w:pPr>
        <w:numPr>
          <w:ilvl w:val="0"/>
          <w:numId w:val="9"/>
        </w:numPr>
        <w:spacing w:after="0" w:line="240" w:lineRule="auto"/>
        <w:ind w:left="284" w:hanging="284"/>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atzīstot, ka valstis </w:t>
      </w:r>
      <w:r w:rsidR="00396DA7">
        <w:rPr>
          <w:rFonts w:ascii="Times New Roman" w:hAnsi="Times New Roman" w:cs="Times New Roman"/>
          <w:sz w:val="24"/>
        </w:rPr>
        <w:t>paliek</w:t>
      </w:r>
      <w:r w:rsidRPr="004C5EC1">
        <w:rPr>
          <w:rFonts w:ascii="Times New Roman" w:hAnsi="Times New Roman" w:cs="Times New Roman"/>
          <w:sz w:val="24"/>
        </w:rPr>
        <w:t xml:space="preserve"> atbildīgas par aizsardzības/bruņoto spēku izvietošanu, uzturēšanu un pārvietošanu;</w:t>
      </w:r>
    </w:p>
    <w:p w14:paraId="046CFD34" w14:textId="0F27E5D8" w:rsidR="0032406A" w:rsidRPr="00676752" w:rsidRDefault="0032406A" w:rsidP="00C33575">
      <w:pPr>
        <w:numPr>
          <w:ilvl w:val="0"/>
          <w:numId w:val="9"/>
        </w:numPr>
        <w:spacing w:after="0" w:line="240" w:lineRule="auto"/>
        <w:ind w:left="284" w:hanging="284"/>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atzīstot valsts suverenitātes pamatprincipu, kas nozīmē, ka </w:t>
      </w:r>
      <w:r w:rsidRPr="004C5EC1">
        <w:rPr>
          <w:rFonts w:ascii="Times New Roman" w:hAnsi="Times New Roman" w:cs="Times New Roman"/>
          <w:i/>
          <w:iCs/>
          <w:sz w:val="24"/>
        </w:rPr>
        <w:t>cM</w:t>
      </w:r>
      <w:r w:rsidR="007373FA">
        <w:rPr>
          <w:rFonts w:ascii="Times New Roman" w:hAnsi="Times New Roman" w:cs="Times New Roman"/>
          <w:i/>
          <w:iCs/>
          <w:sz w:val="24"/>
        </w:rPr>
        <w:t>(</w:t>
      </w:r>
      <w:r w:rsidRPr="004C5EC1">
        <w:rPr>
          <w:rFonts w:ascii="Times New Roman" w:hAnsi="Times New Roman" w:cs="Times New Roman"/>
          <w:i/>
          <w:iCs/>
          <w:sz w:val="24"/>
        </w:rPr>
        <w:t>s</w:t>
      </w:r>
      <w:r w:rsidR="007373FA">
        <w:rPr>
          <w:rFonts w:ascii="Times New Roman" w:hAnsi="Times New Roman" w:cs="Times New Roman"/>
          <w:i/>
          <w:iCs/>
          <w:sz w:val="24"/>
        </w:rPr>
        <w:t>)</w:t>
      </w:r>
      <w:r w:rsidRPr="004C5EC1">
        <w:rPr>
          <w:rFonts w:ascii="Times New Roman" w:hAnsi="Times New Roman" w:cs="Times New Roman"/>
          <w:sz w:val="24"/>
        </w:rPr>
        <w:t xml:space="preserve"> vienmēr saglabā kontroli pār ieceļošanu t</w:t>
      </w:r>
      <w:r w:rsidR="007373FA">
        <w:rPr>
          <w:rFonts w:ascii="Times New Roman" w:hAnsi="Times New Roman" w:cs="Times New Roman"/>
          <w:sz w:val="24"/>
        </w:rPr>
        <w:t>ās(-</w:t>
      </w:r>
      <w:r w:rsidRPr="004C5EC1">
        <w:rPr>
          <w:rFonts w:ascii="Times New Roman" w:hAnsi="Times New Roman" w:cs="Times New Roman"/>
          <w:sz w:val="24"/>
        </w:rPr>
        <w:t>o</w:t>
      </w:r>
      <w:r w:rsidR="007373FA">
        <w:rPr>
          <w:rFonts w:ascii="Times New Roman" w:hAnsi="Times New Roman" w:cs="Times New Roman"/>
          <w:sz w:val="24"/>
        </w:rPr>
        <w:t>)</w:t>
      </w:r>
      <w:r w:rsidRPr="004C5EC1">
        <w:rPr>
          <w:rFonts w:ascii="Times New Roman" w:hAnsi="Times New Roman" w:cs="Times New Roman"/>
          <w:sz w:val="24"/>
        </w:rPr>
        <w:t xml:space="preserve"> teritorijā un pār t</w:t>
      </w:r>
      <w:r w:rsidR="007373FA">
        <w:rPr>
          <w:rFonts w:ascii="Times New Roman" w:hAnsi="Times New Roman" w:cs="Times New Roman"/>
          <w:sz w:val="24"/>
        </w:rPr>
        <w:t>ās(-</w:t>
      </w:r>
      <w:r w:rsidRPr="004C5EC1">
        <w:rPr>
          <w:rFonts w:ascii="Times New Roman" w:hAnsi="Times New Roman" w:cs="Times New Roman"/>
          <w:sz w:val="24"/>
        </w:rPr>
        <w:t>o</w:t>
      </w:r>
      <w:r w:rsidR="007373FA">
        <w:rPr>
          <w:rFonts w:ascii="Times New Roman" w:hAnsi="Times New Roman" w:cs="Times New Roman"/>
          <w:sz w:val="24"/>
        </w:rPr>
        <w:t>)</w:t>
      </w:r>
      <w:r w:rsidRPr="004C5EC1">
        <w:rPr>
          <w:rFonts w:ascii="Times New Roman" w:hAnsi="Times New Roman" w:cs="Times New Roman"/>
          <w:sz w:val="24"/>
        </w:rPr>
        <w:t xml:space="preserve"> teritorijas šķērsošanu;</w:t>
      </w:r>
    </w:p>
    <w:p w14:paraId="08A941E6" w14:textId="1B040900" w:rsidR="00676752" w:rsidRPr="00676752" w:rsidRDefault="00676752" w:rsidP="00676752">
      <w:pPr>
        <w:numPr>
          <w:ilvl w:val="0"/>
          <w:numId w:val="9"/>
        </w:numPr>
        <w:spacing w:after="0" w:line="240" w:lineRule="auto"/>
        <w:ind w:left="284" w:hanging="284"/>
        <w:jc w:val="both"/>
        <w:rPr>
          <w:rFonts w:ascii="Times New Roman" w:eastAsia="SimSun" w:hAnsi="Times New Roman" w:cs="Times New Roman"/>
          <w:noProof/>
          <w:sz w:val="24"/>
          <w:szCs w:val="24"/>
        </w:rPr>
      </w:pPr>
      <w:r>
        <w:rPr>
          <w:rFonts w:ascii="Times New Roman" w:hAnsi="Times New Roman"/>
          <w:sz w:val="24"/>
        </w:rPr>
        <w:t>atzīstot, ka šī tehniskā vienošanās vai jebkurš cits pasākums, kas tiek pieņemts, to īstenojot, ir interpretējami, neskarot Spānijas Karalistes tiesisko statusu attiecībā uz tās suverenitāti un jurisdikciju saistībā ar Gibraltāra teritoriju. Ir aizliegta Spānijas teritorijas izmantošana karavīru pārvietošanās nolūkā, ja šāda pārvietošanās tiek uzsākta Gibraltāra teritorijā vai tā ir šādas pārvietošanās galamērķis. Spānijas suverenitātes gaisa telpas izmantošana tiks aizliegta, ja šajā vienošanās dokumentā iekļauti lidaparāti ielido Gibraltāra lidlaukā vai izlido no tā, izņemot humānās palīdzības un medicīniskās evakuācijas (</w:t>
      </w:r>
      <w:r>
        <w:rPr>
          <w:rFonts w:ascii="Times New Roman" w:hAnsi="Times New Roman"/>
          <w:i/>
          <w:iCs/>
          <w:sz w:val="24"/>
        </w:rPr>
        <w:t>MEDEVAC</w:t>
      </w:r>
      <w:r>
        <w:rPr>
          <w:rFonts w:ascii="Times New Roman" w:hAnsi="Times New Roman"/>
          <w:sz w:val="24"/>
        </w:rPr>
        <w:t>) / cietušo evakuācijas (</w:t>
      </w:r>
      <w:r>
        <w:rPr>
          <w:rFonts w:ascii="Times New Roman" w:hAnsi="Times New Roman"/>
          <w:i/>
          <w:iCs/>
          <w:sz w:val="24"/>
        </w:rPr>
        <w:t>CASEVAC</w:t>
      </w:r>
      <w:r>
        <w:rPr>
          <w:rFonts w:ascii="Times New Roman" w:hAnsi="Times New Roman"/>
          <w:sz w:val="24"/>
        </w:rPr>
        <w:t>) gadījumos, ko Spānija ir pienācīgi pilnvarojusi;</w:t>
      </w:r>
    </w:p>
    <w:p w14:paraId="643A717B" w14:textId="17D17232" w:rsidR="0032406A" w:rsidRPr="004C5EC1" w:rsidRDefault="0032406A" w:rsidP="00C33575">
      <w:pPr>
        <w:numPr>
          <w:ilvl w:val="0"/>
          <w:numId w:val="2"/>
        </w:numPr>
        <w:spacing w:after="0" w:line="240" w:lineRule="auto"/>
        <w:ind w:left="284" w:hanging="284"/>
        <w:jc w:val="both"/>
        <w:rPr>
          <w:rFonts w:ascii="Times New Roman" w:eastAsia="SimSun" w:hAnsi="Times New Roman" w:cs="Times New Roman"/>
          <w:noProof/>
          <w:sz w:val="24"/>
          <w:szCs w:val="24"/>
        </w:rPr>
      </w:pPr>
      <w:r w:rsidRPr="004C5EC1">
        <w:rPr>
          <w:rFonts w:ascii="Times New Roman" w:hAnsi="Times New Roman" w:cs="Times New Roman"/>
          <w:sz w:val="24"/>
        </w:rPr>
        <w:lastRenderedPageBreak/>
        <w:t>saskaņā ar EAA A kategorijas programmas vienošanos “Pārrobežu pārvietošanās atļauju procedūru optimizēšana Eiropā” (</w:t>
      </w:r>
      <w:r w:rsidRPr="004C5EC1">
        <w:rPr>
          <w:rFonts w:ascii="Times New Roman" w:hAnsi="Times New Roman" w:cs="Times New Roman"/>
          <w:i/>
          <w:iCs/>
          <w:sz w:val="24"/>
        </w:rPr>
        <w:t>CBMP PA</w:t>
      </w:r>
      <w:r w:rsidRPr="004C5EC1">
        <w:rPr>
          <w:rFonts w:ascii="Times New Roman" w:hAnsi="Times New Roman" w:cs="Times New Roman"/>
          <w:sz w:val="24"/>
        </w:rPr>
        <w:t xml:space="preserve">) Nr. A.PRG.CAP672, kas stājās spēkā 2019. gada 14. maijā un kuras mērķis ir uzlabot </w:t>
      </w:r>
      <w:r w:rsidRPr="004C5EC1">
        <w:rPr>
          <w:rFonts w:ascii="Times New Roman" w:hAnsi="Times New Roman" w:cs="Times New Roman"/>
          <w:i/>
          <w:iCs/>
          <w:sz w:val="24"/>
        </w:rPr>
        <w:t>CBMP</w:t>
      </w:r>
      <w:r w:rsidRPr="004C5EC1">
        <w:rPr>
          <w:rFonts w:ascii="Times New Roman" w:hAnsi="Times New Roman" w:cs="Times New Roman"/>
          <w:sz w:val="24"/>
        </w:rPr>
        <w:t xml:space="preserve"> procedūras Eiropā, lai sekmētu militāro pārvietošanos caur ES valstīm, saskaņojot procedūras, lai saīsinātu </w:t>
      </w:r>
      <w:r w:rsidR="00CD157B">
        <w:rPr>
          <w:rFonts w:ascii="Times New Roman" w:hAnsi="Times New Roman" w:cs="Times New Roman"/>
          <w:sz w:val="24"/>
        </w:rPr>
        <w:t>izpildes</w:t>
      </w:r>
      <w:r w:rsidRPr="004C5EC1">
        <w:rPr>
          <w:rFonts w:ascii="Times New Roman" w:hAnsi="Times New Roman" w:cs="Times New Roman"/>
          <w:sz w:val="24"/>
        </w:rPr>
        <w:t xml:space="preserve"> laiku;</w:t>
      </w:r>
      <w:bookmarkStart w:id="8" w:name="__RefHeading__1402_879450618"/>
      <w:bookmarkEnd w:id="8"/>
    </w:p>
    <w:p w14:paraId="3120615D" w14:textId="36047BE1" w:rsidR="0032406A" w:rsidRPr="004C5EC1" w:rsidRDefault="0032406A" w:rsidP="00C33575">
      <w:pPr>
        <w:numPr>
          <w:ilvl w:val="0"/>
          <w:numId w:val="2"/>
        </w:numPr>
        <w:spacing w:after="0" w:line="240" w:lineRule="auto"/>
        <w:ind w:left="284" w:hanging="284"/>
        <w:jc w:val="both"/>
        <w:rPr>
          <w:rFonts w:ascii="Times New Roman" w:eastAsia="SimSun" w:hAnsi="Times New Roman" w:cs="Times New Roman"/>
          <w:noProof/>
          <w:sz w:val="24"/>
          <w:szCs w:val="24"/>
        </w:rPr>
      </w:pPr>
      <w:r w:rsidRPr="004C5EC1">
        <w:rPr>
          <w:rFonts w:ascii="Times New Roman" w:hAnsi="Times New Roman" w:cs="Times New Roman"/>
          <w:sz w:val="24"/>
        </w:rPr>
        <w:t>apstiprinot vajadzību reaģēt, pārvietojot savus bruņotos spēkus pāri cit</w:t>
      </w:r>
      <w:r w:rsidR="00CD157B">
        <w:rPr>
          <w:rFonts w:ascii="Times New Roman" w:hAnsi="Times New Roman" w:cs="Times New Roman"/>
          <w:sz w:val="24"/>
        </w:rPr>
        <w:t>as(-</w:t>
      </w:r>
      <w:r w:rsidRPr="004C5EC1">
        <w:rPr>
          <w:rFonts w:ascii="Times New Roman" w:hAnsi="Times New Roman" w:cs="Times New Roman"/>
          <w:sz w:val="24"/>
        </w:rPr>
        <w:t>u</w:t>
      </w:r>
      <w:r w:rsidR="00CD157B">
        <w:rPr>
          <w:rFonts w:ascii="Times New Roman" w:hAnsi="Times New Roman" w:cs="Times New Roman"/>
          <w:sz w:val="24"/>
        </w:rPr>
        <w:t>)</w:t>
      </w:r>
      <w:r w:rsidRPr="004C5EC1">
        <w:rPr>
          <w:rFonts w:ascii="Times New Roman" w:hAnsi="Times New Roman" w:cs="Times New Roman"/>
          <w:sz w:val="24"/>
        </w:rPr>
        <w:t xml:space="preserve"> </w:t>
      </w:r>
      <w:r w:rsidRPr="004C5EC1">
        <w:rPr>
          <w:rFonts w:ascii="Times New Roman" w:hAnsi="Times New Roman" w:cs="Times New Roman"/>
          <w:i/>
          <w:iCs/>
          <w:sz w:val="24"/>
        </w:rPr>
        <w:t>cM</w:t>
      </w:r>
      <w:r w:rsidR="00CD157B">
        <w:rPr>
          <w:rFonts w:ascii="Times New Roman" w:hAnsi="Times New Roman" w:cs="Times New Roman"/>
          <w:i/>
          <w:iCs/>
          <w:sz w:val="24"/>
        </w:rPr>
        <w:t>(</w:t>
      </w:r>
      <w:r w:rsidRPr="004C5EC1">
        <w:rPr>
          <w:rFonts w:ascii="Times New Roman" w:hAnsi="Times New Roman" w:cs="Times New Roman"/>
          <w:i/>
          <w:iCs/>
          <w:sz w:val="24"/>
        </w:rPr>
        <w:t>s</w:t>
      </w:r>
      <w:r w:rsidR="00CD157B">
        <w:rPr>
          <w:rFonts w:ascii="Times New Roman" w:hAnsi="Times New Roman" w:cs="Times New Roman"/>
          <w:i/>
          <w:iCs/>
          <w:sz w:val="24"/>
        </w:rPr>
        <w:t>)</w:t>
      </w:r>
      <w:r w:rsidRPr="004C5EC1">
        <w:rPr>
          <w:rFonts w:ascii="Times New Roman" w:hAnsi="Times New Roman" w:cs="Times New Roman"/>
          <w:sz w:val="24"/>
        </w:rPr>
        <w:t xml:space="preserve"> robežām, kā arī atzīstot pārrobežu pārvietošanās procesu un procedūru īstenošanas vērtīgo nozīmi,</w:t>
      </w:r>
    </w:p>
    <w:p w14:paraId="2FCDB8BA" w14:textId="77777777" w:rsidR="00525548" w:rsidRPr="004C5EC1" w:rsidRDefault="00525548" w:rsidP="0067623E">
      <w:pPr>
        <w:spacing w:after="0" w:line="240" w:lineRule="auto"/>
        <w:jc w:val="both"/>
        <w:rPr>
          <w:rFonts w:ascii="Times New Roman" w:eastAsia="SimSun" w:hAnsi="Times New Roman" w:cs="Times New Roman"/>
          <w:noProof/>
          <w:sz w:val="24"/>
          <w:szCs w:val="24"/>
          <w:lang w:eastAsia="hi-IN" w:bidi="hi-IN"/>
        </w:rPr>
      </w:pPr>
    </w:p>
    <w:p w14:paraId="097F82E7" w14:textId="5A284D7E" w:rsidR="001F6EB9" w:rsidRPr="004C5EC1" w:rsidRDefault="0032406A" w:rsidP="0067623E">
      <w:pPr>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ir panākuši </w:t>
      </w:r>
      <w:r w:rsidR="005A78A6">
        <w:rPr>
          <w:rFonts w:ascii="Times New Roman" w:hAnsi="Times New Roman" w:cs="Times New Roman"/>
          <w:sz w:val="24"/>
        </w:rPr>
        <w:t>šādu vienošanos</w:t>
      </w:r>
      <w:r w:rsidRPr="004C5EC1">
        <w:rPr>
          <w:rFonts w:ascii="Times New Roman" w:hAnsi="Times New Roman" w:cs="Times New Roman"/>
          <w:sz w:val="24"/>
        </w:rPr>
        <w:t xml:space="preserve"> par šo </w:t>
      </w:r>
      <w:r w:rsidRPr="004C5EC1">
        <w:rPr>
          <w:rFonts w:ascii="Times New Roman" w:hAnsi="Times New Roman" w:cs="Times New Roman"/>
          <w:i/>
          <w:iCs/>
          <w:sz w:val="24"/>
        </w:rPr>
        <w:t>TA</w:t>
      </w:r>
    </w:p>
    <w:p w14:paraId="32D59C2F" w14:textId="77777777" w:rsidR="00525548" w:rsidRPr="004C5EC1" w:rsidRDefault="00525548" w:rsidP="0067623E">
      <w:pPr>
        <w:spacing w:after="0" w:line="240" w:lineRule="auto"/>
        <w:jc w:val="both"/>
        <w:rPr>
          <w:rFonts w:ascii="Times New Roman" w:eastAsia="SimSun" w:hAnsi="Times New Roman" w:cs="Times New Roman"/>
          <w:b/>
          <w:noProof/>
          <w:sz w:val="24"/>
          <w:szCs w:val="24"/>
          <w:lang w:eastAsia="hi-IN" w:bidi="hi-IN"/>
        </w:rPr>
      </w:pPr>
    </w:p>
    <w:p w14:paraId="5927F765" w14:textId="47D58587" w:rsidR="0032406A" w:rsidRDefault="0032406A" w:rsidP="0067623E">
      <w:pPr>
        <w:spacing w:after="0" w:line="240" w:lineRule="auto"/>
        <w:jc w:val="both"/>
        <w:rPr>
          <w:rFonts w:ascii="Times New Roman" w:hAnsi="Times New Roman" w:cs="Times New Roman"/>
          <w:sz w:val="24"/>
        </w:rPr>
      </w:pPr>
      <w:r w:rsidRPr="004C5EC1">
        <w:rPr>
          <w:rFonts w:ascii="Times New Roman" w:hAnsi="Times New Roman" w:cs="Times New Roman"/>
          <w:b/>
          <w:bCs/>
          <w:sz w:val="24"/>
        </w:rPr>
        <w:t>“PĀRROBEŽU PĀRVIETOŠANĀS ATĻAUJU PROCEDŪRAS ATTIECĪBĀ UZ PĀRVIETOŠANOS PA ZEMI EIROPĀ”</w:t>
      </w:r>
      <w:r w:rsidRPr="004C5EC1">
        <w:rPr>
          <w:rFonts w:ascii="Times New Roman" w:hAnsi="Times New Roman" w:cs="Times New Roman"/>
          <w:sz w:val="24"/>
        </w:rPr>
        <w:t xml:space="preserve"> (</w:t>
      </w:r>
      <w:r w:rsidRPr="004C5EC1">
        <w:rPr>
          <w:rFonts w:ascii="Times New Roman" w:hAnsi="Times New Roman" w:cs="Times New Roman"/>
          <w:i/>
          <w:iCs/>
          <w:sz w:val="24"/>
        </w:rPr>
        <w:t>CBMP</w:t>
      </w:r>
      <w:r w:rsidRPr="004C5EC1">
        <w:rPr>
          <w:rFonts w:ascii="Times New Roman" w:hAnsi="Times New Roman" w:cs="Times New Roman"/>
          <w:sz w:val="24"/>
        </w:rPr>
        <w:t xml:space="preserve"> </w:t>
      </w:r>
      <w:r w:rsidRPr="004C5EC1">
        <w:rPr>
          <w:rFonts w:ascii="Times New Roman" w:hAnsi="Times New Roman" w:cs="Times New Roman"/>
          <w:i/>
          <w:iCs/>
          <w:sz w:val="24"/>
        </w:rPr>
        <w:t>SURFACE</w:t>
      </w:r>
      <w:r w:rsidRPr="004C5EC1">
        <w:rPr>
          <w:rFonts w:ascii="Times New Roman" w:hAnsi="Times New Roman" w:cs="Times New Roman"/>
          <w:sz w:val="24"/>
        </w:rPr>
        <w:t xml:space="preserve"> </w:t>
      </w:r>
      <w:r w:rsidRPr="004C5EC1">
        <w:rPr>
          <w:rFonts w:ascii="Times New Roman" w:hAnsi="Times New Roman" w:cs="Times New Roman"/>
          <w:i/>
          <w:iCs/>
          <w:sz w:val="24"/>
        </w:rPr>
        <w:t>TA</w:t>
      </w:r>
      <w:r w:rsidRPr="004C5EC1">
        <w:rPr>
          <w:rFonts w:ascii="Times New Roman" w:hAnsi="Times New Roman" w:cs="Times New Roman"/>
          <w:sz w:val="24"/>
        </w:rPr>
        <w:t>)</w:t>
      </w:r>
    </w:p>
    <w:p w14:paraId="65705D57" w14:textId="77777777" w:rsidR="00525548" w:rsidRPr="004C5EC1" w:rsidRDefault="00525548" w:rsidP="0067623E">
      <w:pPr>
        <w:spacing w:after="0" w:line="240" w:lineRule="auto"/>
        <w:jc w:val="both"/>
        <w:rPr>
          <w:rFonts w:ascii="Times New Roman" w:eastAsia="SimSun" w:hAnsi="Times New Roman" w:cs="Times New Roman"/>
          <w:noProof/>
          <w:sz w:val="24"/>
          <w:szCs w:val="24"/>
        </w:rPr>
      </w:pPr>
    </w:p>
    <w:p w14:paraId="6D4AD546" w14:textId="77777777" w:rsidR="0032406A" w:rsidRPr="004C5EC1" w:rsidRDefault="0032406A" w:rsidP="0067623E">
      <w:pPr>
        <w:spacing w:after="0" w:line="240" w:lineRule="auto"/>
        <w:jc w:val="both"/>
        <w:rPr>
          <w:rFonts w:ascii="Times New Roman" w:hAnsi="Times New Roman" w:cs="Times New Roman"/>
          <w:noProof/>
          <w:sz w:val="24"/>
        </w:rPr>
      </w:pPr>
      <w:r w:rsidRPr="004C5EC1">
        <w:rPr>
          <w:rFonts w:ascii="Times New Roman" w:hAnsi="Times New Roman" w:cs="Times New Roman"/>
        </w:rPr>
        <w:br w:type="page"/>
      </w:r>
    </w:p>
    <w:p w14:paraId="6AE4DABC" w14:textId="77777777" w:rsidR="0032406A" w:rsidRPr="004C5EC1" w:rsidRDefault="0032406A" w:rsidP="0067623E">
      <w:pPr>
        <w:spacing w:after="0" w:line="240" w:lineRule="auto"/>
        <w:jc w:val="both"/>
        <w:rPr>
          <w:rFonts w:ascii="Times New Roman" w:eastAsia="SimSun" w:hAnsi="Times New Roman" w:cs="Times New Roman"/>
          <w:noProof/>
          <w:sz w:val="24"/>
          <w:szCs w:val="24"/>
          <w:lang w:eastAsia="hi-IN" w:bidi="hi-IN"/>
        </w:rPr>
      </w:pPr>
    </w:p>
    <w:p w14:paraId="68A84552" w14:textId="3E2A1B84" w:rsidR="0032406A" w:rsidRPr="004C5EC1" w:rsidRDefault="0032406A" w:rsidP="00832C6B">
      <w:pPr>
        <w:pStyle w:val="Heading1"/>
        <w:rPr>
          <w:rFonts w:cs="Times New Roman"/>
        </w:rPr>
      </w:pPr>
      <w:bookmarkStart w:id="9" w:name="_Toc66184649"/>
      <w:bookmarkStart w:id="10" w:name="_Toc68599985"/>
      <w:bookmarkStart w:id="11" w:name="_Toc74563007"/>
      <w:r w:rsidRPr="004C5EC1">
        <w:rPr>
          <w:rFonts w:cs="Times New Roman"/>
        </w:rPr>
        <w:t>1. DAĻA. VISPĀRĪGI NOTEIKUMI</w:t>
      </w:r>
      <w:bookmarkStart w:id="12" w:name="_Toc50532102"/>
      <w:bookmarkStart w:id="13" w:name="__RefHeading__1404_879450618"/>
      <w:bookmarkEnd w:id="9"/>
      <w:bookmarkEnd w:id="10"/>
      <w:bookmarkEnd w:id="11"/>
      <w:bookmarkEnd w:id="12"/>
      <w:bookmarkEnd w:id="13"/>
    </w:p>
    <w:p w14:paraId="1E0738D1" w14:textId="456DA12A" w:rsidR="00C93BFD" w:rsidRDefault="00C93BFD" w:rsidP="00832C6B">
      <w:pPr>
        <w:pStyle w:val="Heading1"/>
        <w:rPr>
          <w:rFonts w:cs="Times New Roman"/>
          <w:noProof/>
        </w:rPr>
      </w:pPr>
    </w:p>
    <w:p w14:paraId="19CCB4AF" w14:textId="77777777" w:rsidR="008376CC" w:rsidRPr="004C5EC1" w:rsidRDefault="008376CC" w:rsidP="00832C6B">
      <w:pPr>
        <w:pStyle w:val="Heading1"/>
        <w:rPr>
          <w:rFonts w:cs="Times New Roman"/>
          <w:noProof/>
        </w:rPr>
      </w:pPr>
    </w:p>
    <w:p w14:paraId="1A7851B4" w14:textId="379C27E8" w:rsidR="0032406A" w:rsidRPr="004C5EC1" w:rsidRDefault="0032406A" w:rsidP="00832C6B">
      <w:pPr>
        <w:pStyle w:val="Heading1"/>
        <w:rPr>
          <w:rFonts w:cs="Times New Roman"/>
        </w:rPr>
      </w:pPr>
      <w:bookmarkStart w:id="14" w:name="_Toc66184650"/>
      <w:bookmarkStart w:id="15" w:name="_Toc68599986"/>
      <w:bookmarkStart w:id="16" w:name="_Toc74563008"/>
      <w:r w:rsidRPr="004C5EC1">
        <w:rPr>
          <w:rFonts w:cs="Times New Roman"/>
        </w:rPr>
        <w:t>I NODAĻA. MĒRĶIS un UZDEVUMI</w:t>
      </w:r>
      <w:bookmarkStart w:id="17" w:name="_Toc50532103"/>
      <w:bookmarkEnd w:id="14"/>
      <w:bookmarkEnd w:id="15"/>
      <w:bookmarkEnd w:id="16"/>
      <w:bookmarkEnd w:id="17"/>
    </w:p>
    <w:p w14:paraId="0B137DAA" w14:textId="77777777" w:rsidR="00DD304C" w:rsidRPr="004C5EC1" w:rsidRDefault="00DD304C" w:rsidP="00832C6B">
      <w:pPr>
        <w:pStyle w:val="Heading1"/>
        <w:rPr>
          <w:rFonts w:cs="Times New Roman"/>
          <w:noProof/>
        </w:rPr>
      </w:pPr>
    </w:p>
    <w:p w14:paraId="2139CF15" w14:textId="7E45ED5B" w:rsidR="001F6EB9" w:rsidRPr="004C5EC1" w:rsidRDefault="0038044A" w:rsidP="00813B0B">
      <w:pPr>
        <w:spacing w:after="0" w:line="240" w:lineRule="auto"/>
        <w:jc w:val="both"/>
        <w:rPr>
          <w:rFonts w:ascii="Times New Roman" w:eastAsia="SimSun" w:hAnsi="Times New Roman" w:cs="Times New Roman"/>
          <w:noProof/>
          <w:sz w:val="24"/>
          <w:szCs w:val="24"/>
        </w:rPr>
      </w:pPr>
      <w:bookmarkStart w:id="18" w:name="_Ref386713567"/>
      <w:r w:rsidRPr="004C5EC1">
        <w:rPr>
          <w:rFonts w:ascii="Times New Roman" w:hAnsi="Times New Roman" w:cs="Times New Roman"/>
          <w:sz w:val="24"/>
        </w:rPr>
        <w:t xml:space="preserve">1. Šīs </w:t>
      </w:r>
      <w:r w:rsidRPr="004C5EC1">
        <w:rPr>
          <w:rFonts w:ascii="Times New Roman" w:hAnsi="Times New Roman" w:cs="Times New Roman"/>
          <w:i/>
          <w:iCs/>
          <w:sz w:val="24"/>
        </w:rPr>
        <w:t>TA</w:t>
      </w:r>
      <w:r w:rsidRPr="004C5EC1">
        <w:rPr>
          <w:rFonts w:ascii="Times New Roman" w:hAnsi="Times New Roman" w:cs="Times New Roman"/>
          <w:sz w:val="24"/>
        </w:rPr>
        <w:t xml:space="preserve"> mērķis ir uzlabot zemes </w:t>
      </w:r>
      <w:r w:rsidRPr="004C5EC1">
        <w:rPr>
          <w:rFonts w:ascii="Times New Roman" w:hAnsi="Times New Roman" w:cs="Times New Roman"/>
          <w:i/>
          <w:iCs/>
          <w:sz w:val="24"/>
        </w:rPr>
        <w:t>CBMP</w:t>
      </w:r>
      <w:r w:rsidRPr="004C5EC1">
        <w:rPr>
          <w:rFonts w:ascii="Times New Roman" w:hAnsi="Times New Roman" w:cs="Times New Roman"/>
          <w:sz w:val="24"/>
        </w:rPr>
        <w:t xml:space="preserve"> procedūras, lai sekmētu militāro pārvietošanos caur </w:t>
      </w:r>
      <w:r w:rsidRPr="004C5EC1">
        <w:rPr>
          <w:rFonts w:ascii="Times New Roman" w:hAnsi="Times New Roman" w:cs="Times New Roman"/>
          <w:i/>
          <w:iCs/>
          <w:sz w:val="24"/>
        </w:rPr>
        <w:t>cMs</w:t>
      </w:r>
      <w:r w:rsidRPr="004C5EC1">
        <w:rPr>
          <w:rFonts w:ascii="Times New Roman" w:hAnsi="Times New Roman" w:cs="Times New Roman"/>
          <w:sz w:val="24"/>
        </w:rPr>
        <w:t xml:space="preserve">. Tas jāpanāk, saskaņojot un vienkāršojot pārvietošanās, tostarp pārvietošanās pa autoceļu, dzelzceļu un iekšējiem ūdensceļiem, apstiprināšanas procesu; saskaņojot procedūras; saīsinot </w:t>
      </w:r>
      <w:r w:rsidR="005A78A6">
        <w:rPr>
          <w:rFonts w:ascii="Times New Roman" w:hAnsi="Times New Roman" w:cs="Times New Roman"/>
          <w:sz w:val="24"/>
        </w:rPr>
        <w:t>izpildes</w:t>
      </w:r>
      <w:r w:rsidRPr="004C5EC1">
        <w:rPr>
          <w:rFonts w:ascii="Times New Roman" w:hAnsi="Times New Roman" w:cs="Times New Roman"/>
          <w:sz w:val="24"/>
        </w:rPr>
        <w:t xml:space="preserve"> laiku atbilstoši saskaņotajiem uzdevumiem un attīstot optimizētus risinājumus bez papildu birokrātiska sloga, vienlaikus novēršot dalībnieku kompetencē ietilpstošo pašreizējo procedūru un procesu nevajadzīgu dublēšanu. Katra </w:t>
      </w:r>
      <w:r w:rsidRPr="004C5EC1">
        <w:rPr>
          <w:rFonts w:ascii="Times New Roman" w:hAnsi="Times New Roman" w:cs="Times New Roman"/>
          <w:i/>
          <w:iCs/>
          <w:sz w:val="24"/>
        </w:rPr>
        <w:t>cM</w:t>
      </w:r>
      <w:r w:rsidRPr="004C5EC1">
        <w:rPr>
          <w:rFonts w:ascii="Times New Roman" w:hAnsi="Times New Roman" w:cs="Times New Roman"/>
          <w:sz w:val="24"/>
        </w:rPr>
        <w:t xml:space="preserve"> var sasniegt minēto </w:t>
      </w:r>
      <w:r w:rsidRPr="004C5EC1">
        <w:rPr>
          <w:rFonts w:ascii="Times New Roman" w:hAnsi="Times New Roman" w:cs="Times New Roman"/>
          <w:i/>
          <w:iCs/>
          <w:sz w:val="24"/>
        </w:rPr>
        <w:t>TA</w:t>
      </w:r>
      <w:r w:rsidRPr="004C5EC1">
        <w:rPr>
          <w:rFonts w:ascii="Times New Roman" w:hAnsi="Times New Roman" w:cs="Times New Roman"/>
          <w:sz w:val="24"/>
        </w:rPr>
        <w:t xml:space="preserve"> mērķi, papildus iesniedzot kompetentajām Eiropas un valstu iestādēm tiesību aktu, noteikumu un procedūru saskaņošanas un vienkāršošanas pieprasījumus.</w:t>
      </w:r>
    </w:p>
    <w:p w14:paraId="3C31E623" w14:textId="77777777" w:rsidR="003B0CC4" w:rsidRPr="004C5EC1" w:rsidRDefault="003B0CC4" w:rsidP="00813B0B">
      <w:pPr>
        <w:spacing w:after="0" w:line="240" w:lineRule="auto"/>
        <w:jc w:val="both"/>
        <w:rPr>
          <w:rFonts w:ascii="Times New Roman" w:eastAsia="SimSun" w:hAnsi="Times New Roman" w:cs="Times New Roman"/>
          <w:noProof/>
          <w:sz w:val="24"/>
          <w:szCs w:val="24"/>
          <w:lang w:eastAsia="ar-SA"/>
        </w:rPr>
      </w:pPr>
    </w:p>
    <w:p w14:paraId="68E839DC" w14:textId="75354957" w:rsidR="0032406A" w:rsidRPr="004C5EC1" w:rsidRDefault="0038044A" w:rsidP="00813B0B">
      <w:pPr>
        <w:spacing w:after="0" w:line="240" w:lineRule="auto"/>
        <w:jc w:val="both"/>
        <w:rPr>
          <w:rFonts w:ascii="Times New Roman" w:hAnsi="Times New Roman" w:cs="Times New Roman"/>
          <w:noProof/>
          <w:sz w:val="24"/>
        </w:rPr>
      </w:pPr>
      <w:r w:rsidRPr="004C5EC1">
        <w:rPr>
          <w:rFonts w:ascii="Times New Roman" w:hAnsi="Times New Roman" w:cs="Times New Roman"/>
          <w:sz w:val="24"/>
        </w:rPr>
        <w:t xml:space="preserve">2. </w:t>
      </w:r>
      <w:r w:rsidRPr="004C5EC1">
        <w:rPr>
          <w:rFonts w:ascii="Times New Roman" w:hAnsi="Times New Roman" w:cs="Times New Roman"/>
          <w:i/>
          <w:iCs/>
          <w:sz w:val="24"/>
        </w:rPr>
        <w:t>TA</w:t>
      </w:r>
      <w:r w:rsidRPr="004C5EC1">
        <w:rPr>
          <w:rFonts w:ascii="Times New Roman" w:hAnsi="Times New Roman" w:cs="Times New Roman"/>
          <w:sz w:val="24"/>
        </w:rPr>
        <w:t xml:space="preserve"> darbības jomā ietilpst militārā pārvietošanās pa zemi miera laikā, krīzes laikā un konflikta laikā, ko īsteno ar militārajiem transportlīdzekļiem.</w:t>
      </w:r>
    </w:p>
    <w:p w14:paraId="235855B7" w14:textId="77777777" w:rsidR="003B0CC4" w:rsidRPr="004C5EC1" w:rsidRDefault="003B0CC4" w:rsidP="00813B0B">
      <w:pPr>
        <w:spacing w:after="0" w:line="240" w:lineRule="auto"/>
        <w:jc w:val="both"/>
        <w:rPr>
          <w:rFonts w:ascii="Times New Roman" w:hAnsi="Times New Roman" w:cs="Times New Roman"/>
          <w:noProof/>
          <w:sz w:val="24"/>
        </w:rPr>
      </w:pPr>
    </w:p>
    <w:p w14:paraId="6782D299" w14:textId="214B2E7F" w:rsidR="001F6EB9" w:rsidRPr="004C5EC1" w:rsidRDefault="003627AB" w:rsidP="00813B0B">
      <w:pPr>
        <w:spacing w:after="0" w:line="240" w:lineRule="auto"/>
        <w:jc w:val="both"/>
        <w:rPr>
          <w:rFonts w:ascii="Times New Roman" w:hAnsi="Times New Roman" w:cs="Times New Roman"/>
          <w:noProof/>
          <w:sz w:val="24"/>
        </w:rPr>
      </w:pPr>
      <w:r w:rsidRPr="004C5EC1">
        <w:rPr>
          <w:rFonts w:ascii="Times New Roman" w:hAnsi="Times New Roman" w:cs="Times New Roman"/>
          <w:sz w:val="24"/>
        </w:rPr>
        <w:t xml:space="preserve">3. Šajā </w:t>
      </w:r>
      <w:r w:rsidRPr="004C5EC1">
        <w:rPr>
          <w:rFonts w:ascii="Times New Roman" w:hAnsi="Times New Roman" w:cs="Times New Roman"/>
          <w:i/>
          <w:iCs/>
          <w:sz w:val="24"/>
        </w:rPr>
        <w:t>TA</w:t>
      </w:r>
      <w:r w:rsidRPr="004C5EC1">
        <w:rPr>
          <w:rFonts w:ascii="Times New Roman" w:hAnsi="Times New Roman" w:cs="Times New Roman"/>
          <w:sz w:val="24"/>
        </w:rPr>
        <w:t xml:space="preserve"> dokumentā </w:t>
      </w:r>
      <w:r w:rsidRPr="004C5EC1">
        <w:rPr>
          <w:rFonts w:ascii="Times New Roman" w:hAnsi="Times New Roman" w:cs="Times New Roman"/>
          <w:i/>
          <w:iCs/>
          <w:sz w:val="24"/>
        </w:rPr>
        <w:t>cMs</w:t>
      </w:r>
      <w:r w:rsidRPr="004C5EC1">
        <w:rPr>
          <w:rFonts w:ascii="Times New Roman" w:hAnsi="Times New Roman" w:cs="Times New Roman"/>
          <w:sz w:val="24"/>
        </w:rPr>
        <w:t xml:space="preserve"> apraksta vēlamo beigu stāvokli, sniedzot Eiropas un/vai valstu kompetentajām iestādēm ieteikumus par konkrētiem un atbilstošiem pasākumiem/darbībām, kas ir jāīsteno valsts līmenī, lai sasniegtu minēto </w:t>
      </w:r>
      <w:r w:rsidRPr="004C5EC1">
        <w:rPr>
          <w:rFonts w:ascii="Times New Roman" w:hAnsi="Times New Roman" w:cs="Times New Roman"/>
          <w:i/>
          <w:iCs/>
          <w:sz w:val="24"/>
        </w:rPr>
        <w:t>TA</w:t>
      </w:r>
      <w:r w:rsidRPr="004C5EC1">
        <w:rPr>
          <w:rFonts w:ascii="Times New Roman" w:hAnsi="Times New Roman" w:cs="Times New Roman"/>
          <w:sz w:val="24"/>
        </w:rPr>
        <w:t xml:space="preserve"> mērķi.</w:t>
      </w:r>
    </w:p>
    <w:p w14:paraId="5403D46D" w14:textId="77777777" w:rsidR="003B0CC4" w:rsidRPr="004C5EC1" w:rsidRDefault="003B0CC4" w:rsidP="00813B0B">
      <w:pPr>
        <w:spacing w:after="0" w:line="240" w:lineRule="auto"/>
        <w:jc w:val="both"/>
        <w:rPr>
          <w:rFonts w:ascii="Times New Roman" w:hAnsi="Times New Roman" w:cs="Times New Roman"/>
          <w:noProof/>
          <w:sz w:val="24"/>
        </w:rPr>
      </w:pPr>
    </w:p>
    <w:p w14:paraId="488F3DC9" w14:textId="0B63AA84" w:rsidR="00525548" w:rsidRDefault="003627AB" w:rsidP="00813B0B">
      <w:pPr>
        <w:spacing w:after="0" w:line="240" w:lineRule="auto"/>
        <w:jc w:val="both"/>
        <w:rPr>
          <w:rFonts w:ascii="Times New Roman" w:hAnsi="Times New Roman" w:cs="Times New Roman"/>
          <w:sz w:val="24"/>
        </w:rPr>
      </w:pPr>
      <w:r w:rsidRPr="004C5EC1">
        <w:rPr>
          <w:rFonts w:ascii="Times New Roman" w:hAnsi="Times New Roman" w:cs="Times New Roman"/>
          <w:sz w:val="24"/>
        </w:rPr>
        <w:t xml:space="preserve">4. Katra </w:t>
      </w:r>
      <w:r w:rsidRPr="004C5EC1">
        <w:rPr>
          <w:rFonts w:ascii="Times New Roman" w:hAnsi="Times New Roman" w:cs="Times New Roman"/>
          <w:i/>
          <w:iCs/>
          <w:sz w:val="24"/>
        </w:rPr>
        <w:t>cM</w:t>
      </w:r>
      <w:r w:rsidRPr="004C5EC1">
        <w:rPr>
          <w:rFonts w:ascii="Times New Roman" w:hAnsi="Times New Roman" w:cs="Times New Roman"/>
          <w:sz w:val="24"/>
        </w:rPr>
        <w:t xml:space="preserve"> ir aicināta </w:t>
      </w:r>
      <w:bookmarkEnd w:id="18"/>
      <w:r w:rsidRPr="004C5EC1">
        <w:rPr>
          <w:rFonts w:ascii="Times New Roman" w:hAnsi="Times New Roman" w:cs="Times New Roman"/>
          <w:sz w:val="24"/>
        </w:rPr>
        <w:t xml:space="preserve">censties izpildīt šīs </w:t>
      </w:r>
      <w:r w:rsidRPr="004C5EC1">
        <w:rPr>
          <w:rFonts w:ascii="Times New Roman" w:hAnsi="Times New Roman" w:cs="Times New Roman"/>
          <w:i/>
          <w:iCs/>
          <w:sz w:val="24"/>
        </w:rPr>
        <w:t>TA</w:t>
      </w:r>
      <w:r w:rsidRPr="004C5EC1">
        <w:rPr>
          <w:rFonts w:ascii="Times New Roman" w:hAnsi="Times New Roman" w:cs="Times New Roman"/>
          <w:sz w:val="24"/>
        </w:rPr>
        <w:t xml:space="preserve"> uzdevumus. </w:t>
      </w:r>
      <w:r w:rsidR="00E522D5" w:rsidRPr="00E522D5">
        <w:rPr>
          <w:rFonts w:ascii="Times New Roman" w:hAnsi="Times New Roman" w:cs="Times New Roman"/>
          <w:sz w:val="24"/>
        </w:rPr>
        <w:t xml:space="preserve">Šajos centienos </w:t>
      </w:r>
      <w:r w:rsidR="00E522D5" w:rsidRPr="00E522D5">
        <w:rPr>
          <w:rFonts w:ascii="Times New Roman" w:hAnsi="Times New Roman" w:cs="Times New Roman"/>
          <w:i/>
          <w:iCs/>
          <w:sz w:val="24"/>
        </w:rPr>
        <w:t>cM(s)</w:t>
      </w:r>
      <w:r w:rsidR="00E522D5" w:rsidRPr="00E522D5">
        <w:rPr>
          <w:rFonts w:ascii="Times New Roman" w:hAnsi="Times New Roman" w:cs="Times New Roman"/>
          <w:sz w:val="24"/>
        </w:rPr>
        <w:t xml:space="preserve"> suverenitāte, lēmumu pieņemšana un konstitucionālās prasības, kā arī tās(-o) drošības un aizsardzības politikas specifika paliek par pamatprincipu un šīs prasības un specifika tiks pilnīgi ņemtas vērā.</w:t>
      </w:r>
    </w:p>
    <w:p w14:paraId="220A7850" w14:textId="22B9AF85" w:rsidR="0032406A" w:rsidRPr="004C5EC1" w:rsidRDefault="003627AB" w:rsidP="00813B0B">
      <w:pPr>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br w:type="page"/>
      </w:r>
    </w:p>
    <w:p w14:paraId="1841E94C" w14:textId="77777777" w:rsidR="009B36EA" w:rsidRPr="004C5EC1" w:rsidRDefault="009B36EA" w:rsidP="00832C6B">
      <w:pPr>
        <w:pStyle w:val="Heading1"/>
        <w:rPr>
          <w:rFonts w:cs="Times New Roman"/>
          <w:noProof/>
        </w:rPr>
      </w:pPr>
      <w:bookmarkStart w:id="19" w:name="_Toc66184651"/>
      <w:bookmarkStart w:id="20" w:name="_Toc68599987"/>
    </w:p>
    <w:p w14:paraId="06B651C2" w14:textId="73297387" w:rsidR="0032406A" w:rsidRPr="00525548" w:rsidRDefault="0032406A" w:rsidP="00525548">
      <w:pPr>
        <w:pStyle w:val="Heading1"/>
      </w:pPr>
      <w:bookmarkStart w:id="21" w:name="_Toc74563009"/>
      <w:r w:rsidRPr="00525548">
        <w:t>2. DAĻA. ĪPAŠI PĀRVIETOŠANĀS NOTEIKUMI</w:t>
      </w:r>
      <w:bookmarkStart w:id="22" w:name="_Toc50532105"/>
      <w:bookmarkStart w:id="23" w:name="__RefHeading__1422_879450618"/>
      <w:bookmarkEnd w:id="19"/>
      <w:bookmarkEnd w:id="20"/>
      <w:bookmarkEnd w:id="21"/>
      <w:bookmarkEnd w:id="22"/>
      <w:bookmarkEnd w:id="23"/>
    </w:p>
    <w:p w14:paraId="225D56E3" w14:textId="2E58A060" w:rsidR="00BF5C3B" w:rsidRDefault="00BF5C3B" w:rsidP="00832C6B">
      <w:pPr>
        <w:pStyle w:val="Heading1"/>
        <w:rPr>
          <w:rFonts w:cs="Times New Roman"/>
          <w:noProof/>
        </w:rPr>
      </w:pPr>
    </w:p>
    <w:p w14:paraId="190D579F" w14:textId="77777777" w:rsidR="008376CC" w:rsidRPr="004C5EC1" w:rsidRDefault="008376CC" w:rsidP="00832C6B">
      <w:pPr>
        <w:pStyle w:val="Heading1"/>
        <w:rPr>
          <w:rFonts w:cs="Times New Roman"/>
          <w:noProof/>
        </w:rPr>
      </w:pPr>
    </w:p>
    <w:p w14:paraId="1B6B37E6" w14:textId="3587124F" w:rsidR="0032406A" w:rsidRPr="00525548" w:rsidRDefault="0032406A" w:rsidP="00525548">
      <w:pPr>
        <w:pStyle w:val="Heading1"/>
      </w:pPr>
      <w:bookmarkStart w:id="24" w:name="_Toc66184652"/>
      <w:bookmarkStart w:id="25" w:name="_Toc68599988"/>
      <w:bookmarkStart w:id="26" w:name="_Toc74563010"/>
      <w:r w:rsidRPr="00525548">
        <w:t>II NODAĻA. Pārvietošanās ATĻAUJAS procesa principi</w:t>
      </w:r>
      <w:bookmarkStart w:id="27" w:name="_Toc50532106"/>
      <w:bookmarkStart w:id="28" w:name="_Toc18583754"/>
      <w:bookmarkEnd w:id="24"/>
      <w:bookmarkEnd w:id="25"/>
      <w:bookmarkEnd w:id="26"/>
      <w:bookmarkEnd w:id="27"/>
      <w:bookmarkEnd w:id="28"/>
    </w:p>
    <w:p w14:paraId="3549D8AC" w14:textId="77777777" w:rsidR="00DD304C" w:rsidRPr="004C5EC1" w:rsidRDefault="00DD304C" w:rsidP="00832C6B">
      <w:pPr>
        <w:pStyle w:val="Heading1"/>
        <w:rPr>
          <w:rFonts w:cs="Times New Roman"/>
          <w:noProof/>
        </w:rPr>
      </w:pPr>
    </w:p>
    <w:p w14:paraId="7B4C43C6" w14:textId="77777777" w:rsidR="0032406A" w:rsidRPr="004C5EC1" w:rsidRDefault="0032406A" w:rsidP="00DD304C">
      <w:pPr>
        <w:spacing w:after="0" w:line="240" w:lineRule="auto"/>
        <w:ind w:left="284" w:hanging="284"/>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Tiek saglabāti šādi principi:</w:t>
      </w:r>
    </w:p>
    <w:p w14:paraId="439B3A4E" w14:textId="77777777" w:rsidR="003B0CC4" w:rsidRPr="004C5EC1" w:rsidRDefault="003B0CC4" w:rsidP="00DD304C">
      <w:pPr>
        <w:spacing w:after="0" w:line="240" w:lineRule="auto"/>
        <w:ind w:left="284" w:hanging="284"/>
        <w:contextualSpacing/>
        <w:jc w:val="both"/>
        <w:rPr>
          <w:rFonts w:ascii="Times New Roman" w:eastAsia="Calibri" w:hAnsi="Times New Roman" w:cs="Times New Roman"/>
          <w:noProof/>
          <w:sz w:val="24"/>
          <w:szCs w:val="24"/>
        </w:rPr>
      </w:pPr>
    </w:p>
    <w:p w14:paraId="37D0FF3D" w14:textId="416DFF17" w:rsidR="0032406A" w:rsidRPr="004C5EC1" w:rsidRDefault="009B36EA" w:rsidP="00044ABA">
      <w:pPr>
        <w:spacing w:after="0" w:line="240" w:lineRule="auto"/>
        <w:contextualSpacing/>
        <w:jc w:val="both"/>
        <w:rPr>
          <w:rFonts w:ascii="Times New Roman" w:eastAsia="Calibri" w:hAnsi="Times New Roman" w:cs="Times New Roman"/>
          <w:noProof/>
          <w:sz w:val="24"/>
          <w:szCs w:val="24"/>
        </w:rPr>
      </w:pPr>
      <w:bookmarkStart w:id="29" w:name="_Hlk18583375"/>
      <w:r w:rsidRPr="004C5EC1">
        <w:rPr>
          <w:rFonts w:ascii="Times New Roman" w:hAnsi="Times New Roman" w:cs="Times New Roman"/>
          <w:sz w:val="24"/>
        </w:rPr>
        <w:t xml:space="preserve">1. katra </w:t>
      </w:r>
      <w:r w:rsidRPr="004C5EC1">
        <w:rPr>
          <w:rFonts w:ascii="Times New Roman" w:hAnsi="Times New Roman" w:cs="Times New Roman"/>
          <w:i/>
          <w:iCs/>
          <w:sz w:val="24"/>
        </w:rPr>
        <w:t>cM</w:t>
      </w:r>
      <w:r w:rsidRPr="004C5EC1">
        <w:rPr>
          <w:rFonts w:ascii="Times New Roman" w:hAnsi="Times New Roman" w:cs="Times New Roman"/>
          <w:sz w:val="24"/>
        </w:rPr>
        <w:t xml:space="preserve"> saglabā tiesības piešķirt pārvietošanās atļauju pieprasītajam militārās pārvietošanās gadījumam, ierobežot šādu atļauju vai atteikt to;</w:t>
      </w:r>
    </w:p>
    <w:p w14:paraId="09915A07" w14:textId="77777777" w:rsidR="003B0CC4" w:rsidRPr="004C5EC1" w:rsidRDefault="003B0CC4" w:rsidP="00044ABA">
      <w:pPr>
        <w:spacing w:after="0" w:line="240" w:lineRule="auto"/>
        <w:contextualSpacing/>
        <w:jc w:val="both"/>
        <w:rPr>
          <w:rFonts w:ascii="Times New Roman" w:eastAsia="Calibri" w:hAnsi="Times New Roman" w:cs="Times New Roman"/>
          <w:noProof/>
          <w:sz w:val="24"/>
          <w:szCs w:val="24"/>
        </w:rPr>
      </w:pPr>
    </w:p>
    <w:p w14:paraId="67DC87D2" w14:textId="2A3EC58E" w:rsidR="0032406A" w:rsidRPr="004C5EC1" w:rsidRDefault="009B36EA" w:rsidP="00044ABA">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2. pārvietošanās pieprasījumi tiek izskatīti valsts līmenī, un šā procesa noslēgumā var tikt izdota </w:t>
      </w:r>
      <w:r w:rsidRPr="004C5EC1">
        <w:rPr>
          <w:rFonts w:ascii="Times New Roman" w:hAnsi="Times New Roman" w:cs="Times New Roman"/>
          <w:i/>
          <w:iCs/>
          <w:sz w:val="24"/>
        </w:rPr>
        <w:t>cM</w:t>
      </w:r>
      <w:r w:rsidRPr="004C5EC1">
        <w:rPr>
          <w:rFonts w:ascii="Times New Roman" w:hAnsi="Times New Roman" w:cs="Times New Roman"/>
          <w:sz w:val="24"/>
        </w:rPr>
        <w:t xml:space="preserve"> lēmumu atspoguļojoša pārvietošanās atļauja;</w:t>
      </w:r>
    </w:p>
    <w:p w14:paraId="7B5419FC" w14:textId="77777777" w:rsidR="003B0CC4" w:rsidRPr="004C5EC1" w:rsidRDefault="003B0CC4" w:rsidP="00044ABA">
      <w:pPr>
        <w:spacing w:after="0" w:line="240" w:lineRule="auto"/>
        <w:contextualSpacing/>
        <w:jc w:val="both"/>
        <w:rPr>
          <w:rFonts w:ascii="Times New Roman" w:eastAsia="Calibri" w:hAnsi="Times New Roman" w:cs="Times New Roman"/>
          <w:noProof/>
          <w:sz w:val="24"/>
          <w:szCs w:val="24"/>
        </w:rPr>
      </w:pPr>
    </w:p>
    <w:p w14:paraId="12537A21" w14:textId="1F62B5B0" w:rsidR="0032406A" w:rsidRPr="004C5EC1" w:rsidRDefault="009B36EA" w:rsidP="00044ABA">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3. </w:t>
      </w:r>
      <w:r w:rsidRPr="004C5EC1">
        <w:rPr>
          <w:rFonts w:ascii="Times New Roman" w:hAnsi="Times New Roman" w:cs="Times New Roman"/>
          <w:i/>
          <w:iCs/>
          <w:sz w:val="24"/>
        </w:rPr>
        <w:t>cMs</w:t>
      </w:r>
      <w:r w:rsidRPr="004C5EC1">
        <w:rPr>
          <w:rFonts w:ascii="Times New Roman" w:hAnsi="Times New Roman" w:cs="Times New Roman"/>
          <w:sz w:val="24"/>
        </w:rPr>
        <w:t xml:space="preserve"> vienojas, ka šīs </w:t>
      </w:r>
      <w:r w:rsidRPr="004C5EC1">
        <w:rPr>
          <w:rFonts w:ascii="Times New Roman" w:hAnsi="Times New Roman" w:cs="Times New Roman"/>
          <w:i/>
          <w:iCs/>
          <w:sz w:val="24"/>
        </w:rPr>
        <w:t>TA</w:t>
      </w:r>
      <w:r w:rsidRPr="004C5EC1">
        <w:rPr>
          <w:rFonts w:ascii="Times New Roman" w:hAnsi="Times New Roman" w:cs="Times New Roman"/>
          <w:sz w:val="24"/>
        </w:rPr>
        <w:t xml:space="preserve"> darbības jomā neietilpst tādu personu individuāla pārvietošanās, kas nepārvietojas ar militāru transportlīdzekli;</w:t>
      </w:r>
    </w:p>
    <w:p w14:paraId="15E6E812" w14:textId="77777777" w:rsidR="003B0CC4" w:rsidRPr="004C5EC1" w:rsidRDefault="003B0CC4" w:rsidP="00044ABA">
      <w:pPr>
        <w:spacing w:after="0" w:line="240" w:lineRule="auto"/>
        <w:contextualSpacing/>
        <w:jc w:val="both"/>
        <w:rPr>
          <w:rFonts w:ascii="Times New Roman" w:eastAsia="Calibri" w:hAnsi="Times New Roman" w:cs="Times New Roman"/>
          <w:noProof/>
          <w:sz w:val="24"/>
          <w:szCs w:val="24"/>
        </w:rPr>
      </w:pPr>
    </w:p>
    <w:p w14:paraId="2780FA9D" w14:textId="7CE03A88" w:rsidR="0032406A" w:rsidRPr="004C5EC1" w:rsidRDefault="009B36EA" w:rsidP="00044ABA">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4. īpašos apstākļos, piemēram, apstākļos, kas ir noteikti šajā </w:t>
      </w:r>
      <w:r w:rsidRPr="004C5EC1">
        <w:rPr>
          <w:rFonts w:ascii="Times New Roman" w:hAnsi="Times New Roman" w:cs="Times New Roman"/>
          <w:i/>
          <w:iCs/>
          <w:sz w:val="24"/>
        </w:rPr>
        <w:t>TA</w:t>
      </w:r>
      <w:r w:rsidRPr="004C5EC1">
        <w:rPr>
          <w:rFonts w:ascii="Times New Roman" w:hAnsi="Times New Roman" w:cs="Times New Roman"/>
          <w:sz w:val="24"/>
        </w:rPr>
        <w:t xml:space="preserve"> dokumentā, var būt izsniegta militārās pārvietošanās </w:t>
      </w:r>
      <w:bookmarkEnd w:id="29"/>
      <w:r w:rsidRPr="004C5EC1">
        <w:rPr>
          <w:rFonts w:ascii="Times New Roman" w:hAnsi="Times New Roman" w:cs="Times New Roman"/>
          <w:sz w:val="24"/>
        </w:rPr>
        <w:t>gada atļauja;</w:t>
      </w:r>
    </w:p>
    <w:p w14:paraId="7FB35AB6" w14:textId="77777777" w:rsidR="003B0CC4" w:rsidRPr="004C5EC1" w:rsidRDefault="003B0CC4" w:rsidP="00044ABA">
      <w:pPr>
        <w:spacing w:after="0" w:line="240" w:lineRule="auto"/>
        <w:contextualSpacing/>
        <w:jc w:val="both"/>
        <w:rPr>
          <w:rFonts w:ascii="Times New Roman" w:eastAsia="Calibri" w:hAnsi="Times New Roman" w:cs="Times New Roman"/>
          <w:noProof/>
          <w:sz w:val="24"/>
          <w:szCs w:val="24"/>
        </w:rPr>
      </w:pPr>
    </w:p>
    <w:p w14:paraId="1A1B1C79" w14:textId="4A9BF1E7" w:rsidR="0032406A" w:rsidRPr="004C5EC1" w:rsidRDefault="009B36EA" w:rsidP="00044ABA">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5. militārie transportlīdzekļi un personāls, kas izmanto pārvietošanās atļauju, ievēros attiecīgās uzņemošās valsts noteikumus un nosacījumus. Šīs </w:t>
      </w:r>
      <w:r w:rsidRPr="004C5EC1">
        <w:rPr>
          <w:rFonts w:ascii="Times New Roman" w:hAnsi="Times New Roman" w:cs="Times New Roman"/>
          <w:i/>
          <w:iCs/>
          <w:sz w:val="24"/>
        </w:rPr>
        <w:t>TA</w:t>
      </w:r>
      <w:r w:rsidRPr="004C5EC1">
        <w:rPr>
          <w:rFonts w:ascii="Times New Roman" w:hAnsi="Times New Roman" w:cs="Times New Roman"/>
          <w:sz w:val="24"/>
        </w:rPr>
        <w:t xml:space="preserve"> izpilde neatbrīvo </w:t>
      </w:r>
      <w:r w:rsidRPr="004C5EC1">
        <w:rPr>
          <w:rFonts w:ascii="Times New Roman" w:hAnsi="Times New Roman" w:cs="Times New Roman"/>
          <w:i/>
          <w:iCs/>
          <w:sz w:val="24"/>
        </w:rPr>
        <w:t>cMs</w:t>
      </w:r>
      <w:r w:rsidRPr="004C5EC1">
        <w:rPr>
          <w:rFonts w:ascii="Times New Roman" w:hAnsi="Times New Roman" w:cs="Times New Roman"/>
          <w:sz w:val="24"/>
        </w:rPr>
        <w:t xml:space="preserve"> bruņotos spēkus no pienākuma nodrošināt pārvietošanās dokumentus, kad tas nepieciešams atbilstoši starptautiskajiem noteikumiem un nosacījumiem;</w:t>
      </w:r>
    </w:p>
    <w:p w14:paraId="46DDCE0D" w14:textId="77777777" w:rsidR="003B0CC4" w:rsidRPr="004C5EC1" w:rsidRDefault="003B0CC4" w:rsidP="00044ABA">
      <w:pPr>
        <w:spacing w:after="0" w:line="240" w:lineRule="auto"/>
        <w:contextualSpacing/>
        <w:jc w:val="both"/>
        <w:rPr>
          <w:rFonts w:ascii="Times New Roman" w:eastAsia="Calibri" w:hAnsi="Times New Roman" w:cs="Times New Roman"/>
          <w:noProof/>
          <w:sz w:val="24"/>
          <w:szCs w:val="24"/>
        </w:rPr>
      </w:pPr>
    </w:p>
    <w:p w14:paraId="1D2013B8" w14:textId="31C14F5E" w:rsidR="0032406A" w:rsidRPr="004C5EC1" w:rsidRDefault="009B36EA" w:rsidP="00044ABA">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6. lai samazinātu pārvietošanās atļaujai nepieciešamo laiku, </w:t>
      </w:r>
      <w:r w:rsidRPr="004C5EC1">
        <w:rPr>
          <w:rFonts w:ascii="Times New Roman" w:hAnsi="Times New Roman" w:cs="Times New Roman"/>
          <w:i/>
          <w:iCs/>
          <w:sz w:val="24"/>
        </w:rPr>
        <w:t>cMs</w:t>
      </w:r>
      <w:r w:rsidRPr="004C5EC1">
        <w:rPr>
          <w:rFonts w:ascii="Times New Roman" w:hAnsi="Times New Roman" w:cs="Times New Roman"/>
          <w:sz w:val="24"/>
        </w:rPr>
        <w:t xml:space="preserve"> iepriekš saskaņo izmantojamo transporta infrastruktūru;</w:t>
      </w:r>
    </w:p>
    <w:p w14:paraId="377D71B4" w14:textId="77777777" w:rsidR="003B0CC4" w:rsidRPr="004C5EC1" w:rsidRDefault="003B0CC4" w:rsidP="00044ABA">
      <w:pPr>
        <w:spacing w:after="0" w:line="240" w:lineRule="auto"/>
        <w:contextualSpacing/>
        <w:jc w:val="both"/>
        <w:rPr>
          <w:rFonts w:ascii="Times New Roman" w:eastAsia="Calibri" w:hAnsi="Times New Roman" w:cs="Times New Roman"/>
          <w:noProof/>
          <w:sz w:val="24"/>
          <w:szCs w:val="24"/>
        </w:rPr>
      </w:pPr>
    </w:p>
    <w:p w14:paraId="72A13170" w14:textId="0E148F5D" w:rsidR="0032406A" w:rsidRPr="004C5EC1" w:rsidRDefault="009B36EA" w:rsidP="00044ABA">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7. </w:t>
      </w:r>
      <w:r w:rsidRPr="004C5EC1">
        <w:rPr>
          <w:rFonts w:ascii="Times New Roman" w:hAnsi="Times New Roman" w:cs="Times New Roman"/>
          <w:i/>
          <w:iCs/>
          <w:sz w:val="24"/>
        </w:rPr>
        <w:t>cMs</w:t>
      </w:r>
      <w:r w:rsidRPr="004C5EC1">
        <w:rPr>
          <w:rFonts w:ascii="Times New Roman" w:hAnsi="Times New Roman" w:cs="Times New Roman"/>
          <w:sz w:val="24"/>
        </w:rPr>
        <w:t xml:space="preserve"> attiecībā uz militārajiem transportlīdzekļiem ievēro starptautiskos nolīgumus par bīstamu preču brīvprātīgu pārvadāšanu, kas piemērojami attiecībā uz civilo transportu. Ja konkrētais pārvietošanās gadījums neietilpst iepriekš minēto noteikumu darbības jomā, </w:t>
      </w:r>
      <w:r w:rsidRPr="004C5EC1">
        <w:rPr>
          <w:rFonts w:ascii="Times New Roman" w:hAnsi="Times New Roman" w:cs="Times New Roman"/>
          <w:i/>
          <w:iCs/>
          <w:sz w:val="24"/>
        </w:rPr>
        <w:t>cMs</w:t>
      </w:r>
      <w:r w:rsidRPr="004C5EC1">
        <w:rPr>
          <w:rFonts w:ascii="Times New Roman" w:hAnsi="Times New Roman" w:cs="Times New Roman"/>
          <w:sz w:val="24"/>
        </w:rPr>
        <w:t xml:space="preserve"> piemēro AMovP-6;</w:t>
      </w:r>
    </w:p>
    <w:p w14:paraId="5D17FCA2" w14:textId="77777777" w:rsidR="003B0CC4" w:rsidRPr="004C5EC1" w:rsidRDefault="003B0CC4" w:rsidP="00044ABA">
      <w:pPr>
        <w:spacing w:after="0" w:line="240" w:lineRule="auto"/>
        <w:contextualSpacing/>
        <w:jc w:val="both"/>
        <w:rPr>
          <w:rFonts w:ascii="Times New Roman" w:eastAsia="Calibri" w:hAnsi="Times New Roman" w:cs="Times New Roman"/>
          <w:noProof/>
          <w:sz w:val="24"/>
          <w:szCs w:val="24"/>
        </w:rPr>
      </w:pPr>
    </w:p>
    <w:p w14:paraId="2CF28D59" w14:textId="570B8C41" w:rsidR="0032406A" w:rsidRPr="004C5EC1" w:rsidRDefault="009B36EA" w:rsidP="00044ABA">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8. lai arī šajā </w:t>
      </w:r>
      <w:r w:rsidRPr="004C5EC1">
        <w:rPr>
          <w:rFonts w:ascii="Times New Roman" w:hAnsi="Times New Roman" w:cs="Times New Roman"/>
          <w:i/>
          <w:iCs/>
          <w:sz w:val="24"/>
        </w:rPr>
        <w:t>TA</w:t>
      </w:r>
      <w:r w:rsidRPr="004C5EC1">
        <w:rPr>
          <w:rFonts w:ascii="Times New Roman" w:hAnsi="Times New Roman" w:cs="Times New Roman"/>
          <w:sz w:val="24"/>
        </w:rPr>
        <w:t xml:space="preserve"> dokumentā ir aprakstīts beigu stāvoklis, kas ir vēlams no militārā viedokļa, gadījumos, kad </w:t>
      </w:r>
      <w:r w:rsidRPr="004C5EC1">
        <w:rPr>
          <w:rFonts w:ascii="Times New Roman" w:hAnsi="Times New Roman" w:cs="Times New Roman"/>
          <w:i/>
          <w:iCs/>
          <w:sz w:val="24"/>
        </w:rPr>
        <w:t>cMs</w:t>
      </w:r>
      <w:r w:rsidRPr="004C5EC1">
        <w:rPr>
          <w:rFonts w:ascii="Times New Roman" w:hAnsi="Times New Roman" w:cs="Times New Roman"/>
          <w:sz w:val="24"/>
        </w:rPr>
        <w:t xml:space="preserve"> </w:t>
      </w:r>
      <w:r w:rsidR="002C7A3C">
        <w:rPr>
          <w:rFonts w:ascii="Times New Roman" w:hAnsi="Times New Roman" w:cs="Times New Roman"/>
          <w:sz w:val="24"/>
        </w:rPr>
        <w:t xml:space="preserve">valstu </w:t>
      </w:r>
      <w:r w:rsidRPr="004C5EC1">
        <w:rPr>
          <w:rFonts w:ascii="Times New Roman" w:hAnsi="Times New Roman" w:cs="Times New Roman"/>
          <w:sz w:val="24"/>
        </w:rPr>
        <w:t xml:space="preserve">spēkā esošajos tiesību aktos un/vai </w:t>
      </w:r>
      <w:r w:rsidR="002C7A3C" w:rsidRPr="004C5EC1">
        <w:rPr>
          <w:rFonts w:ascii="Times New Roman" w:hAnsi="Times New Roman" w:cs="Times New Roman"/>
          <w:i/>
          <w:iCs/>
          <w:sz w:val="24"/>
        </w:rPr>
        <w:t>cMs</w:t>
      </w:r>
      <w:r w:rsidR="002C7A3C" w:rsidRPr="004C5EC1">
        <w:rPr>
          <w:rFonts w:ascii="Times New Roman" w:hAnsi="Times New Roman" w:cs="Times New Roman"/>
          <w:sz w:val="24"/>
        </w:rPr>
        <w:t xml:space="preserve"> </w:t>
      </w:r>
      <w:r w:rsidRPr="004C5EC1">
        <w:rPr>
          <w:rFonts w:ascii="Times New Roman" w:hAnsi="Times New Roman" w:cs="Times New Roman"/>
          <w:sz w:val="24"/>
        </w:rPr>
        <w:t xml:space="preserve">divpusējos vai daudzpusējos nolīgumos vai vienošanās dokumentos būs paredzētas procedūras, kas ir mazāk ierobežojošas par tām, kuras noteiktas šajā </w:t>
      </w:r>
      <w:r w:rsidRPr="004C5EC1">
        <w:rPr>
          <w:rFonts w:ascii="Times New Roman" w:hAnsi="Times New Roman" w:cs="Times New Roman"/>
          <w:i/>
          <w:iCs/>
          <w:sz w:val="24"/>
        </w:rPr>
        <w:t>TA</w:t>
      </w:r>
      <w:r w:rsidRPr="004C5EC1">
        <w:rPr>
          <w:rFonts w:ascii="Times New Roman" w:hAnsi="Times New Roman" w:cs="Times New Roman"/>
          <w:sz w:val="24"/>
        </w:rPr>
        <w:t xml:space="preserve"> dokumentā, tiks piemēroti šie tiesību akti.</w:t>
      </w:r>
    </w:p>
    <w:p w14:paraId="70256C51" w14:textId="77777777" w:rsidR="0032406A" w:rsidRPr="004C5EC1" w:rsidRDefault="0032406A" w:rsidP="0067623E">
      <w:pPr>
        <w:spacing w:after="0" w:line="240" w:lineRule="auto"/>
        <w:jc w:val="both"/>
        <w:rPr>
          <w:rFonts w:ascii="Times New Roman" w:hAnsi="Times New Roman" w:cs="Times New Roman"/>
          <w:noProof/>
          <w:sz w:val="24"/>
        </w:rPr>
      </w:pPr>
      <w:r w:rsidRPr="004C5EC1">
        <w:rPr>
          <w:rFonts w:ascii="Times New Roman" w:hAnsi="Times New Roman" w:cs="Times New Roman"/>
        </w:rPr>
        <w:br w:type="page"/>
      </w:r>
    </w:p>
    <w:p w14:paraId="197E2315" w14:textId="77777777" w:rsidR="00472412" w:rsidRPr="004C5EC1" w:rsidRDefault="00472412" w:rsidP="00832C6B">
      <w:pPr>
        <w:pStyle w:val="Heading1"/>
        <w:rPr>
          <w:rFonts w:cs="Times New Roman"/>
          <w:noProof/>
        </w:rPr>
      </w:pPr>
      <w:bookmarkStart w:id="30" w:name="_Toc66184653"/>
      <w:bookmarkStart w:id="31" w:name="_Toc68599989"/>
    </w:p>
    <w:p w14:paraId="66B94939" w14:textId="70020B73" w:rsidR="0032406A" w:rsidRPr="004C5EC1" w:rsidRDefault="0032406A" w:rsidP="00832C6B">
      <w:pPr>
        <w:pStyle w:val="Heading1"/>
        <w:rPr>
          <w:rFonts w:cs="Times New Roman"/>
          <w:noProof/>
        </w:rPr>
      </w:pPr>
      <w:bookmarkStart w:id="32" w:name="_Toc74563011"/>
      <w:r w:rsidRPr="004C5EC1">
        <w:rPr>
          <w:rFonts w:cs="Times New Roman"/>
        </w:rPr>
        <w:t>III NODAĻA. Pārvietošanās ATĻAUJAS process</w:t>
      </w:r>
      <w:bookmarkStart w:id="33" w:name="_Toc50532107"/>
      <w:bookmarkStart w:id="34" w:name="_Toc18583755"/>
      <w:bookmarkEnd w:id="30"/>
      <w:bookmarkEnd w:id="31"/>
      <w:bookmarkEnd w:id="32"/>
      <w:bookmarkEnd w:id="33"/>
      <w:bookmarkEnd w:id="34"/>
    </w:p>
    <w:p w14:paraId="35BF86FF" w14:textId="232DF6ED" w:rsidR="00BF5C3B" w:rsidRDefault="00BF5C3B" w:rsidP="00832C6B">
      <w:pPr>
        <w:pStyle w:val="Heading1"/>
        <w:rPr>
          <w:rFonts w:cs="Times New Roman"/>
          <w:noProof/>
        </w:rPr>
      </w:pPr>
    </w:p>
    <w:p w14:paraId="3566B7E4" w14:textId="77777777" w:rsidR="003B7AFA" w:rsidRPr="004C5EC1" w:rsidRDefault="003B7AFA" w:rsidP="00832C6B">
      <w:pPr>
        <w:pStyle w:val="Heading1"/>
        <w:rPr>
          <w:rFonts w:cs="Times New Roman"/>
          <w:noProof/>
        </w:rPr>
      </w:pPr>
    </w:p>
    <w:p w14:paraId="6D3AFBD3" w14:textId="64925A72" w:rsidR="0032406A" w:rsidRPr="003655EE" w:rsidRDefault="004A19A6" w:rsidP="003655EE">
      <w:pPr>
        <w:pStyle w:val="Heading2"/>
      </w:pPr>
      <w:bookmarkStart w:id="35" w:name="_Toc66184654"/>
      <w:bookmarkStart w:id="36" w:name="_Toc68599990"/>
      <w:bookmarkStart w:id="37" w:name="_Toc74563012"/>
      <w:r w:rsidRPr="003655EE">
        <w:t>1. iedaļa. Ievads</w:t>
      </w:r>
      <w:bookmarkEnd w:id="35"/>
      <w:bookmarkEnd w:id="36"/>
      <w:bookmarkEnd w:id="37"/>
    </w:p>
    <w:p w14:paraId="4C786622" w14:textId="77777777" w:rsidR="003B0CC4" w:rsidRPr="004C5EC1" w:rsidRDefault="003B0CC4" w:rsidP="003655EE">
      <w:pPr>
        <w:pStyle w:val="Heading2"/>
        <w:rPr>
          <w:noProof/>
        </w:rPr>
      </w:pPr>
    </w:p>
    <w:p w14:paraId="0ADBD1FB" w14:textId="388189D2" w:rsidR="0032406A" w:rsidRPr="004C5EC1" w:rsidRDefault="00472412" w:rsidP="006C26E2">
      <w:pPr>
        <w:spacing w:after="0" w:line="240" w:lineRule="auto"/>
        <w:contextualSpacing/>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1. Šajā </w:t>
      </w:r>
      <w:r w:rsidRPr="004C5EC1">
        <w:rPr>
          <w:rFonts w:ascii="Times New Roman" w:hAnsi="Times New Roman" w:cs="Times New Roman"/>
          <w:i/>
          <w:iCs/>
          <w:sz w:val="24"/>
        </w:rPr>
        <w:t>TA</w:t>
      </w:r>
      <w:r w:rsidRPr="004C5EC1">
        <w:rPr>
          <w:rFonts w:ascii="Times New Roman" w:hAnsi="Times New Roman" w:cs="Times New Roman"/>
          <w:sz w:val="24"/>
        </w:rPr>
        <w:t xml:space="preserve"> dokumentā pārvietošanās atļaujas process ir militārās pārvietošanās pieprasīšanas, apstrādāšanas un apstiprināšanas process, un tā mērķis ir samazināt administratīvo slogu, izskatot gadījumus, kad pārvietošanās atļaujas procesu ir iespējams vienkāršot un uzlabot.</w:t>
      </w:r>
    </w:p>
    <w:p w14:paraId="253548A0" w14:textId="77777777" w:rsidR="003B0CC4" w:rsidRPr="004C5EC1" w:rsidRDefault="003B0CC4" w:rsidP="006C26E2">
      <w:pPr>
        <w:spacing w:after="0" w:line="240" w:lineRule="auto"/>
        <w:contextualSpacing/>
        <w:jc w:val="both"/>
        <w:rPr>
          <w:rFonts w:ascii="Times New Roman" w:eastAsia="SimSun" w:hAnsi="Times New Roman" w:cs="Times New Roman"/>
          <w:noProof/>
          <w:sz w:val="24"/>
          <w:szCs w:val="24"/>
          <w:lang w:eastAsia="ar-SA"/>
        </w:rPr>
      </w:pPr>
    </w:p>
    <w:p w14:paraId="19A3F496" w14:textId="2B69C0FB" w:rsidR="001F6EB9" w:rsidRPr="004C5EC1" w:rsidRDefault="00472412" w:rsidP="006C26E2">
      <w:pPr>
        <w:spacing w:after="0" w:line="240" w:lineRule="auto"/>
        <w:contextualSpacing/>
        <w:jc w:val="both"/>
        <w:rPr>
          <w:rFonts w:ascii="Times New Roman" w:eastAsia="SimSun" w:hAnsi="Times New Roman" w:cs="Times New Roman"/>
          <w:noProof/>
          <w:sz w:val="24"/>
          <w:szCs w:val="24"/>
        </w:rPr>
      </w:pPr>
      <w:r w:rsidRPr="004C5EC1">
        <w:rPr>
          <w:rFonts w:ascii="Times New Roman" w:hAnsi="Times New Roman" w:cs="Times New Roman"/>
          <w:sz w:val="24"/>
        </w:rPr>
        <w:t>2. Pārvietošanās atļaujas process sastāv no šādiem elementiem:</w:t>
      </w:r>
    </w:p>
    <w:p w14:paraId="465DC80D" w14:textId="77777777" w:rsidR="003B0CC4" w:rsidRPr="004C5EC1" w:rsidRDefault="003B0CC4" w:rsidP="00DD304C">
      <w:pPr>
        <w:spacing w:after="0" w:line="240" w:lineRule="auto"/>
        <w:ind w:left="284" w:hanging="284"/>
        <w:contextualSpacing/>
        <w:jc w:val="both"/>
        <w:rPr>
          <w:rFonts w:ascii="Times New Roman" w:eastAsia="SimSun" w:hAnsi="Times New Roman" w:cs="Times New Roman"/>
          <w:noProof/>
          <w:sz w:val="24"/>
          <w:szCs w:val="24"/>
          <w:lang w:eastAsia="ar-SA"/>
        </w:rPr>
      </w:pPr>
    </w:p>
    <w:p w14:paraId="31EF5C8D" w14:textId="711090F9" w:rsidR="0032406A" w:rsidRPr="004C5EC1" w:rsidRDefault="0032406A" w:rsidP="006C26E2">
      <w:pPr>
        <w:pStyle w:val="ListParagraph"/>
        <w:numPr>
          <w:ilvl w:val="0"/>
          <w:numId w:val="2"/>
        </w:numPr>
        <w:spacing w:after="0" w:line="240" w:lineRule="auto"/>
        <w:ind w:left="709" w:hanging="283"/>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nosūtītāju </w:t>
      </w:r>
      <w:r w:rsidRPr="004C5EC1">
        <w:rPr>
          <w:rFonts w:ascii="Times New Roman" w:hAnsi="Times New Roman" w:cs="Times New Roman"/>
          <w:i/>
          <w:iCs/>
          <w:sz w:val="24"/>
        </w:rPr>
        <w:t>cM</w:t>
      </w:r>
      <w:r w:rsidR="00606C2D">
        <w:rPr>
          <w:rFonts w:ascii="Times New Roman" w:hAnsi="Times New Roman" w:cs="Times New Roman"/>
          <w:i/>
          <w:iCs/>
          <w:sz w:val="24"/>
        </w:rPr>
        <w:t>s</w:t>
      </w:r>
      <w:r w:rsidRPr="004C5EC1">
        <w:rPr>
          <w:rFonts w:ascii="Times New Roman" w:hAnsi="Times New Roman" w:cs="Times New Roman"/>
          <w:sz w:val="24"/>
        </w:rPr>
        <w:t xml:space="preserve"> pieprasījuma, kurā sniegta nepieciešamā informācija par pārvietošanos un UVA, kas var tikt pieprasīts;</w:t>
      </w:r>
    </w:p>
    <w:p w14:paraId="46BE67D0" w14:textId="77777777" w:rsidR="0032406A" w:rsidRPr="004C5EC1" w:rsidRDefault="0032406A" w:rsidP="006C26E2">
      <w:pPr>
        <w:pStyle w:val="ListParagraph"/>
        <w:numPr>
          <w:ilvl w:val="0"/>
          <w:numId w:val="2"/>
        </w:numPr>
        <w:spacing w:after="0" w:line="240" w:lineRule="auto"/>
        <w:ind w:left="709" w:hanging="283"/>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procedūrām un veidlapām, kas saskaņotas, ciktāl tas ir iespējams un pieņemams;</w:t>
      </w:r>
    </w:p>
    <w:p w14:paraId="11A16132" w14:textId="45A2651A" w:rsidR="0032406A" w:rsidRPr="004C5EC1" w:rsidRDefault="00606C2D" w:rsidP="006C26E2">
      <w:pPr>
        <w:pStyle w:val="ListParagraph"/>
        <w:numPr>
          <w:ilvl w:val="0"/>
          <w:numId w:val="2"/>
        </w:numPr>
        <w:spacing w:after="0" w:line="240" w:lineRule="auto"/>
        <w:ind w:left="709" w:hanging="283"/>
        <w:contextualSpacing/>
        <w:jc w:val="both"/>
        <w:rPr>
          <w:rFonts w:ascii="Times New Roman" w:eastAsia="Calibri" w:hAnsi="Times New Roman" w:cs="Times New Roman"/>
          <w:noProof/>
          <w:sz w:val="24"/>
          <w:szCs w:val="24"/>
        </w:rPr>
      </w:pPr>
      <w:r>
        <w:rPr>
          <w:rFonts w:ascii="Times New Roman" w:hAnsi="Times New Roman" w:cs="Times New Roman"/>
          <w:sz w:val="24"/>
        </w:rPr>
        <w:t>tranzīta</w:t>
      </w:r>
      <w:r w:rsidR="0032406A" w:rsidRPr="004C5EC1">
        <w:rPr>
          <w:rFonts w:ascii="Times New Roman" w:hAnsi="Times New Roman" w:cs="Times New Roman"/>
          <w:sz w:val="24"/>
        </w:rPr>
        <w:t xml:space="preserve"> vai uzņemoš</w:t>
      </w:r>
      <w:r>
        <w:rPr>
          <w:rFonts w:ascii="Times New Roman" w:hAnsi="Times New Roman" w:cs="Times New Roman"/>
          <w:sz w:val="24"/>
        </w:rPr>
        <w:t>o</w:t>
      </w:r>
      <w:r w:rsidR="0032406A" w:rsidRPr="004C5EC1">
        <w:rPr>
          <w:rFonts w:ascii="Times New Roman" w:hAnsi="Times New Roman" w:cs="Times New Roman"/>
          <w:sz w:val="24"/>
        </w:rPr>
        <w:t xml:space="preserve"> </w:t>
      </w:r>
      <w:r w:rsidR="0032406A" w:rsidRPr="004C5EC1">
        <w:rPr>
          <w:rFonts w:ascii="Times New Roman" w:hAnsi="Times New Roman" w:cs="Times New Roman"/>
          <w:i/>
          <w:iCs/>
          <w:sz w:val="24"/>
        </w:rPr>
        <w:t>cM</w:t>
      </w:r>
      <w:r>
        <w:rPr>
          <w:rFonts w:ascii="Times New Roman" w:hAnsi="Times New Roman" w:cs="Times New Roman"/>
          <w:i/>
          <w:iCs/>
          <w:sz w:val="24"/>
        </w:rPr>
        <w:t>s</w:t>
      </w:r>
      <w:r w:rsidR="0032406A" w:rsidRPr="004C5EC1">
        <w:rPr>
          <w:rFonts w:ascii="Times New Roman" w:hAnsi="Times New Roman" w:cs="Times New Roman"/>
          <w:sz w:val="24"/>
        </w:rPr>
        <w:t xml:space="preserve"> atbildes;</w:t>
      </w:r>
    </w:p>
    <w:p w14:paraId="3B0593F9" w14:textId="7CF6E38B" w:rsidR="001F6EB9" w:rsidRPr="004C5EC1" w:rsidRDefault="0032406A" w:rsidP="006C26E2">
      <w:pPr>
        <w:pStyle w:val="ListParagraph"/>
        <w:numPr>
          <w:ilvl w:val="0"/>
          <w:numId w:val="2"/>
        </w:numPr>
        <w:spacing w:after="0" w:line="240" w:lineRule="auto"/>
        <w:ind w:left="709" w:hanging="283"/>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saskaņotā </w:t>
      </w:r>
      <w:r w:rsidR="00606C2D">
        <w:rPr>
          <w:rFonts w:ascii="Times New Roman" w:hAnsi="Times New Roman" w:cs="Times New Roman"/>
          <w:sz w:val="24"/>
        </w:rPr>
        <w:t>izpildes</w:t>
      </w:r>
      <w:r w:rsidRPr="004C5EC1">
        <w:rPr>
          <w:rFonts w:ascii="Times New Roman" w:hAnsi="Times New Roman" w:cs="Times New Roman"/>
          <w:sz w:val="24"/>
        </w:rPr>
        <w:t xml:space="preserve"> laika atbildes izdošanai.</w:t>
      </w:r>
    </w:p>
    <w:p w14:paraId="6BB9D654" w14:textId="77777777" w:rsidR="003B0CC4" w:rsidRPr="004C5EC1" w:rsidRDefault="003B0CC4" w:rsidP="003B0CC4">
      <w:pPr>
        <w:spacing w:after="0" w:line="240" w:lineRule="auto"/>
        <w:contextualSpacing/>
        <w:jc w:val="both"/>
        <w:rPr>
          <w:rFonts w:ascii="Times New Roman" w:eastAsia="Calibri" w:hAnsi="Times New Roman" w:cs="Times New Roman"/>
          <w:noProof/>
          <w:sz w:val="24"/>
          <w:szCs w:val="24"/>
        </w:rPr>
      </w:pPr>
    </w:p>
    <w:p w14:paraId="427BD26F" w14:textId="306BD2F2" w:rsidR="001F6EB9" w:rsidRPr="004C5EC1" w:rsidRDefault="00472412" w:rsidP="00F4715D">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3. Tās </w:t>
      </w:r>
      <w:r w:rsidRPr="004C5EC1">
        <w:rPr>
          <w:rFonts w:ascii="Times New Roman" w:hAnsi="Times New Roman" w:cs="Times New Roman"/>
          <w:i/>
          <w:iCs/>
          <w:sz w:val="24"/>
        </w:rPr>
        <w:t>cMs</w:t>
      </w:r>
      <w:r w:rsidRPr="004C5EC1">
        <w:rPr>
          <w:rFonts w:ascii="Times New Roman" w:hAnsi="Times New Roman" w:cs="Times New Roman"/>
          <w:sz w:val="24"/>
        </w:rPr>
        <w:t>, kas plāno pārvietošanos, ņems vērā visus elementus (</w:t>
      </w:r>
      <w:r w:rsidRPr="004C5EC1">
        <w:rPr>
          <w:rFonts w:ascii="Times New Roman" w:hAnsi="Times New Roman" w:cs="Times New Roman"/>
          <w:i/>
          <w:iCs/>
          <w:sz w:val="24"/>
        </w:rPr>
        <w:t>inter alia</w:t>
      </w:r>
      <w:r w:rsidRPr="004C5EC1">
        <w:rPr>
          <w:rFonts w:ascii="Times New Roman" w:hAnsi="Times New Roman" w:cs="Times New Roman"/>
          <w:sz w:val="24"/>
        </w:rPr>
        <w:t xml:space="preserve"> datumus, izmantojamos maršrutus, iespējamos ierobežojumus vai izņēmumus, kas ietekmē pārvietošanās plānošanu), lai optimizētu resursu izmantošanu un izpildītu pārvietošanās prasības.</w:t>
      </w:r>
    </w:p>
    <w:p w14:paraId="7B7CAB8C" w14:textId="77777777" w:rsidR="003B0CC4" w:rsidRPr="004C5EC1" w:rsidRDefault="003B0CC4" w:rsidP="00F4715D">
      <w:pPr>
        <w:spacing w:after="0" w:line="240" w:lineRule="auto"/>
        <w:contextualSpacing/>
        <w:jc w:val="both"/>
        <w:rPr>
          <w:rFonts w:ascii="Times New Roman" w:eastAsia="Calibri" w:hAnsi="Times New Roman" w:cs="Times New Roman"/>
          <w:noProof/>
          <w:sz w:val="24"/>
          <w:szCs w:val="24"/>
        </w:rPr>
      </w:pPr>
    </w:p>
    <w:p w14:paraId="6840CFB5" w14:textId="2B96E8F0" w:rsidR="001F6EB9" w:rsidRPr="004C5EC1" w:rsidRDefault="00472412" w:rsidP="00F4715D">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4. Katra </w:t>
      </w:r>
      <w:r w:rsidRPr="004C5EC1">
        <w:rPr>
          <w:rFonts w:ascii="Times New Roman" w:hAnsi="Times New Roman" w:cs="Times New Roman"/>
          <w:i/>
          <w:iCs/>
          <w:sz w:val="24"/>
        </w:rPr>
        <w:t>cM</w:t>
      </w:r>
      <w:r w:rsidRPr="004C5EC1">
        <w:rPr>
          <w:rFonts w:ascii="Times New Roman" w:hAnsi="Times New Roman" w:cs="Times New Roman"/>
          <w:sz w:val="24"/>
        </w:rPr>
        <w:t xml:space="preserve"> ir atbildīga par visas atļaujas procesam nepieciešamās informācijas nosūtīšanu un saņemšanu.</w:t>
      </w:r>
    </w:p>
    <w:p w14:paraId="17B91351" w14:textId="77777777" w:rsidR="003B0CC4" w:rsidRPr="004C5EC1" w:rsidRDefault="003B0CC4" w:rsidP="00F4715D">
      <w:pPr>
        <w:spacing w:after="0" w:line="240" w:lineRule="auto"/>
        <w:contextualSpacing/>
        <w:jc w:val="both"/>
        <w:rPr>
          <w:rFonts w:ascii="Times New Roman" w:eastAsia="Calibri" w:hAnsi="Times New Roman" w:cs="Times New Roman"/>
          <w:noProof/>
          <w:sz w:val="24"/>
          <w:szCs w:val="24"/>
        </w:rPr>
      </w:pPr>
    </w:p>
    <w:p w14:paraId="20357BA0" w14:textId="2A26DE49" w:rsidR="0032406A" w:rsidRPr="004C5EC1" w:rsidRDefault="00472412" w:rsidP="00F4715D">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5. No </w:t>
      </w:r>
      <w:r w:rsidRPr="004C5EC1">
        <w:rPr>
          <w:rFonts w:ascii="Times New Roman" w:hAnsi="Times New Roman" w:cs="Times New Roman"/>
          <w:i/>
          <w:iCs/>
          <w:sz w:val="24"/>
        </w:rPr>
        <w:t>cMs</w:t>
      </w:r>
      <w:r w:rsidRPr="004C5EC1">
        <w:rPr>
          <w:rFonts w:ascii="Times New Roman" w:hAnsi="Times New Roman" w:cs="Times New Roman"/>
          <w:sz w:val="24"/>
        </w:rPr>
        <w:t xml:space="preserve"> tiek gaidīts, ka iepriekšēja saskaņošana tiks veikta savlaicīgi, ievērojot noteiktos termiņus.</w:t>
      </w:r>
    </w:p>
    <w:p w14:paraId="174F6A8D" w14:textId="77777777" w:rsidR="003B0CC4" w:rsidRPr="004C5EC1" w:rsidRDefault="003B0CC4" w:rsidP="00F4715D">
      <w:pPr>
        <w:spacing w:after="0" w:line="240" w:lineRule="auto"/>
        <w:contextualSpacing/>
        <w:jc w:val="both"/>
        <w:rPr>
          <w:rFonts w:ascii="Times New Roman" w:eastAsia="Calibri" w:hAnsi="Times New Roman" w:cs="Times New Roman"/>
          <w:noProof/>
          <w:sz w:val="24"/>
          <w:szCs w:val="24"/>
        </w:rPr>
      </w:pPr>
    </w:p>
    <w:p w14:paraId="3ED46E22" w14:textId="29182B74" w:rsidR="0032406A" w:rsidRPr="004C5EC1" w:rsidRDefault="00472412" w:rsidP="00F4715D">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6. Šajā </w:t>
      </w:r>
      <w:r w:rsidRPr="004C5EC1">
        <w:rPr>
          <w:rFonts w:ascii="Times New Roman" w:hAnsi="Times New Roman" w:cs="Times New Roman"/>
          <w:i/>
          <w:iCs/>
          <w:sz w:val="24"/>
        </w:rPr>
        <w:t>TA</w:t>
      </w:r>
      <w:r w:rsidRPr="004C5EC1">
        <w:rPr>
          <w:rFonts w:ascii="Times New Roman" w:hAnsi="Times New Roman" w:cs="Times New Roman"/>
          <w:sz w:val="24"/>
        </w:rPr>
        <w:t xml:space="preserve"> dokumentā ir paredzēti divi pārvietošanās atļaujas veidi:</w:t>
      </w:r>
    </w:p>
    <w:p w14:paraId="04CFF14D" w14:textId="77777777" w:rsidR="003B0CC4" w:rsidRPr="004C5EC1" w:rsidRDefault="003B0CC4" w:rsidP="00DD304C">
      <w:pPr>
        <w:spacing w:after="0" w:line="240" w:lineRule="auto"/>
        <w:ind w:left="284" w:hanging="284"/>
        <w:contextualSpacing/>
        <w:jc w:val="both"/>
        <w:rPr>
          <w:rFonts w:ascii="Times New Roman" w:eastAsia="Calibri" w:hAnsi="Times New Roman" w:cs="Times New Roman"/>
          <w:noProof/>
          <w:sz w:val="24"/>
          <w:szCs w:val="24"/>
        </w:rPr>
      </w:pPr>
    </w:p>
    <w:p w14:paraId="7691F35A" w14:textId="77777777" w:rsidR="0032406A" w:rsidRPr="004C5EC1" w:rsidRDefault="0032406A" w:rsidP="006C26E2">
      <w:pPr>
        <w:numPr>
          <w:ilvl w:val="0"/>
          <w:numId w:val="2"/>
        </w:numPr>
        <w:spacing w:after="0" w:line="240" w:lineRule="auto"/>
        <w:ind w:left="709" w:hanging="283"/>
        <w:jc w:val="both"/>
        <w:rPr>
          <w:rFonts w:ascii="Times New Roman" w:eastAsia="SimSun" w:hAnsi="Times New Roman" w:cs="Times New Roman"/>
          <w:noProof/>
          <w:sz w:val="24"/>
          <w:szCs w:val="24"/>
        </w:rPr>
      </w:pPr>
      <w:r w:rsidRPr="004C5EC1">
        <w:rPr>
          <w:rFonts w:ascii="Times New Roman" w:hAnsi="Times New Roman" w:cs="Times New Roman"/>
          <w:sz w:val="24"/>
        </w:rPr>
        <w:t>gada pārvietošanās atļauja;</w:t>
      </w:r>
    </w:p>
    <w:p w14:paraId="5831BE34" w14:textId="05CA0081" w:rsidR="0032406A" w:rsidRPr="004C5EC1" w:rsidRDefault="00735227" w:rsidP="006C26E2">
      <w:pPr>
        <w:numPr>
          <w:ilvl w:val="0"/>
          <w:numId w:val="2"/>
        </w:numPr>
        <w:spacing w:after="0" w:line="240" w:lineRule="auto"/>
        <w:ind w:left="709" w:hanging="283"/>
        <w:jc w:val="both"/>
        <w:rPr>
          <w:rFonts w:ascii="Times New Roman" w:eastAsia="SimSun" w:hAnsi="Times New Roman" w:cs="Times New Roman"/>
          <w:noProof/>
          <w:sz w:val="24"/>
          <w:szCs w:val="24"/>
        </w:rPr>
      </w:pPr>
      <w:r>
        <w:rPr>
          <w:rFonts w:ascii="Times New Roman" w:hAnsi="Times New Roman" w:cs="Times New Roman"/>
          <w:i/>
          <w:iCs/>
          <w:sz w:val="24"/>
        </w:rPr>
        <w:t>ad hoc</w:t>
      </w:r>
      <w:r w:rsidR="0032406A" w:rsidRPr="004C5EC1">
        <w:rPr>
          <w:rFonts w:ascii="Times New Roman" w:hAnsi="Times New Roman" w:cs="Times New Roman"/>
          <w:sz w:val="24"/>
        </w:rPr>
        <w:t xml:space="preserve"> pārvietošanās atļauja.</w:t>
      </w:r>
    </w:p>
    <w:p w14:paraId="5FEBBD5C" w14:textId="77777777" w:rsidR="00472412" w:rsidRPr="004C5EC1" w:rsidRDefault="00472412" w:rsidP="0067623E">
      <w:pPr>
        <w:spacing w:after="0" w:line="240" w:lineRule="auto"/>
        <w:rPr>
          <w:rFonts w:ascii="Times New Roman" w:eastAsia="SimSun" w:hAnsi="Times New Roman" w:cs="Times New Roman"/>
          <w:noProof/>
          <w:sz w:val="24"/>
          <w:szCs w:val="24"/>
        </w:rPr>
      </w:pPr>
      <w:r w:rsidRPr="004C5EC1">
        <w:rPr>
          <w:rFonts w:ascii="Times New Roman" w:hAnsi="Times New Roman" w:cs="Times New Roman"/>
        </w:rPr>
        <w:br w:type="page"/>
      </w:r>
    </w:p>
    <w:p w14:paraId="0AF94F5C" w14:textId="77777777" w:rsidR="001474A7" w:rsidRPr="004C5EC1" w:rsidRDefault="001474A7" w:rsidP="007C4522">
      <w:pPr>
        <w:spacing w:after="0" w:line="240" w:lineRule="auto"/>
        <w:rPr>
          <w:rFonts w:ascii="Times New Roman" w:eastAsia="SimSun" w:hAnsi="Times New Roman" w:cs="Times New Roman"/>
          <w:noProof/>
          <w:sz w:val="24"/>
          <w:szCs w:val="24"/>
          <w:lang w:val="en-US" w:eastAsia="hi-IN" w:bidi="hi-IN"/>
        </w:rPr>
      </w:pPr>
    </w:p>
    <w:p w14:paraId="2F0EF0FB" w14:textId="30DE0A47" w:rsidR="006C26E2" w:rsidRPr="004C5EC1" w:rsidRDefault="0032406A" w:rsidP="007C4522">
      <w:pPr>
        <w:spacing w:after="0" w:line="240" w:lineRule="auto"/>
        <w:rPr>
          <w:rFonts w:ascii="Times New Roman" w:eastAsia="Calibri" w:hAnsi="Times New Roman" w:cs="Times New Roman"/>
          <w:noProof/>
          <w:sz w:val="24"/>
          <w:szCs w:val="24"/>
        </w:rPr>
      </w:pPr>
      <w:r w:rsidRPr="004C5EC1">
        <w:rPr>
          <w:rFonts w:ascii="Times New Roman" w:hAnsi="Times New Roman" w:cs="Times New Roman"/>
          <w:sz w:val="24"/>
        </w:rPr>
        <w:t>Turpmāk sniegtajā shēmā attēloti galvenie pārvietošanās elementi. No šiem elementiem ir atkarīgs tas, vai ir nepieciešama papildu koordinācija.</w:t>
      </w:r>
    </w:p>
    <w:p w14:paraId="045BFE54" w14:textId="4C4219DA" w:rsidR="006C26E2" w:rsidRDefault="006C26E2" w:rsidP="007C4522">
      <w:pPr>
        <w:spacing w:after="0" w:line="240" w:lineRule="auto"/>
        <w:rPr>
          <w:rFonts w:ascii="Times New Roman" w:eastAsia="Calibri" w:hAnsi="Times New Roman" w:cs="Times New Roman"/>
          <w:noProof/>
          <w:sz w:val="24"/>
          <w:szCs w:val="24"/>
        </w:rPr>
      </w:pPr>
    </w:p>
    <w:p w14:paraId="1EE68F2C" w14:textId="50AB0458" w:rsidR="00BA6FDA" w:rsidRDefault="00BA6FDA" w:rsidP="00BA6FDA">
      <w:pPr>
        <w:spacing w:after="0" w:line="240" w:lineRule="auto"/>
        <w:jc w:val="center"/>
        <w:rPr>
          <w:rFonts w:ascii="Times New Roman" w:eastAsia="Calibri" w:hAnsi="Times New Roman" w:cs="Times New Roman"/>
          <w:noProof/>
          <w:sz w:val="24"/>
          <w:szCs w:val="24"/>
        </w:rPr>
      </w:pPr>
      <w:r>
        <w:rPr>
          <w:rFonts w:ascii="Times New Roman" w:eastAsia="Calibri" w:hAnsi="Times New Roman" w:cs="Times New Roman"/>
          <w:noProof/>
          <w:sz w:val="24"/>
          <w:szCs w:val="24"/>
        </w:rPr>
        <w:drawing>
          <wp:inline distT="0" distB="0" distL="0" distR="0" wp14:anchorId="08621F75" wp14:editId="7576265F">
            <wp:extent cx="5753100" cy="36385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3638550"/>
                    </a:xfrm>
                    <a:prstGeom prst="rect">
                      <a:avLst/>
                    </a:prstGeom>
                    <a:noFill/>
                    <a:ln>
                      <a:noFill/>
                    </a:ln>
                  </pic:spPr>
                </pic:pic>
              </a:graphicData>
            </a:graphic>
          </wp:inline>
        </w:drawing>
      </w:r>
    </w:p>
    <w:p w14:paraId="7C7128CA" w14:textId="77777777" w:rsidR="00BA6FDA" w:rsidRPr="004C5EC1" w:rsidRDefault="00BA6FDA" w:rsidP="007C4522">
      <w:pPr>
        <w:spacing w:after="0" w:line="240" w:lineRule="auto"/>
        <w:rPr>
          <w:rFonts w:ascii="Times New Roman" w:eastAsia="Calibri" w:hAnsi="Times New Roman" w:cs="Times New Roman"/>
          <w:noProof/>
          <w:sz w:val="24"/>
          <w:szCs w:val="24"/>
        </w:rPr>
      </w:pPr>
    </w:p>
    <w:p w14:paraId="3C3D9AA4" w14:textId="56A07526" w:rsidR="0032406A" w:rsidRPr="004C5EC1" w:rsidRDefault="00CA1D22" w:rsidP="0035558A">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7. Lai īstenotu mācības, jāpaveic daudzi sagatavošanas darbi. Šajā saistībā ir jārezervē mācību teritorija(-as), jānolīgst pakalpojumu sniedzēji, jāplāno pārvietošanās u. c. Tās </w:t>
      </w:r>
      <w:r w:rsidRPr="004C5EC1">
        <w:rPr>
          <w:rFonts w:ascii="Times New Roman" w:hAnsi="Times New Roman" w:cs="Times New Roman"/>
          <w:i/>
          <w:iCs/>
          <w:sz w:val="24"/>
        </w:rPr>
        <w:t>cMs</w:t>
      </w:r>
      <w:r w:rsidRPr="004C5EC1">
        <w:rPr>
          <w:rFonts w:ascii="Times New Roman" w:hAnsi="Times New Roman" w:cs="Times New Roman"/>
          <w:sz w:val="24"/>
        </w:rPr>
        <w:t xml:space="preserve">, kas plāno uzņemt mācības, kurās nepieciešama ieceļojošu bruņoto spēku pārrobežu militārā kustība, iesaistīs visas attiecīgās </w:t>
      </w:r>
      <w:r w:rsidRPr="004C5EC1">
        <w:rPr>
          <w:rFonts w:ascii="Times New Roman" w:hAnsi="Times New Roman" w:cs="Times New Roman"/>
          <w:i/>
          <w:iCs/>
          <w:sz w:val="24"/>
        </w:rPr>
        <w:t>cMs</w:t>
      </w:r>
      <w:r w:rsidRPr="004C5EC1">
        <w:rPr>
          <w:rFonts w:ascii="Times New Roman" w:hAnsi="Times New Roman" w:cs="Times New Roman"/>
          <w:sz w:val="24"/>
        </w:rPr>
        <w:t xml:space="preserve"> plānošanas procesā, tiklīdz tas būs iespējams, un nepieciešamības gadījumā informēs pārējos. Ja par konkrētām mācībām ir noslēgtas atsevišķas vienošanās/nolīgumi, noteicošās būs šādas vienošanās vai nolīgumi.</w:t>
      </w:r>
      <w:bookmarkStart w:id="38" w:name="_Hlk54006345"/>
      <w:bookmarkEnd w:id="38"/>
    </w:p>
    <w:p w14:paraId="554ED3A2" w14:textId="40A97ED8" w:rsidR="00992637" w:rsidRDefault="00992637" w:rsidP="0035558A">
      <w:pPr>
        <w:spacing w:after="0" w:line="240" w:lineRule="auto"/>
        <w:contextualSpacing/>
        <w:jc w:val="both"/>
        <w:rPr>
          <w:rFonts w:ascii="Times New Roman" w:eastAsia="Calibri" w:hAnsi="Times New Roman" w:cs="Times New Roman"/>
          <w:noProof/>
          <w:sz w:val="24"/>
          <w:szCs w:val="24"/>
        </w:rPr>
      </w:pPr>
    </w:p>
    <w:p w14:paraId="4173F637" w14:textId="77777777" w:rsidR="003B7AFA" w:rsidRPr="004C5EC1" w:rsidRDefault="003B7AFA" w:rsidP="0035558A">
      <w:pPr>
        <w:spacing w:after="0" w:line="240" w:lineRule="auto"/>
        <w:contextualSpacing/>
        <w:jc w:val="both"/>
        <w:rPr>
          <w:rFonts w:ascii="Times New Roman" w:eastAsia="Calibri" w:hAnsi="Times New Roman" w:cs="Times New Roman"/>
          <w:noProof/>
          <w:sz w:val="24"/>
          <w:szCs w:val="24"/>
        </w:rPr>
      </w:pPr>
    </w:p>
    <w:p w14:paraId="22625993" w14:textId="53BD9B4A" w:rsidR="0032406A" w:rsidRPr="004C5EC1" w:rsidRDefault="004A19A6" w:rsidP="003655EE">
      <w:pPr>
        <w:pStyle w:val="Heading2"/>
        <w:rPr>
          <w:noProof/>
        </w:rPr>
      </w:pPr>
      <w:bookmarkStart w:id="39" w:name="_Toc66184655"/>
      <w:bookmarkStart w:id="40" w:name="_Toc68599991"/>
      <w:bookmarkStart w:id="41" w:name="_Toc74563013"/>
      <w:r w:rsidRPr="004C5EC1">
        <w:t>2. iedaļa. Gada pārvietošanās atļauja</w:t>
      </w:r>
      <w:bookmarkEnd w:id="39"/>
      <w:bookmarkEnd w:id="40"/>
      <w:bookmarkEnd w:id="41"/>
    </w:p>
    <w:p w14:paraId="6CD5D78B" w14:textId="77777777" w:rsidR="009B6DF4" w:rsidRPr="004C5EC1" w:rsidRDefault="009B6DF4" w:rsidP="003655EE">
      <w:pPr>
        <w:pStyle w:val="Heading2"/>
        <w:rPr>
          <w:noProof/>
        </w:rPr>
      </w:pPr>
    </w:p>
    <w:p w14:paraId="67127C5C" w14:textId="268BD11F" w:rsidR="0032406A" w:rsidRPr="004C5EC1" w:rsidRDefault="0029517B" w:rsidP="00F4715D">
      <w:pPr>
        <w:spacing w:after="0" w:line="240" w:lineRule="auto"/>
        <w:contextualSpacing/>
        <w:jc w:val="both"/>
        <w:rPr>
          <w:rFonts w:ascii="Times New Roman" w:eastAsia="Times New Roman" w:hAnsi="Times New Roman" w:cs="Times New Roman"/>
          <w:noProof/>
          <w:sz w:val="24"/>
          <w:szCs w:val="24"/>
        </w:rPr>
      </w:pPr>
      <w:r w:rsidRPr="004C5EC1">
        <w:rPr>
          <w:rFonts w:ascii="Times New Roman" w:hAnsi="Times New Roman" w:cs="Times New Roman"/>
          <w:sz w:val="24"/>
        </w:rPr>
        <w:t xml:space="preserve">1. Gada pārvietošanās atļauja mazinās administratīvo slogu iesaistītajām pusēm un nodrošinās militārā personāla, materiālu un līdzekļu lietderīgu, efektīvu, savlaicīgu un drošu izvietošanu, pārvietošanos un transportēšanu atbilstoši </w:t>
      </w:r>
      <w:r w:rsidRPr="004C5EC1">
        <w:rPr>
          <w:rFonts w:ascii="Times New Roman" w:hAnsi="Times New Roman" w:cs="Times New Roman"/>
          <w:i/>
          <w:iCs/>
          <w:sz w:val="24"/>
        </w:rPr>
        <w:t>cMs</w:t>
      </w:r>
      <w:r w:rsidRPr="004C5EC1">
        <w:rPr>
          <w:rFonts w:ascii="Times New Roman" w:hAnsi="Times New Roman" w:cs="Times New Roman"/>
          <w:sz w:val="24"/>
        </w:rPr>
        <w:t xml:space="preserve"> vajadzībām dažādās militārās darbībās, tostarp ANO un </w:t>
      </w:r>
      <w:r w:rsidRPr="00876FFF">
        <w:rPr>
          <w:rFonts w:ascii="Times New Roman" w:hAnsi="Times New Roman" w:cs="Times New Roman"/>
          <w:sz w:val="24"/>
        </w:rPr>
        <w:t xml:space="preserve">NATO </w:t>
      </w:r>
      <w:r w:rsidRPr="004C5EC1">
        <w:rPr>
          <w:rFonts w:ascii="Times New Roman" w:hAnsi="Times New Roman" w:cs="Times New Roman"/>
          <w:sz w:val="24"/>
        </w:rPr>
        <w:t xml:space="preserve">darbībās, atbilstoši šīs </w:t>
      </w:r>
      <w:r w:rsidRPr="004C5EC1">
        <w:rPr>
          <w:rFonts w:ascii="Times New Roman" w:hAnsi="Times New Roman" w:cs="Times New Roman"/>
          <w:i/>
          <w:iCs/>
          <w:sz w:val="24"/>
        </w:rPr>
        <w:t>TA</w:t>
      </w:r>
      <w:r w:rsidRPr="004C5EC1">
        <w:rPr>
          <w:rFonts w:ascii="Times New Roman" w:hAnsi="Times New Roman" w:cs="Times New Roman"/>
          <w:sz w:val="24"/>
        </w:rPr>
        <w:t xml:space="preserve"> nosacījumiem.</w:t>
      </w:r>
    </w:p>
    <w:p w14:paraId="0B8BAD19" w14:textId="77777777" w:rsidR="00306798" w:rsidRPr="004C5EC1" w:rsidRDefault="00306798" w:rsidP="0035558A">
      <w:pPr>
        <w:spacing w:after="0" w:line="240" w:lineRule="auto"/>
        <w:contextualSpacing/>
        <w:jc w:val="both"/>
        <w:rPr>
          <w:rFonts w:ascii="Times New Roman" w:eastAsia="Times New Roman" w:hAnsi="Times New Roman" w:cs="Times New Roman"/>
          <w:noProof/>
          <w:sz w:val="24"/>
          <w:szCs w:val="24"/>
          <w:lang w:eastAsia="hi-IN" w:bidi="hi-IN"/>
        </w:rPr>
      </w:pPr>
    </w:p>
    <w:p w14:paraId="4B39BDA6" w14:textId="6BCED89A" w:rsidR="0032406A" w:rsidRPr="004C5EC1" w:rsidRDefault="0029517B" w:rsidP="00F4715D">
      <w:pPr>
        <w:spacing w:after="0" w:line="240" w:lineRule="auto"/>
        <w:contextualSpacing/>
        <w:jc w:val="both"/>
        <w:rPr>
          <w:rFonts w:ascii="Times New Roman" w:eastAsia="Times New Roman" w:hAnsi="Times New Roman" w:cs="Times New Roman"/>
          <w:noProof/>
          <w:sz w:val="24"/>
          <w:szCs w:val="24"/>
        </w:rPr>
      </w:pPr>
      <w:r w:rsidRPr="004C5EC1">
        <w:rPr>
          <w:rFonts w:ascii="Times New Roman" w:hAnsi="Times New Roman" w:cs="Times New Roman"/>
          <w:sz w:val="24"/>
        </w:rPr>
        <w:t>2. Gada pārvietošanās atļaujas gadījumi</w:t>
      </w:r>
    </w:p>
    <w:p w14:paraId="70A558B0" w14:textId="77777777" w:rsidR="009975EB" w:rsidRPr="004C5EC1" w:rsidRDefault="009975EB" w:rsidP="003C5182">
      <w:pPr>
        <w:spacing w:after="0" w:line="240" w:lineRule="auto"/>
        <w:ind w:left="284" w:hanging="284"/>
        <w:contextualSpacing/>
        <w:jc w:val="both"/>
        <w:rPr>
          <w:rFonts w:ascii="Times New Roman" w:eastAsia="Times New Roman" w:hAnsi="Times New Roman" w:cs="Times New Roman"/>
          <w:noProof/>
          <w:sz w:val="24"/>
          <w:szCs w:val="24"/>
          <w:lang w:eastAsia="hi-IN" w:bidi="hi-IN"/>
        </w:rPr>
      </w:pPr>
    </w:p>
    <w:p w14:paraId="012D562F" w14:textId="77777777" w:rsidR="0032406A" w:rsidRPr="004C5EC1" w:rsidRDefault="0032406A" w:rsidP="00F4715D">
      <w:pPr>
        <w:spacing w:after="0" w:line="240" w:lineRule="auto"/>
        <w:contextualSpacing/>
        <w:jc w:val="both"/>
        <w:rPr>
          <w:rFonts w:ascii="Times New Roman" w:hAnsi="Times New Roman" w:cs="Times New Roman"/>
          <w:noProof/>
          <w:sz w:val="24"/>
          <w:szCs w:val="24"/>
        </w:rPr>
      </w:pPr>
      <w:r w:rsidRPr="004C5EC1">
        <w:rPr>
          <w:rFonts w:ascii="Times New Roman" w:hAnsi="Times New Roman" w:cs="Times New Roman"/>
          <w:sz w:val="24"/>
        </w:rPr>
        <w:t xml:space="preserve">Visas </w:t>
      </w:r>
      <w:r w:rsidRPr="004C5EC1">
        <w:rPr>
          <w:rFonts w:ascii="Times New Roman" w:hAnsi="Times New Roman" w:cs="Times New Roman"/>
          <w:i/>
          <w:iCs/>
          <w:sz w:val="24"/>
        </w:rPr>
        <w:t>cMs</w:t>
      </w:r>
      <w:r w:rsidRPr="004C5EC1">
        <w:rPr>
          <w:rFonts w:ascii="Times New Roman" w:hAnsi="Times New Roman" w:cs="Times New Roman"/>
          <w:sz w:val="24"/>
        </w:rPr>
        <w:t xml:space="preserve"> vienojas, ka gada atļauju var izdot šādiem pārvietošanās gadījumiem:</w:t>
      </w:r>
    </w:p>
    <w:p w14:paraId="7C75AE4E" w14:textId="77777777" w:rsidR="009975EB" w:rsidRPr="004C5EC1" w:rsidRDefault="009975EB" w:rsidP="00F4715D">
      <w:pPr>
        <w:spacing w:after="0" w:line="240" w:lineRule="auto"/>
        <w:contextualSpacing/>
        <w:jc w:val="both"/>
        <w:rPr>
          <w:rFonts w:ascii="Times New Roman" w:hAnsi="Times New Roman" w:cs="Times New Roman"/>
          <w:noProof/>
          <w:sz w:val="24"/>
          <w:szCs w:val="24"/>
        </w:rPr>
      </w:pPr>
    </w:p>
    <w:p w14:paraId="43500A7D" w14:textId="77777777" w:rsidR="0032406A" w:rsidRPr="004C5EC1" w:rsidRDefault="0032406A" w:rsidP="000173E0">
      <w:pPr>
        <w:numPr>
          <w:ilvl w:val="0"/>
          <w:numId w:val="2"/>
        </w:numPr>
        <w:spacing w:after="0" w:line="240" w:lineRule="auto"/>
        <w:ind w:left="709" w:hanging="283"/>
        <w:contextualSpacing/>
        <w:jc w:val="both"/>
        <w:rPr>
          <w:rFonts w:ascii="Times New Roman" w:eastAsia="Times New Roman" w:hAnsi="Times New Roman" w:cs="Times New Roman"/>
          <w:noProof/>
          <w:sz w:val="24"/>
          <w:szCs w:val="24"/>
        </w:rPr>
      </w:pPr>
      <w:r w:rsidRPr="004C5EC1">
        <w:rPr>
          <w:rFonts w:ascii="Times New Roman" w:hAnsi="Times New Roman" w:cs="Times New Roman"/>
          <w:sz w:val="24"/>
        </w:rPr>
        <w:t>viens transportlīdzeklis ar personālu vai</w:t>
      </w:r>
    </w:p>
    <w:p w14:paraId="7C4EB51B" w14:textId="65BAC0A1" w:rsidR="0032406A" w:rsidRPr="004C5EC1" w:rsidRDefault="0032406A" w:rsidP="000173E0">
      <w:pPr>
        <w:numPr>
          <w:ilvl w:val="0"/>
          <w:numId w:val="2"/>
        </w:numPr>
        <w:spacing w:after="0" w:line="240" w:lineRule="auto"/>
        <w:ind w:left="709" w:hanging="283"/>
        <w:contextualSpacing/>
        <w:jc w:val="both"/>
        <w:rPr>
          <w:rFonts w:ascii="Times New Roman" w:eastAsia="Times New Roman" w:hAnsi="Times New Roman" w:cs="Times New Roman"/>
          <w:noProof/>
          <w:sz w:val="24"/>
          <w:szCs w:val="24"/>
        </w:rPr>
      </w:pPr>
      <w:r w:rsidRPr="004C5EC1">
        <w:rPr>
          <w:rFonts w:ascii="Times New Roman" w:hAnsi="Times New Roman" w:cs="Times New Roman"/>
          <w:sz w:val="24"/>
        </w:rPr>
        <w:t>konvoji, kas sastāv no ne vairāk kā 10 riteņtransportlīdzekļiem, ar personālu.</w:t>
      </w:r>
    </w:p>
    <w:p w14:paraId="77E1CDB2" w14:textId="77777777" w:rsidR="009975EB" w:rsidRPr="004C5EC1" w:rsidRDefault="009975EB" w:rsidP="00F4715D">
      <w:pPr>
        <w:spacing w:after="0" w:line="240" w:lineRule="auto"/>
        <w:contextualSpacing/>
        <w:jc w:val="both"/>
        <w:rPr>
          <w:rFonts w:ascii="Times New Roman" w:eastAsia="Times New Roman" w:hAnsi="Times New Roman" w:cs="Times New Roman"/>
          <w:noProof/>
          <w:sz w:val="24"/>
          <w:szCs w:val="24"/>
          <w:lang w:eastAsia="hi-IN" w:bidi="hi-IN"/>
        </w:rPr>
      </w:pPr>
    </w:p>
    <w:p w14:paraId="0A71EBB6" w14:textId="77777777" w:rsidR="0032406A" w:rsidRPr="004C5EC1" w:rsidRDefault="0032406A" w:rsidP="00F4715D">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Tas attiecas uz pārvietošanos:</w:t>
      </w:r>
    </w:p>
    <w:p w14:paraId="003988A4" w14:textId="77777777" w:rsidR="003C5182" w:rsidRPr="004C5EC1" w:rsidRDefault="003C5182" w:rsidP="00F4715D">
      <w:pPr>
        <w:spacing w:after="0" w:line="240" w:lineRule="auto"/>
        <w:jc w:val="both"/>
        <w:rPr>
          <w:rFonts w:ascii="Times New Roman" w:eastAsia="Times New Roman" w:hAnsi="Times New Roman" w:cs="Times New Roman"/>
          <w:noProof/>
          <w:sz w:val="24"/>
          <w:szCs w:val="24"/>
          <w:lang w:val="en-US" w:eastAsia="hi-IN" w:bidi="hi-IN"/>
        </w:rPr>
      </w:pPr>
    </w:p>
    <w:p w14:paraId="4F6C6448" w14:textId="77777777" w:rsidR="0032406A" w:rsidRPr="004C5EC1" w:rsidRDefault="0032406A" w:rsidP="000173E0">
      <w:pPr>
        <w:numPr>
          <w:ilvl w:val="0"/>
          <w:numId w:val="2"/>
        </w:numPr>
        <w:spacing w:after="0" w:line="240" w:lineRule="auto"/>
        <w:ind w:left="709" w:hanging="283"/>
        <w:contextualSpacing/>
        <w:jc w:val="both"/>
        <w:rPr>
          <w:rFonts w:ascii="Times New Roman" w:eastAsia="Times New Roman" w:hAnsi="Times New Roman" w:cs="Times New Roman"/>
          <w:noProof/>
          <w:sz w:val="24"/>
          <w:szCs w:val="24"/>
        </w:rPr>
      </w:pPr>
      <w:r w:rsidRPr="004C5EC1">
        <w:rPr>
          <w:rFonts w:ascii="Times New Roman" w:hAnsi="Times New Roman" w:cs="Times New Roman"/>
          <w:sz w:val="24"/>
        </w:rPr>
        <w:t>ar personālu, kas nēsā valsts nodrošinātu individuālo bruņojumu,</w:t>
      </w:r>
    </w:p>
    <w:p w14:paraId="0C4FFCB8" w14:textId="77777777" w:rsidR="0032406A" w:rsidRPr="004C5EC1" w:rsidRDefault="0032406A" w:rsidP="000173E0">
      <w:pPr>
        <w:numPr>
          <w:ilvl w:val="0"/>
          <w:numId w:val="2"/>
        </w:numPr>
        <w:spacing w:after="0" w:line="240" w:lineRule="auto"/>
        <w:ind w:left="709" w:hanging="283"/>
        <w:contextualSpacing/>
        <w:jc w:val="both"/>
        <w:rPr>
          <w:rFonts w:ascii="Times New Roman" w:eastAsia="Times New Roman" w:hAnsi="Times New Roman" w:cs="Times New Roman"/>
          <w:noProof/>
          <w:sz w:val="24"/>
          <w:szCs w:val="24"/>
        </w:rPr>
      </w:pPr>
      <w:r w:rsidRPr="004C5EC1">
        <w:rPr>
          <w:rFonts w:ascii="Times New Roman" w:hAnsi="Times New Roman" w:cs="Times New Roman"/>
          <w:sz w:val="24"/>
        </w:rPr>
        <w:lastRenderedPageBreak/>
        <w:t>kā arī ar individuālam ierocim nepieciešamo munīciju;</w:t>
      </w:r>
    </w:p>
    <w:p w14:paraId="739EDB29" w14:textId="77777777" w:rsidR="0032406A" w:rsidRPr="004C5EC1" w:rsidRDefault="0032406A" w:rsidP="000173E0">
      <w:pPr>
        <w:numPr>
          <w:ilvl w:val="0"/>
          <w:numId w:val="2"/>
        </w:numPr>
        <w:spacing w:after="0" w:line="240" w:lineRule="auto"/>
        <w:ind w:left="709" w:hanging="283"/>
        <w:contextualSpacing/>
        <w:jc w:val="both"/>
        <w:rPr>
          <w:rFonts w:ascii="Times New Roman" w:eastAsia="Times New Roman" w:hAnsi="Times New Roman" w:cs="Times New Roman"/>
          <w:noProof/>
          <w:sz w:val="24"/>
          <w:szCs w:val="24"/>
        </w:rPr>
      </w:pPr>
      <w:r w:rsidRPr="004C5EC1">
        <w:rPr>
          <w:rFonts w:ascii="Times New Roman" w:hAnsi="Times New Roman" w:cs="Times New Roman"/>
          <w:sz w:val="24"/>
        </w:rPr>
        <w:t>saistībā ar bīstamo preču pārvadāšanu saskaņā ar tiesību aktiem par bīstamo preču pārvadāšanu, kas tiek piemēroti attiecībā uz civilo transportu (sīkāka informācija sniegta šīs nodaļas 6. punktā);</w:t>
      </w:r>
    </w:p>
    <w:p w14:paraId="304A9634" w14:textId="77777777" w:rsidR="0032406A" w:rsidRPr="004C5EC1" w:rsidDel="000F7025" w:rsidRDefault="0032406A" w:rsidP="000173E0">
      <w:pPr>
        <w:numPr>
          <w:ilvl w:val="0"/>
          <w:numId w:val="2"/>
        </w:numPr>
        <w:spacing w:after="0" w:line="240" w:lineRule="auto"/>
        <w:ind w:left="709" w:hanging="283"/>
        <w:contextualSpacing/>
        <w:jc w:val="both"/>
        <w:rPr>
          <w:rFonts w:ascii="Times New Roman" w:eastAsia="Times New Roman" w:hAnsi="Times New Roman" w:cs="Times New Roman"/>
          <w:noProof/>
          <w:sz w:val="24"/>
          <w:szCs w:val="24"/>
        </w:rPr>
      </w:pPr>
      <w:r w:rsidRPr="004C5EC1">
        <w:rPr>
          <w:rFonts w:ascii="Times New Roman" w:hAnsi="Times New Roman" w:cs="Times New Roman"/>
          <w:sz w:val="24"/>
        </w:rPr>
        <w:t>saistībā ar bīstamo preču pārvadāšanu saskaņā ar noteikumiem, kas izklāstīti AMovP-6.</w:t>
      </w:r>
    </w:p>
    <w:p w14:paraId="36407FE3" w14:textId="77777777" w:rsidR="003C5182" w:rsidRPr="004C5EC1" w:rsidDel="000F7025" w:rsidRDefault="003C5182" w:rsidP="00F4715D">
      <w:pPr>
        <w:spacing w:after="0" w:line="240" w:lineRule="auto"/>
        <w:contextualSpacing/>
        <w:jc w:val="both"/>
        <w:rPr>
          <w:rFonts w:ascii="Times New Roman" w:eastAsia="Times New Roman" w:hAnsi="Times New Roman" w:cs="Times New Roman"/>
          <w:noProof/>
          <w:sz w:val="24"/>
          <w:szCs w:val="24"/>
          <w:lang w:eastAsia="hi-IN" w:bidi="hi-IN"/>
        </w:rPr>
      </w:pPr>
    </w:p>
    <w:p w14:paraId="3871085B" w14:textId="77777777" w:rsidR="0032406A" w:rsidRPr="004C5EC1" w:rsidRDefault="0032406A" w:rsidP="00F4715D">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Tas attiecas uz pārvietošanos bez:</w:t>
      </w:r>
    </w:p>
    <w:p w14:paraId="49CDE905" w14:textId="77777777" w:rsidR="003C5182" w:rsidRPr="004C5EC1" w:rsidRDefault="003C5182" w:rsidP="00F4715D">
      <w:pPr>
        <w:spacing w:after="0" w:line="240" w:lineRule="auto"/>
        <w:jc w:val="both"/>
        <w:rPr>
          <w:rFonts w:ascii="Times New Roman" w:eastAsia="Times New Roman" w:hAnsi="Times New Roman" w:cs="Times New Roman"/>
          <w:noProof/>
          <w:sz w:val="24"/>
          <w:szCs w:val="24"/>
          <w:lang w:val="en-US" w:eastAsia="hi-IN" w:bidi="hi-IN"/>
        </w:rPr>
      </w:pPr>
    </w:p>
    <w:p w14:paraId="635A5F20" w14:textId="77777777" w:rsidR="0032406A" w:rsidRPr="004C5EC1" w:rsidRDefault="0032406A" w:rsidP="000173E0">
      <w:pPr>
        <w:numPr>
          <w:ilvl w:val="0"/>
          <w:numId w:val="2"/>
        </w:numPr>
        <w:spacing w:after="0" w:line="240" w:lineRule="auto"/>
        <w:ind w:left="709" w:hanging="283"/>
        <w:contextualSpacing/>
        <w:jc w:val="both"/>
        <w:rPr>
          <w:rFonts w:ascii="Times New Roman" w:eastAsia="Times New Roman" w:hAnsi="Times New Roman" w:cs="Times New Roman"/>
          <w:noProof/>
          <w:sz w:val="24"/>
          <w:szCs w:val="24"/>
        </w:rPr>
      </w:pPr>
      <w:r w:rsidRPr="004C5EC1">
        <w:rPr>
          <w:rFonts w:ascii="Times New Roman" w:hAnsi="Times New Roman" w:cs="Times New Roman"/>
          <w:sz w:val="24"/>
        </w:rPr>
        <w:t>nepieciešamā UVA;</w:t>
      </w:r>
    </w:p>
    <w:p w14:paraId="1D004730" w14:textId="77777777" w:rsidR="0032406A" w:rsidRPr="004C5EC1" w:rsidRDefault="0032406A" w:rsidP="000173E0">
      <w:pPr>
        <w:numPr>
          <w:ilvl w:val="0"/>
          <w:numId w:val="2"/>
        </w:numPr>
        <w:spacing w:after="0" w:line="240" w:lineRule="auto"/>
        <w:ind w:left="709" w:hanging="283"/>
        <w:contextualSpacing/>
        <w:jc w:val="both"/>
        <w:rPr>
          <w:rFonts w:ascii="Times New Roman" w:eastAsia="Times New Roman" w:hAnsi="Times New Roman" w:cs="Times New Roman"/>
          <w:noProof/>
          <w:sz w:val="24"/>
          <w:szCs w:val="24"/>
        </w:rPr>
      </w:pPr>
      <w:r w:rsidRPr="004C5EC1">
        <w:rPr>
          <w:rFonts w:ascii="Times New Roman" w:hAnsi="Times New Roman" w:cs="Times New Roman"/>
          <w:sz w:val="24"/>
        </w:rPr>
        <w:t>personāla, kam uzdota drošības misija;</w:t>
      </w:r>
    </w:p>
    <w:p w14:paraId="2EB7B9E1" w14:textId="77777777" w:rsidR="0032406A" w:rsidRPr="004C5EC1" w:rsidRDefault="0032406A" w:rsidP="000173E0">
      <w:pPr>
        <w:numPr>
          <w:ilvl w:val="0"/>
          <w:numId w:val="2"/>
        </w:numPr>
        <w:spacing w:after="0" w:line="240" w:lineRule="auto"/>
        <w:ind w:left="709" w:hanging="283"/>
        <w:contextualSpacing/>
        <w:jc w:val="both"/>
        <w:rPr>
          <w:rFonts w:ascii="Times New Roman" w:eastAsia="Times New Roman" w:hAnsi="Times New Roman" w:cs="Times New Roman"/>
          <w:noProof/>
          <w:sz w:val="24"/>
          <w:szCs w:val="24"/>
        </w:rPr>
      </w:pPr>
      <w:r w:rsidRPr="004C5EC1">
        <w:rPr>
          <w:rFonts w:ascii="Times New Roman" w:hAnsi="Times New Roman" w:cs="Times New Roman"/>
          <w:sz w:val="24"/>
        </w:rPr>
        <w:t>nepersonalizēta bruņojuma pārvadāšanas (kas nav piešķirts personālam);</w:t>
      </w:r>
    </w:p>
    <w:p w14:paraId="5962C47A" w14:textId="77777777" w:rsidR="0032406A" w:rsidRPr="004C5EC1" w:rsidRDefault="0032406A" w:rsidP="000173E0">
      <w:pPr>
        <w:numPr>
          <w:ilvl w:val="0"/>
          <w:numId w:val="2"/>
        </w:numPr>
        <w:spacing w:after="0" w:line="240" w:lineRule="auto"/>
        <w:ind w:left="709" w:hanging="283"/>
        <w:contextualSpacing/>
        <w:jc w:val="both"/>
        <w:rPr>
          <w:rFonts w:ascii="Times New Roman" w:eastAsia="Times New Roman" w:hAnsi="Times New Roman" w:cs="Times New Roman"/>
          <w:noProof/>
          <w:sz w:val="24"/>
          <w:szCs w:val="24"/>
        </w:rPr>
      </w:pPr>
      <w:r w:rsidRPr="004C5EC1">
        <w:rPr>
          <w:rFonts w:ascii="Times New Roman" w:hAnsi="Times New Roman" w:cs="Times New Roman"/>
          <w:sz w:val="24"/>
        </w:rPr>
        <w:t>ieroču sistēmu pārvadāšanas;</w:t>
      </w:r>
    </w:p>
    <w:p w14:paraId="102951C8" w14:textId="77777777" w:rsidR="001F6EB9" w:rsidRPr="004C5EC1" w:rsidRDefault="0032406A" w:rsidP="000173E0">
      <w:pPr>
        <w:numPr>
          <w:ilvl w:val="0"/>
          <w:numId w:val="2"/>
        </w:numPr>
        <w:spacing w:after="0" w:line="240" w:lineRule="auto"/>
        <w:ind w:left="709" w:hanging="283"/>
        <w:contextualSpacing/>
        <w:jc w:val="both"/>
        <w:rPr>
          <w:rFonts w:ascii="Times New Roman" w:eastAsia="Times New Roman" w:hAnsi="Times New Roman" w:cs="Times New Roman"/>
          <w:noProof/>
          <w:sz w:val="24"/>
          <w:szCs w:val="24"/>
        </w:rPr>
      </w:pPr>
      <w:r w:rsidRPr="004C5EC1">
        <w:rPr>
          <w:rFonts w:ascii="Times New Roman" w:hAnsi="Times New Roman" w:cs="Times New Roman"/>
          <w:sz w:val="24"/>
        </w:rPr>
        <w:t>virsizmēra/virssvara transportlīdzekļiem.</w:t>
      </w:r>
    </w:p>
    <w:p w14:paraId="6DB62623" w14:textId="65E15290" w:rsidR="0032406A" w:rsidRPr="004C5EC1" w:rsidRDefault="0032406A" w:rsidP="0067623E">
      <w:pPr>
        <w:spacing w:after="0" w:line="240" w:lineRule="auto"/>
        <w:contextualSpacing/>
        <w:jc w:val="both"/>
        <w:rPr>
          <w:rFonts w:ascii="Times New Roman" w:eastAsia="Times New Roman" w:hAnsi="Times New Roman" w:cs="Times New Roman"/>
          <w:noProof/>
          <w:sz w:val="24"/>
          <w:szCs w:val="24"/>
          <w:lang w:val="en-US" w:eastAsia="hi-IN" w:bidi="hi-IN"/>
        </w:rPr>
      </w:pPr>
    </w:p>
    <w:p w14:paraId="02D28FE3" w14:textId="5ACF4F57" w:rsidR="001F6EB9" w:rsidRPr="004C5EC1" w:rsidRDefault="0029517B" w:rsidP="000173E0">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3. </w:t>
      </w:r>
      <w:r w:rsidR="00950A41">
        <w:rPr>
          <w:rFonts w:ascii="Times New Roman" w:hAnsi="Times New Roman" w:cs="Times New Roman"/>
          <w:sz w:val="24"/>
        </w:rPr>
        <w:t>Visas</w:t>
      </w:r>
      <w:r w:rsidRPr="004C5EC1">
        <w:rPr>
          <w:rFonts w:ascii="Times New Roman" w:hAnsi="Times New Roman" w:cs="Times New Roman"/>
          <w:sz w:val="24"/>
        </w:rPr>
        <w:t xml:space="preserve"> </w:t>
      </w:r>
      <w:r w:rsidRPr="004C5EC1">
        <w:rPr>
          <w:rFonts w:ascii="Times New Roman" w:hAnsi="Times New Roman" w:cs="Times New Roman"/>
          <w:i/>
          <w:iCs/>
          <w:sz w:val="24"/>
        </w:rPr>
        <w:t>cM</w:t>
      </w:r>
      <w:r w:rsidR="00950A41">
        <w:rPr>
          <w:rFonts w:ascii="Times New Roman" w:hAnsi="Times New Roman" w:cs="Times New Roman"/>
          <w:i/>
          <w:iCs/>
          <w:sz w:val="24"/>
        </w:rPr>
        <w:t>s</w:t>
      </w:r>
      <w:r w:rsidRPr="004C5EC1">
        <w:rPr>
          <w:rFonts w:ascii="Times New Roman" w:hAnsi="Times New Roman" w:cs="Times New Roman"/>
          <w:sz w:val="24"/>
        </w:rPr>
        <w:t xml:space="preserve"> norādīs savas gada pārvietošanās atļaujas faktisko īstenošanas statusu gada atļaujas veidlapā (šīs standartformas paraugs ir iekļauts B pielikumā), ko pārvalda valstu kontaktpunkti (</w:t>
      </w:r>
      <w:r w:rsidRPr="004C5EC1">
        <w:rPr>
          <w:rFonts w:ascii="Times New Roman" w:hAnsi="Times New Roman" w:cs="Times New Roman"/>
          <w:i/>
          <w:iCs/>
          <w:sz w:val="24"/>
        </w:rPr>
        <w:t>NPOC</w:t>
      </w:r>
      <w:r w:rsidRPr="004C5EC1">
        <w:rPr>
          <w:rFonts w:ascii="Times New Roman" w:hAnsi="Times New Roman" w:cs="Times New Roman"/>
          <w:sz w:val="24"/>
        </w:rPr>
        <w:t>).</w:t>
      </w:r>
    </w:p>
    <w:p w14:paraId="1AC66B32" w14:textId="5EF1F1B5" w:rsidR="0032406A" w:rsidRPr="004C5EC1" w:rsidRDefault="0032406A" w:rsidP="000173E0">
      <w:pPr>
        <w:spacing w:after="0" w:line="240" w:lineRule="auto"/>
        <w:contextualSpacing/>
        <w:jc w:val="both"/>
        <w:rPr>
          <w:rFonts w:ascii="Times New Roman" w:eastAsia="Times New Roman" w:hAnsi="Times New Roman" w:cs="Times New Roman"/>
          <w:noProof/>
          <w:sz w:val="24"/>
          <w:szCs w:val="24"/>
          <w:lang w:val="en-US" w:eastAsia="hi-IN" w:bidi="hi-IN"/>
        </w:rPr>
      </w:pPr>
    </w:p>
    <w:p w14:paraId="490B2AB7" w14:textId="76DA6F2F" w:rsidR="0032406A" w:rsidRPr="004C5EC1" w:rsidRDefault="0029517B" w:rsidP="000173E0">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4. Gada pārvietošanās atļaujas pieprasīšanas procedūra</w:t>
      </w:r>
    </w:p>
    <w:p w14:paraId="3AB622D8" w14:textId="77777777" w:rsidR="001F6EB9" w:rsidRPr="004C5EC1" w:rsidRDefault="0032406A" w:rsidP="000173E0">
      <w:pPr>
        <w:spacing w:after="0" w:line="240" w:lineRule="auto"/>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Principā divus mēnešus pirms kalendārā gada beigām </w:t>
      </w:r>
      <w:r w:rsidRPr="004C5EC1">
        <w:rPr>
          <w:rFonts w:ascii="Times New Roman" w:hAnsi="Times New Roman" w:cs="Times New Roman"/>
          <w:i/>
          <w:iCs/>
          <w:sz w:val="24"/>
        </w:rPr>
        <w:t>cMs</w:t>
      </w:r>
      <w:r w:rsidRPr="004C5EC1">
        <w:rPr>
          <w:rFonts w:ascii="Times New Roman" w:hAnsi="Times New Roman" w:cs="Times New Roman"/>
          <w:sz w:val="24"/>
        </w:rPr>
        <w:t xml:space="preserve"> nosūtīs pieprasījumu visām citām </w:t>
      </w:r>
      <w:r w:rsidRPr="004C5EC1">
        <w:rPr>
          <w:rFonts w:ascii="Times New Roman" w:hAnsi="Times New Roman" w:cs="Times New Roman"/>
          <w:i/>
          <w:iCs/>
          <w:sz w:val="24"/>
        </w:rPr>
        <w:t>cMs</w:t>
      </w:r>
      <w:r w:rsidRPr="004C5EC1">
        <w:rPr>
          <w:rFonts w:ascii="Times New Roman" w:hAnsi="Times New Roman" w:cs="Times New Roman"/>
          <w:sz w:val="24"/>
        </w:rPr>
        <w:t xml:space="preserve"> par gada pārvietošanās atļaujas piešķiršanu vai atjaunošanu nākamajam gadam. Ne vēlāk kā vienu mēnesi pirms kalendārā gada beigām </w:t>
      </w:r>
      <w:r w:rsidRPr="004C5EC1">
        <w:rPr>
          <w:rFonts w:ascii="Times New Roman" w:hAnsi="Times New Roman" w:cs="Times New Roman"/>
          <w:i/>
          <w:iCs/>
          <w:sz w:val="24"/>
        </w:rPr>
        <w:t>cMs</w:t>
      </w:r>
      <w:r w:rsidRPr="004C5EC1">
        <w:rPr>
          <w:rFonts w:ascii="Times New Roman" w:hAnsi="Times New Roman" w:cs="Times New Roman"/>
          <w:sz w:val="24"/>
        </w:rPr>
        <w:t xml:space="preserve"> pabeigs gada pārvietošanās atļaujas piešķiršanas, atteikšanas vai atjaunošanas procedūru.</w:t>
      </w:r>
    </w:p>
    <w:p w14:paraId="045EAF93" w14:textId="77777777" w:rsidR="004331D0" w:rsidRPr="004C5EC1" w:rsidRDefault="004331D0" w:rsidP="000173E0">
      <w:pPr>
        <w:spacing w:after="0" w:line="240" w:lineRule="auto"/>
        <w:jc w:val="both"/>
        <w:rPr>
          <w:rFonts w:ascii="Times New Roman" w:eastAsia="Calibri" w:hAnsi="Times New Roman" w:cs="Times New Roman"/>
          <w:noProof/>
          <w:sz w:val="24"/>
          <w:szCs w:val="24"/>
        </w:rPr>
      </w:pPr>
    </w:p>
    <w:p w14:paraId="60E1A397" w14:textId="05AF8CB8" w:rsidR="0032406A" w:rsidRPr="004C5EC1" w:rsidRDefault="0032406A" w:rsidP="000173E0">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 xml:space="preserve">Ikviena </w:t>
      </w:r>
      <w:r w:rsidRPr="004C5EC1">
        <w:rPr>
          <w:rFonts w:ascii="Times New Roman" w:hAnsi="Times New Roman" w:cs="Times New Roman"/>
          <w:i/>
          <w:iCs/>
          <w:sz w:val="24"/>
        </w:rPr>
        <w:t>cM</w:t>
      </w:r>
      <w:r w:rsidRPr="004C5EC1">
        <w:rPr>
          <w:rFonts w:ascii="Times New Roman" w:hAnsi="Times New Roman" w:cs="Times New Roman"/>
          <w:sz w:val="24"/>
        </w:rPr>
        <w:t xml:space="preserve"> arī paziņos visus ierobežojumus, kas nākamajā gadā paredzami valstī attiecībā uz pārvietošanos pa zemi.</w:t>
      </w:r>
    </w:p>
    <w:p w14:paraId="071D4974" w14:textId="77777777" w:rsidR="004331D0" w:rsidRPr="004C5EC1" w:rsidRDefault="004331D0" w:rsidP="000173E0">
      <w:pPr>
        <w:spacing w:after="0" w:line="240" w:lineRule="auto"/>
        <w:jc w:val="both"/>
        <w:rPr>
          <w:rFonts w:ascii="Times New Roman" w:eastAsia="Times New Roman" w:hAnsi="Times New Roman" w:cs="Times New Roman"/>
          <w:noProof/>
          <w:sz w:val="24"/>
          <w:szCs w:val="24"/>
          <w:lang w:eastAsia="hi-IN" w:bidi="hi-IN"/>
        </w:rPr>
      </w:pPr>
    </w:p>
    <w:p w14:paraId="4B4DB55E" w14:textId="76F1693B" w:rsidR="0032406A" w:rsidRPr="004C5EC1" w:rsidRDefault="0032406A" w:rsidP="000173E0">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 xml:space="preserve">Lai veiktu pārvietošanos ar gada pārvietošanās atļauju, nosūtītāja </w:t>
      </w:r>
      <w:r w:rsidRPr="004C5EC1">
        <w:rPr>
          <w:rFonts w:ascii="Times New Roman" w:hAnsi="Times New Roman" w:cs="Times New Roman"/>
          <w:i/>
          <w:iCs/>
          <w:sz w:val="24"/>
        </w:rPr>
        <w:t>cM</w:t>
      </w:r>
      <w:r w:rsidRPr="004C5EC1">
        <w:rPr>
          <w:rFonts w:ascii="Times New Roman" w:hAnsi="Times New Roman" w:cs="Times New Roman"/>
          <w:sz w:val="24"/>
        </w:rPr>
        <w:t xml:space="preserve"> nosūtīs paziņojumu (A pielikums) attiecīgajai </w:t>
      </w:r>
      <w:r w:rsidRPr="004C5EC1">
        <w:rPr>
          <w:rFonts w:ascii="Times New Roman" w:hAnsi="Times New Roman" w:cs="Times New Roman"/>
          <w:i/>
          <w:iCs/>
          <w:sz w:val="24"/>
        </w:rPr>
        <w:t>cM</w:t>
      </w:r>
      <w:r w:rsidRPr="004C5EC1">
        <w:rPr>
          <w:rFonts w:ascii="Times New Roman" w:hAnsi="Times New Roman" w:cs="Times New Roman"/>
          <w:sz w:val="24"/>
        </w:rPr>
        <w:t xml:space="preserve"> vismaz divas darba dienas pirms robežas šķērsošanas kā iepriekš izsniegtās atļaujas apliecinājumu. Ikviena </w:t>
      </w:r>
      <w:r w:rsidRPr="004C5EC1">
        <w:rPr>
          <w:rFonts w:ascii="Times New Roman" w:hAnsi="Times New Roman" w:cs="Times New Roman"/>
          <w:i/>
          <w:iCs/>
          <w:sz w:val="24"/>
        </w:rPr>
        <w:t>cM</w:t>
      </w:r>
      <w:r w:rsidRPr="004C5EC1">
        <w:rPr>
          <w:rFonts w:ascii="Times New Roman" w:hAnsi="Times New Roman" w:cs="Times New Roman"/>
          <w:sz w:val="24"/>
        </w:rPr>
        <w:t xml:space="preserve"> var noteikt citām </w:t>
      </w:r>
      <w:r w:rsidRPr="004C5EC1">
        <w:rPr>
          <w:rFonts w:ascii="Times New Roman" w:hAnsi="Times New Roman" w:cs="Times New Roman"/>
          <w:i/>
          <w:iCs/>
          <w:sz w:val="24"/>
        </w:rPr>
        <w:t>cMs</w:t>
      </w:r>
      <w:r w:rsidRPr="004C5EC1">
        <w:rPr>
          <w:rFonts w:ascii="Times New Roman" w:hAnsi="Times New Roman" w:cs="Times New Roman"/>
          <w:sz w:val="24"/>
        </w:rPr>
        <w:t xml:space="preserve"> konkrētus izņēmumus attiecībā uz šo paziņošanas prasību.</w:t>
      </w:r>
    </w:p>
    <w:p w14:paraId="1D44E427" w14:textId="270A153F" w:rsidR="0032406A" w:rsidRDefault="0032406A" w:rsidP="0067623E">
      <w:pPr>
        <w:spacing w:after="0" w:line="240" w:lineRule="auto"/>
        <w:jc w:val="both"/>
        <w:rPr>
          <w:rFonts w:ascii="Times New Roman" w:eastAsia="Times New Roman" w:hAnsi="Times New Roman" w:cs="Times New Roman"/>
          <w:noProof/>
          <w:sz w:val="24"/>
          <w:szCs w:val="24"/>
          <w:lang w:eastAsia="hi-IN" w:bidi="hi-IN"/>
        </w:rPr>
      </w:pPr>
    </w:p>
    <w:p w14:paraId="48DDDA58" w14:textId="77777777" w:rsidR="003B7AFA" w:rsidRPr="004C5EC1" w:rsidRDefault="003B7AFA" w:rsidP="0067623E">
      <w:pPr>
        <w:spacing w:after="0" w:line="240" w:lineRule="auto"/>
        <w:jc w:val="both"/>
        <w:rPr>
          <w:rFonts w:ascii="Times New Roman" w:eastAsia="Times New Roman" w:hAnsi="Times New Roman" w:cs="Times New Roman"/>
          <w:noProof/>
          <w:sz w:val="24"/>
          <w:szCs w:val="24"/>
          <w:lang w:eastAsia="hi-IN" w:bidi="hi-IN"/>
        </w:rPr>
      </w:pPr>
    </w:p>
    <w:p w14:paraId="287B353A" w14:textId="7B598C0A" w:rsidR="001F6EB9" w:rsidRPr="004C5EC1" w:rsidRDefault="004A19A6" w:rsidP="003655EE">
      <w:pPr>
        <w:pStyle w:val="Heading2"/>
        <w:rPr>
          <w:noProof/>
        </w:rPr>
      </w:pPr>
      <w:bookmarkStart w:id="42" w:name="_Toc66184656"/>
      <w:bookmarkStart w:id="43" w:name="_Toc68599992"/>
      <w:bookmarkStart w:id="44" w:name="_Toc74563014"/>
      <w:r w:rsidRPr="004C5EC1">
        <w:t xml:space="preserve">3. iedaļa. </w:t>
      </w:r>
      <w:r w:rsidR="00950A41">
        <w:t>Ad hoc</w:t>
      </w:r>
      <w:r w:rsidRPr="004C5EC1">
        <w:t xml:space="preserve"> pārvietošanās atļauja</w:t>
      </w:r>
      <w:bookmarkEnd w:id="42"/>
      <w:bookmarkEnd w:id="43"/>
      <w:bookmarkEnd w:id="44"/>
    </w:p>
    <w:p w14:paraId="645B78EB" w14:textId="77777777" w:rsidR="001B4751" w:rsidRPr="004C5EC1" w:rsidRDefault="001B4751" w:rsidP="003655EE">
      <w:pPr>
        <w:pStyle w:val="Heading2"/>
        <w:rPr>
          <w:noProof/>
        </w:rPr>
      </w:pPr>
    </w:p>
    <w:p w14:paraId="15307310" w14:textId="48F782CA" w:rsidR="001F6EB9" w:rsidRPr="004C5EC1" w:rsidRDefault="0029517B" w:rsidP="000173E0">
      <w:pPr>
        <w:spacing w:after="0" w:line="240" w:lineRule="auto"/>
        <w:contextualSpacing/>
        <w:jc w:val="both"/>
        <w:rPr>
          <w:rFonts w:ascii="Times New Roman" w:eastAsia="Times New Roman" w:hAnsi="Times New Roman" w:cs="Times New Roman"/>
          <w:noProof/>
          <w:sz w:val="24"/>
          <w:szCs w:val="24"/>
        </w:rPr>
      </w:pPr>
      <w:r w:rsidRPr="004C5EC1">
        <w:rPr>
          <w:rFonts w:ascii="Times New Roman" w:hAnsi="Times New Roman" w:cs="Times New Roman"/>
          <w:sz w:val="24"/>
        </w:rPr>
        <w:t xml:space="preserve">1. Tiklīdz nosūtītāju </w:t>
      </w:r>
      <w:r w:rsidRPr="004C5EC1">
        <w:rPr>
          <w:rFonts w:ascii="Times New Roman" w:hAnsi="Times New Roman" w:cs="Times New Roman"/>
          <w:i/>
          <w:iCs/>
          <w:sz w:val="24"/>
        </w:rPr>
        <w:t>cMs</w:t>
      </w:r>
      <w:r w:rsidRPr="004C5EC1">
        <w:rPr>
          <w:rFonts w:ascii="Times New Roman" w:hAnsi="Times New Roman" w:cs="Times New Roman"/>
          <w:sz w:val="24"/>
        </w:rPr>
        <w:t xml:space="preserve"> militārās iestādes konstatē pārvietošanās nepieciešamību (vai kad tās izstrādā savu pārvietošanās plānu), tās iesniegs pārvietošanās pieprasījuma veidlapu (ar iespējamajām UVA prasībām), izmantojot A pielikumā iekļauto standartformu.</w:t>
      </w:r>
    </w:p>
    <w:p w14:paraId="2A2EDB7B" w14:textId="77777777" w:rsidR="005875B8" w:rsidRPr="004C5EC1" w:rsidRDefault="005875B8" w:rsidP="000173E0">
      <w:pPr>
        <w:spacing w:after="0" w:line="240" w:lineRule="auto"/>
        <w:contextualSpacing/>
        <w:jc w:val="both"/>
        <w:rPr>
          <w:rFonts w:ascii="Times New Roman" w:eastAsia="Times New Roman" w:hAnsi="Times New Roman" w:cs="Times New Roman"/>
          <w:noProof/>
          <w:sz w:val="24"/>
          <w:szCs w:val="24"/>
          <w:lang w:eastAsia="hi-IN" w:bidi="hi-IN"/>
        </w:rPr>
      </w:pPr>
    </w:p>
    <w:p w14:paraId="70D61E29" w14:textId="543122CC" w:rsidR="0032406A" w:rsidRPr="004C5EC1" w:rsidRDefault="0029517B" w:rsidP="000173E0">
      <w:pPr>
        <w:spacing w:after="0" w:line="240" w:lineRule="auto"/>
        <w:contextualSpacing/>
        <w:jc w:val="both"/>
        <w:rPr>
          <w:rFonts w:ascii="Times New Roman" w:eastAsia="Times New Roman" w:hAnsi="Times New Roman" w:cs="Times New Roman"/>
          <w:noProof/>
          <w:sz w:val="24"/>
          <w:szCs w:val="24"/>
        </w:rPr>
      </w:pPr>
      <w:r w:rsidRPr="004C5EC1">
        <w:rPr>
          <w:rFonts w:ascii="Times New Roman" w:hAnsi="Times New Roman" w:cs="Times New Roman"/>
          <w:sz w:val="24"/>
        </w:rPr>
        <w:t xml:space="preserve">2. Pēc pārvienošanās pieprasījuma izskatīšanas iesaistītajām </w:t>
      </w:r>
      <w:r w:rsidRPr="004C5EC1">
        <w:rPr>
          <w:rFonts w:ascii="Times New Roman" w:hAnsi="Times New Roman" w:cs="Times New Roman"/>
          <w:i/>
          <w:iCs/>
          <w:sz w:val="24"/>
        </w:rPr>
        <w:t>cMs</w:t>
      </w:r>
      <w:r w:rsidRPr="004C5EC1">
        <w:rPr>
          <w:rFonts w:ascii="Times New Roman" w:hAnsi="Times New Roman" w:cs="Times New Roman"/>
          <w:sz w:val="24"/>
        </w:rPr>
        <w:t xml:space="preserve"> ir jāizdod pārvietošanās atļauja (vai jāinformē par citu pieņemto lēmumu) piecu darba dienu laikā pēc pieprasījuma iesniegšanas, izmantojot to pašu standartformu (A pielikums).</w:t>
      </w:r>
    </w:p>
    <w:p w14:paraId="4BFEC42E" w14:textId="77777777" w:rsidR="005875B8" w:rsidRPr="004C5EC1" w:rsidRDefault="005875B8" w:rsidP="000173E0">
      <w:pPr>
        <w:spacing w:after="0" w:line="240" w:lineRule="auto"/>
        <w:contextualSpacing/>
        <w:jc w:val="both"/>
        <w:rPr>
          <w:rFonts w:ascii="Times New Roman" w:eastAsia="Times New Roman" w:hAnsi="Times New Roman" w:cs="Times New Roman"/>
          <w:noProof/>
          <w:sz w:val="24"/>
          <w:szCs w:val="24"/>
          <w:lang w:eastAsia="hi-IN" w:bidi="hi-IN"/>
        </w:rPr>
      </w:pPr>
    </w:p>
    <w:p w14:paraId="614FF7EA" w14:textId="12DAF850" w:rsidR="0032406A" w:rsidRPr="004C5EC1" w:rsidRDefault="009E0F43" w:rsidP="000173E0">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3. Ja tiek šķērsota vairāku </w:t>
      </w:r>
      <w:r w:rsidRPr="004C5EC1">
        <w:rPr>
          <w:rFonts w:ascii="Times New Roman" w:hAnsi="Times New Roman" w:cs="Times New Roman"/>
          <w:i/>
          <w:iCs/>
          <w:sz w:val="24"/>
        </w:rPr>
        <w:t>cMs</w:t>
      </w:r>
      <w:r w:rsidRPr="004C5EC1">
        <w:rPr>
          <w:rFonts w:ascii="Times New Roman" w:hAnsi="Times New Roman" w:cs="Times New Roman"/>
          <w:sz w:val="24"/>
        </w:rPr>
        <w:t xml:space="preserve"> teritorija, nosūtītāja </w:t>
      </w:r>
      <w:r w:rsidRPr="004C5EC1">
        <w:rPr>
          <w:rFonts w:ascii="Times New Roman" w:hAnsi="Times New Roman" w:cs="Times New Roman"/>
          <w:i/>
          <w:iCs/>
          <w:sz w:val="24"/>
        </w:rPr>
        <w:t>cM</w:t>
      </w:r>
      <w:r w:rsidRPr="004C5EC1">
        <w:rPr>
          <w:rFonts w:ascii="Times New Roman" w:hAnsi="Times New Roman" w:cs="Times New Roman"/>
          <w:sz w:val="24"/>
        </w:rPr>
        <w:t xml:space="preserve"> iesniegs pārvietošanās pieprasījumu (ar iespējamajām UVA prasībām), izmantojot A pielikumā iekļauto standartformu, vienlaikus visām iesaistītajām </w:t>
      </w:r>
      <w:r w:rsidRPr="004C5EC1">
        <w:rPr>
          <w:rFonts w:ascii="Times New Roman" w:hAnsi="Times New Roman" w:cs="Times New Roman"/>
          <w:i/>
          <w:iCs/>
          <w:sz w:val="24"/>
        </w:rPr>
        <w:t>cMs</w:t>
      </w:r>
      <w:r w:rsidRPr="004C5EC1">
        <w:rPr>
          <w:rFonts w:ascii="Times New Roman" w:hAnsi="Times New Roman" w:cs="Times New Roman"/>
          <w:sz w:val="24"/>
        </w:rPr>
        <w:t xml:space="preserve">. Iesaistītās </w:t>
      </w:r>
      <w:r w:rsidRPr="004C5EC1">
        <w:rPr>
          <w:rFonts w:ascii="Times New Roman" w:hAnsi="Times New Roman" w:cs="Times New Roman"/>
          <w:i/>
          <w:iCs/>
          <w:sz w:val="24"/>
        </w:rPr>
        <w:t>cMs</w:t>
      </w:r>
      <w:r w:rsidRPr="004C5EC1">
        <w:rPr>
          <w:rFonts w:ascii="Times New Roman" w:hAnsi="Times New Roman" w:cs="Times New Roman"/>
          <w:sz w:val="24"/>
        </w:rPr>
        <w:t xml:space="preserve"> izskata iesniegto pieprasījumu vienlaicīgi, pēc iespējas izmantojot pastiprinātu koordināciju.</w:t>
      </w:r>
    </w:p>
    <w:p w14:paraId="5FC1BFED" w14:textId="77777777" w:rsidR="005875B8" w:rsidRPr="004C5EC1" w:rsidRDefault="005875B8" w:rsidP="000173E0">
      <w:pPr>
        <w:spacing w:after="0" w:line="240" w:lineRule="auto"/>
        <w:contextualSpacing/>
        <w:jc w:val="both"/>
        <w:rPr>
          <w:rFonts w:ascii="Times New Roman" w:eastAsia="Calibri" w:hAnsi="Times New Roman" w:cs="Times New Roman"/>
          <w:noProof/>
          <w:sz w:val="24"/>
          <w:szCs w:val="24"/>
        </w:rPr>
      </w:pPr>
    </w:p>
    <w:p w14:paraId="53E6B0EF" w14:textId="1A2E05BB" w:rsidR="0032406A" w:rsidRPr="004C5EC1" w:rsidRDefault="009E0F43" w:rsidP="000173E0">
      <w:pPr>
        <w:spacing w:after="0" w:line="240" w:lineRule="auto"/>
        <w:contextualSpacing/>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4. Pēc atļaujas piešķiršanas iesaistītā </w:t>
      </w:r>
      <w:r w:rsidRPr="004C5EC1">
        <w:rPr>
          <w:rFonts w:ascii="Times New Roman" w:hAnsi="Times New Roman" w:cs="Times New Roman"/>
          <w:i/>
          <w:iCs/>
          <w:sz w:val="24"/>
        </w:rPr>
        <w:t>cM</w:t>
      </w:r>
      <w:r w:rsidRPr="004C5EC1">
        <w:rPr>
          <w:rFonts w:ascii="Times New Roman" w:hAnsi="Times New Roman" w:cs="Times New Roman"/>
          <w:sz w:val="24"/>
        </w:rPr>
        <w:t>, ņemot vērā pārvietošanās atļaujas procesam noteiktos termiņus, var pieprasīt paziņojumu (atbilstoši A pielikumam).</w:t>
      </w:r>
    </w:p>
    <w:p w14:paraId="68D84EE6" w14:textId="27D17732" w:rsidR="00992637" w:rsidRDefault="00992637" w:rsidP="0067623E">
      <w:pPr>
        <w:spacing w:after="0" w:line="240" w:lineRule="auto"/>
        <w:jc w:val="both"/>
        <w:rPr>
          <w:rFonts w:ascii="Times New Roman" w:eastAsia="Calibri" w:hAnsi="Times New Roman" w:cs="Times New Roman"/>
          <w:noProof/>
          <w:sz w:val="24"/>
          <w:szCs w:val="24"/>
        </w:rPr>
      </w:pPr>
    </w:p>
    <w:p w14:paraId="38FA3112" w14:textId="0B2B6E2D" w:rsidR="0032406A" w:rsidRPr="004C5EC1" w:rsidRDefault="004A19A6" w:rsidP="003655EE">
      <w:pPr>
        <w:pStyle w:val="Heading2"/>
        <w:rPr>
          <w:noProof/>
        </w:rPr>
      </w:pPr>
      <w:bookmarkStart w:id="45" w:name="_Toc66184657"/>
      <w:bookmarkStart w:id="46" w:name="_Toc68599993"/>
      <w:bookmarkStart w:id="47" w:name="_Toc74563015"/>
      <w:r w:rsidRPr="004C5EC1">
        <w:t>4. iedaļa. Pārvietošanās koordinācija</w:t>
      </w:r>
      <w:bookmarkStart w:id="48" w:name="_Toc50532109"/>
      <w:bookmarkStart w:id="49" w:name="_Toc18583757"/>
      <w:bookmarkStart w:id="50" w:name="__RefHeading__1428_879450618"/>
      <w:bookmarkEnd w:id="45"/>
      <w:bookmarkEnd w:id="46"/>
      <w:bookmarkEnd w:id="47"/>
      <w:bookmarkEnd w:id="48"/>
      <w:bookmarkEnd w:id="49"/>
      <w:bookmarkEnd w:id="50"/>
    </w:p>
    <w:p w14:paraId="3C4BF013" w14:textId="77777777" w:rsidR="004A19A6" w:rsidRPr="004C5EC1" w:rsidRDefault="004A19A6" w:rsidP="003655EE">
      <w:pPr>
        <w:pStyle w:val="Heading2"/>
        <w:rPr>
          <w:noProof/>
        </w:rPr>
      </w:pPr>
    </w:p>
    <w:p w14:paraId="71395ED8" w14:textId="44F74A6B" w:rsidR="0032406A" w:rsidRPr="004C5EC1" w:rsidRDefault="009E0F43" w:rsidP="000173E0">
      <w:pPr>
        <w:spacing w:after="0" w:line="240" w:lineRule="auto"/>
        <w:contextualSpacing/>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1. Valsts ierobežojumus attiecībā uz vispārējām atļaujām ar </w:t>
      </w:r>
      <w:r w:rsidRPr="004C5EC1">
        <w:rPr>
          <w:rFonts w:ascii="Times New Roman" w:hAnsi="Times New Roman" w:cs="Times New Roman"/>
          <w:i/>
          <w:iCs/>
          <w:sz w:val="24"/>
        </w:rPr>
        <w:t>NPOC</w:t>
      </w:r>
      <w:r w:rsidRPr="004C5EC1">
        <w:rPr>
          <w:rFonts w:ascii="Times New Roman" w:hAnsi="Times New Roman" w:cs="Times New Roman"/>
          <w:sz w:val="24"/>
        </w:rPr>
        <w:t xml:space="preserve"> starpniecību izplatīs, publicēs un atjauninās </w:t>
      </w:r>
      <w:r w:rsidRPr="004C5EC1">
        <w:rPr>
          <w:rFonts w:ascii="Times New Roman" w:hAnsi="Times New Roman" w:cs="Times New Roman"/>
          <w:i/>
          <w:iCs/>
          <w:sz w:val="24"/>
        </w:rPr>
        <w:t>cMs</w:t>
      </w:r>
      <w:r w:rsidRPr="004C5EC1">
        <w:rPr>
          <w:rFonts w:ascii="Times New Roman" w:hAnsi="Times New Roman" w:cs="Times New Roman"/>
          <w:sz w:val="24"/>
        </w:rPr>
        <w:t>.</w:t>
      </w:r>
    </w:p>
    <w:p w14:paraId="3A0A5C5D" w14:textId="77777777" w:rsidR="004A19A6" w:rsidRPr="004C5EC1" w:rsidRDefault="004A19A6" w:rsidP="000173E0">
      <w:pPr>
        <w:spacing w:after="0" w:line="240" w:lineRule="auto"/>
        <w:contextualSpacing/>
        <w:jc w:val="both"/>
        <w:rPr>
          <w:rFonts w:ascii="Times New Roman" w:eastAsia="SimSun" w:hAnsi="Times New Roman" w:cs="Times New Roman"/>
          <w:noProof/>
          <w:sz w:val="24"/>
          <w:szCs w:val="24"/>
          <w:lang w:eastAsia="hi-IN" w:bidi="hi-IN"/>
        </w:rPr>
      </w:pPr>
    </w:p>
    <w:p w14:paraId="40F88678" w14:textId="77777777" w:rsidR="0032406A" w:rsidRPr="004C5EC1" w:rsidRDefault="0032406A" w:rsidP="000173E0">
      <w:pPr>
        <w:numPr>
          <w:ilvl w:val="0"/>
          <w:numId w:val="2"/>
        </w:numPr>
        <w:spacing w:after="0" w:line="240" w:lineRule="auto"/>
        <w:ind w:left="709" w:hanging="283"/>
        <w:contextualSpacing/>
        <w:jc w:val="both"/>
        <w:rPr>
          <w:rFonts w:ascii="Times New Roman" w:eastAsia="Times New Roman" w:hAnsi="Times New Roman" w:cs="Times New Roman"/>
          <w:noProof/>
          <w:sz w:val="24"/>
          <w:szCs w:val="24"/>
        </w:rPr>
      </w:pPr>
      <w:r w:rsidRPr="004C5EC1">
        <w:rPr>
          <w:rFonts w:ascii="Times New Roman" w:hAnsi="Times New Roman" w:cs="Times New Roman"/>
          <w:sz w:val="24"/>
        </w:rPr>
        <w:t xml:space="preserve">Pārvietošanās koordinācijā ietilpst norādītu autoceļu, transporta mezglu un atbalsta punktu, piemēram, konvoja atbalsta centru, izmantošana, militārā tīkla izmantošana atbilstoši tam, kā paredzēts militārajās prasībās (Padomes apstiprinātās militārās prasības attiecībā uz militāro mobilitāti Eiropas Savienībā un ārpus tās). Ikviena </w:t>
      </w:r>
      <w:r w:rsidRPr="004C5EC1">
        <w:rPr>
          <w:rFonts w:ascii="Times New Roman" w:hAnsi="Times New Roman" w:cs="Times New Roman"/>
          <w:i/>
          <w:iCs/>
          <w:sz w:val="24"/>
        </w:rPr>
        <w:t>cM</w:t>
      </w:r>
      <w:r w:rsidRPr="004C5EC1">
        <w:rPr>
          <w:rFonts w:ascii="Times New Roman" w:hAnsi="Times New Roman" w:cs="Times New Roman"/>
          <w:sz w:val="24"/>
        </w:rPr>
        <w:t xml:space="preserve"> ir atbildīga par to, ka ir nodrošināta atjaunināta informācija par iespēju izmantot šo tīklu. Ja izmantošana nav iespējama, </w:t>
      </w:r>
      <w:r w:rsidRPr="004C5EC1">
        <w:rPr>
          <w:rFonts w:ascii="Times New Roman" w:hAnsi="Times New Roman" w:cs="Times New Roman"/>
          <w:i/>
          <w:iCs/>
          <w:sz w:val="24"/>
        </w:rPr>
        <w:t>cMs</w:t>
      </w:r>
      <w:r w:rsidRPr="004C5EC1">
        <w:rPr>
          <w:rFonts w:ascii="Times New Roman" w:hAnsi="Times New Roman" w:cs="Times New Roman"/>
          <w:sz w:val="24"/>
        </w:rPr>
        <w:t xml:space="preserve"> informē attiecīgās tās robežojošās </w:t>
      </w:r>
      <w:r w:rsidRPr="004C5EC1">
        <w:rPr>
          <w:rFonts w:ascii="Times New Roman" w:hAnsi="Times New Roman" w:cs="Times New Roman"/>
          <w:i/>
          <w:iCs/>
          <w:sz w:val="24"/>
        </w:rPr>
        <w:t>cMs</w:t>
      </w:r>
      <w:r w:rsidRPr="004C5EC1">
        <w:rPr>
          <w:rFonts w:ascii="Times New Roman" w:hAnsi="Times New Roman" w:cs="Times New Roman"/>
          <w:sz w:val="24"/>
        </w:rPr>
        <w:t xml:space="preserve"> un vienojas par izmantojamajiem alternatīvajiem risinājumiem.</w:t>
      </w:r>
    </w:p>
    <w:p w14:paraId="7E49CFC3" w14:textId="77777777" w:rsidR="004A19A6" w:rsidRPr="004C5EC1" w:rsidRDefault="004A19A6" w:rsidP="000173E0">
      <w:pPr>
        <w:spacing w:after="0" w:line="240" w:lineRule="auto"/>
        <w:ind w:left="709" w:hanging="283"/>
        <w:contextualSpacing/>
        <w:jc w:val="both"/>
        <w:rPr>
          <w:rFonts w:ascii="Times New Roman" w:eastAsia="Times New Roman" w:hAnsi="Times New Roman" w:cs="Times New Roman"/>
          <w:noProof/>
          <w:sz w:val="24"/>
          <w:szCs w:val="24"/>
          <w:lang w:eastAsia="hi-IN" w:bidi="hi-IN"/>
        </w:rPr>
      </w:pPr>
    </w:p>
    <w:p w14:paraId="194B8921" w14:textId="6891F774" w:rsidR="0032406A" w:rsidRPr="004C5EC1" w:rsidRDefault="0032406A" w:rsidP="000173E0">
      <w:pPr>
        <w:numPr>
          <w:ilvl w:val="0"/>
          <w:numId w:val="2"/>
        </w:numPr>
        <w:spacing w:after="0" w:line="240" w:lineRule="auto"/>
        <w:ind w:left="709" w:hanging="283"/>
        <w:contextualSpacing/>
        <w:jc w:val="both"/>
        <w:rPr>
          <w:rFonts w:ascii="Times New Roman" w:eastAsia="Times New Roman" w:hAnsi="Times New Roman" w:cs="Times New Roman"/>
          <w:noProof/>
          <w:sz w:val="24"/>
          <w:szCs w:val="24"/>
        </w:rPr>
      </w:pPr>
      <w:r w:rsidRPr="004C5EC1">
        <w:rPr>
          <w:rFonts w:ascii="Times New Roman" w:hAnsi="Times New Roman" w:cs="Times New Roman"/>
          <w:sz w:val="24"/>
        </w:rPr>
        <w:t xml:space="preserve">Šī </w:t>
      </w:r>
      <w:r w:rsidRPr="004C5EC1">
        <w:rPr>
          <w:rFonts w:ascii="Times New Roman" w:hAnsi="Times New Roman" w:cs="Times New Roman"/>
          <w:i/>
          <w:iCs/>
          <w:sz w:val="24"/>
        </w:rPr>
        <w:t>TA</w:t>
      </w:r>
      <w:r w:rsidRPr="004C5EC1">
        <w:rPr>
          <w:rFonts w:ascii="Times New Roman" w:hAnsi="Times New Roman" w:cs="Times New Roman"/>
          <w:sz w:val="24"/>
        </w:rPr>
        <w:t xml:space="preserve"> neierobežo uzņemošo/</w:t>
      </w:r>
      <w:r w:rsidR="00261C01">
        <w:rPr>
          <w:rFonts w:ascii="Times New Roman" w:hAnsi="Times New Roman" w:cs="Times New Roman"/>
          <w:sz w:val="24"/>
        </w:rPr>
        <w:t>tranzīta</w:t>
      </w:r>
      <w:r w:rsidRPr="004C5EC1">
        <w:rPr>
          <w:rFonts w:ascii="Times New Roman" w:hAnsi="Times New Roman" w:cs="Times New Roman"/>
          <w:sz w:val="24"/>
        </w:rPr>
        <w:t xml:space="preserve"> </w:t>
      </w:r>
      <w:r w:rsidRPr="004C5EC1">
        <w:rPr>
          <w:rFonts w:ascii="Times New Roman" w:hAnsi="Times New Roman" w:cs="Times New Roman"/>
          <w:i/>
          <w:iCs/>
          <w:sz w:val="24"/>
        </w:rPr>
        <w:t>cMs</w:t>
      </w:r>
      <w:r w:rsidRPr="004C5EC1">
        <w:rPr>
          <w:rFonts w:ascii="Times New Roman" w:hAnsi="Times New Roman" w:cs="Times New Roman"/>
          <w:sz w:val="24"/>
        </w:rPr>
        <w:t xml:space="preserve"> tiesības pārbaudīt ieceļojošo un to teritoriju šķērsojošo transportlīdzekļu datus plānošanas/pieprasījuma posmā un pārbaudīt transportlīdzekļus izpildes posmā gan ieceļošanas un izceļošanas punktos, gan maršrutā neatkarīgi no tā, vai tie atbilst pieprasījumiem un atļaujām. Uzņemošās/</w:t>
      </w:r>
      <w:r w:rsidR="00261C01">
        <w:rPr>
          <w:rFonts w:ascii="Times New Roman" w:hAnsi="Times New Roman" w:cs="Times New Roman"/>
          <w:sz w:val="24"/>
        </w:rPr>
        <w:t>tranzīta</w:t>
      </w:r>
      <w:r w:rsidRPr="004C5EC1">
        <w:rPr>
          <w:rFonts w:ascii="Times New Roman" w:hAnsi="Times New Roman" w:cs="Times New Roman"/>
          <w:sz w:val="24"/>
        </w:rPr>
        <w:t xml:space="preserve"> </w:t>
      </w:r>
      <w:r w:rsidRPr="004C5EC1">
        <w:rPr>
          <w:rFonts w:ascii="Times New Roman" w:hAnsi="Times New Roman" w:cs="Times New Roman"/>
          <w:i/>
          <w:iCs/>
          <w:sz w:val="24"/>
        </w:rPr>
        <w:t>cMs</w:t>
      </w:r>
      <w:r w:rsidRPr="004C5EC1">
        <w:rPr>
          <w:rFonts w:ascii="Times New Roman" w:hAnsi="Times New Roman" w:cs="Times New Roman"/>
          <w:sz w:val="24"/>
        </w:rPr>
        <w:t xml:space="preserve"> var pieprasīt iesniegt trūkstošos datus, izmantot pareizus datus vai pareizas veidlapas un būtisku izmaiņu gadījumā iesniegt jaunu pārvietošanās pieprasījumu.</w:t>
      </w:r>
    </w:p>
    <w:p w14:paraId="54655688" w14:textId="77777777" w:rsidR="004A19A6" w:rsidRPr="004C5EC1" w:rsidRDefault="004A19A6" w:rsidP="000173E0">
      <w:pPr>
        <w:spacing w:after="0" w:line="240" w:lineRule="auto"/>
        <w:contextualSpacing/>
        <w:jc w:val="both"/>
        <w:rPr>
          <w:rFonts w:ascii="Times New Roman" w:eastAsia="Times New Roman" w:hAnsi="Times New Roman" w:cs="Times New Roman"/>
          <w:noProof/>
          <w:sz w:val="24"/>
          <w:szCs w:val="24"/>
          <w:lang w:eastAsia="hi-IN" w:bidi="hi-IN"/>
        </w:rPr>
      </w:pPr>
    </w:p>
    <w:p w14:paraId="01D8812C" w14:textId="2A383A6B" w:rsidR="0032406A" w:rsidRPr="004C5EC1" w:rsidRDefault="009E0F43" w:rsidP="000173E0">
      <w:pPr>
        <w:spacing w:after="0" w:line="240" w:lineRule="auto"/>
        <w:contextualSpacing/>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2. Lai veicinātu informācijas apmaiņu par pārvietošanās atļauju procesu, </w:t>
      </w:r>
      <w:r w:rsidRPr="004C5EC1">
        <w:rPr>
          <w:rFonts w:ascii="Times New Roman" w:hAnsi="Times New Roman" w:cs="Times New Roman"/>
          <w:i/>
          <w:iCs/>
          <w:sz w:val="24"/>
        </w:rPr>
        <w:t>cMs</w:t>
      </w:r>
      <w:r w:rsidRPr="004C5EC1">
        <w:rPr>
          <w:rFonts w:ascii="Times New Roman" w:hAnsi="Times New Roman" w:cs="Times New Roman"/>
          <w:sz w:val="24"/>
        </w:rPr>
        <w:t xml:space="preserve"> plāno izveidot tīmekļa platformu. Informācijas apmaiņa par pārvietošanās atļauju procesu notiks, izmantojot </w:t>
      </w:r>
      <w:r w:rsidRPr="004C5EC1">
        <w:rPr>
          <w:rFonts w:ascii="Times New Roman" w:hAnsi="Times New Roman" w:cs="Times New Roman"/>
          <w:i/>
          <w:iCs/>
          <w:sz w:val="24"/>
        </w:rPr>
        <w:t>NPOC</w:t>
      </w:r>
      <w:r w:rsidRPr="004C5EC1">
        <w:rPr>
          <w:rFonts w:ascii="Times New Roman" w:hAnsi="Times New Roman" w:cs="Times New Roman"/>
          <w:sz w:val="24"/>
        </w:rPr>
        <w:t>.</w:t>
      </w:r>
    </w:p>
    <w:p w14:paraId="349E3041" w14:textId="52ECF40F" w:rsidR="0032406A" w:rsidRDefault="0032406A" w:rsidP="0067623E">
      <w:pPr>
        <w:spacing w:after="0" w:line="240" w:lineRule="auto"/>
        <w:contextualSpacing/>
        <w:jc w:val="both"/>
        <w:rPr>
          <w:rFonts w:ascii="Times New Roman" w:eastAsia="SimSun" w:hAnsi="Times New Roman" w:cs="Times New Roman"/>
          <w:noProof/>
          <w:sz w:val="24"/>
          <w:szCs w:val="24"/>
          <w:lang w:eastAsia="hi-IN" w:bidi="hi-IN"/>
        </w:rPr>
      </w:pPr>
    </w:p>
    <w:p w14:paraId="675BBF4F" w14:textId="77777777" w:rsidR="00085372" w:rsidRPr="004C5EC1" w:rsidRDefault="00085372" w:rsidP="0067623E">
      <w:pPr>
        <w:spacing w:after="0" w:line="240" w:lineRule="auto"/>
        <w:contextualSpacing/>
        <w:jc w:val="both"/>
        <w:rPr>
          <w:rFonts w:ascii="Times New Roman" w:eastAsia="SimSun" w:hAnsi="Times New Roman" w:cs="Times New Roman"/>
          <w:noProof/>
          <w:sz w:val="24"/>
          <w:szCs w:val="24"/>
          <w:lang w:eastAsia="hi-IN" w:bidi="hi-IN"/>
        </w:rPr>
      </w:pPr>
    </w:p>
    <w:p w14:paraId="567A542E" w14:textId="4C812EB0" w:rsidR="0032406A" w:rsidRPr="004C5EC1" w:rsidRDefault="003725AE" w:rsidP="003655EE">
      <w:pPr>
        <w:pStyle w:val="Heading2"/>
        <w:rPr>
          <w:noProof/>
        </w:rPr>
      </w:pPr>
      <w:bookmarkStart w:id="51" w:name="_Toc66184658"/>
      <w:bookmarkStart w:id="52" w:name="_Toc68599994"/>
      <w:bookmarkStart w:id="53" w:name="_Toc74563016"/>
      <w:r w:rsidRPr="004C5EC1">
        <w:t>5. iedaļa. Atļaujas atsaukšana, pārvietošanās pieprasījuma/paziņojuma/atļaujas labošana</w:t>
      </w:r>
      <w:bookmarkStart w:id="54" w:name="_Toc50532110"/>
      <w:bookmarkEnd w:id="51"/>
      <w:bookmarkEnd w:id="52"/>
      <w:bookmarkEnd w:id="53"/>
      <w:bookmarkEnd w:id="54"/>
    </w:p>
    <w:p w14:paraId="0F687E44" w14:textId="77777777" w:rsidR="003725AE" w:rsidRPr="004C5EC1" w:rsidRDefault="003725AE" w:rsidP="003655EE">
      <w:pPr>
        <w:pStyle w:val="Heading2"/>
        <w:rPr>
          <w:noProof/>
        </w:rPr>
      </w:pPr>
    </w:p>
    <w:p w14:paraId="2DFC4C5E" w14:textId="0DA15D55" w:rsidR="0032406A" w:rsidRPr="004C5EC1" w:rsidRDefault="00F86BF7" w:rsidP="000173E0">
      <w:pPr>
        <w:spacing w:after="0" w:line="240" w:lineRule="auto"/>
        <w:contextualSpacing/>
        <w:jc w:val="both"/>
        <w:rPr>
          <w:rFonts w:ascii="Times New Roman" w:eastAsia="SimSun" w:hAnsi="Times New Roman" w:cs="Times New Roman"/>
          <w:noProof/>
          <w:sz w:val="24"/>
          <w:szCs w:val="24"/>
        </w:rPr>
      </w:pPr>
      <w:r w:rsidRPr="004C5EC1">
        <w:rPr>
          <w:rFonts w:ascii="Times New Roman" w:hAnsi="Times New Roman" w:cs="Times New Roman"/>
          <w:sz w:val="24"/>
        </w:rPr>
        <w:t>1. Gada atļaujas</w:t>
      </w:r>
    </w:p>
    <w:p w14:paraId="01C079A7" w14:textId="77777777" w:rsidR="00D20C86" w:rsidRPr="004C5EC1" w:rsidRDefault="00D20C86" w:rsidP="000173E0">
      <w:pPr>
        <w:spacing w:after="0" w:line="240" w:lineRule="auto"/>
        <w:contextualSpacing/>
        <w:jc w:val="both"/>
        <w:rPr>
          <w:rFonts w:ascii="Times New Roman" w:eastAsia="SimSun" w:hAnsi="Times New Roman" w:cs="Times New Roman"/>
          <w:noProof/>
          <w:sz w:val="24"/>
          <w:szCs w:val="24"/>
          <w:lang w:eastAsia="hi-IN" w:bidi="hi-IN"/>
        </w:rPr>
      </w:pPr>
    </w:p>
    <w:p w14:paraId="443DFE5F" w14:textId="77777777" w:rsidR="001F6EB9" w:rsidRPr="004C5EC1" w:rsidRDefault="0032406A" w:rsidP="000173E0">
      <w:pPr>
        <w:spacing w:after="0" w:line="240" w:lineRule="auto"/>
        <w:jc w:val="both"/>
        <w:rPr>
          <w:rFonts w:ascii="Times New Roman" w:hAnsi="Times New Roman" w:cs="Times New Roman"/>
          <w:noProof/>
          <w:sz w:val="24"/>
          <w:szCs w:val="24"/>
        </w:rPr>
      </w:pPr>
      <w:r w:rsidRPr="004C5EC1">
        <w:rPr>
          <w:rFonts w:ascii="Times New Roman" w:hAnsi="Times New Roman" w:cs="Times New Roman"/>
          <w:sz w:val="24"/>
        </w:rPr>
        <w:t xml:space="preserve">Gada pārvietošanās atļaujas var tikt atsauktas vai apturētas bez jebkāda </w:t>
      </w:r>
      <w:r w:rsidRPr="004C5EC1">
        <w:rPr>
          <w:rFonts w:ascii="Times New Roman" w:hAnsi="Times New Roman" w:cs="Times New Roman"/>
          <w:i/>
          <w:iCs/>
          <w:sz w:val="24"/>
        </w:rPr>
        <w:t>cM</w:t>
      </w:r>
      <w:r w:rsidRPr="004C5EC1">
        <w:rPr>
          <w:rFonts w:ascii="Times New Roman" w:hAnsi="Times New Roman" w:cs="Times New Roman"/>
          <w:sz w:val="24"/>
        </w:rPr>
        <w:t xml:space="preserve"> pamatojuma. Atļauju atsaucošajai vai apturošajai </w:t>
      </w:r>
      <w:r w:rsidRPr="004C5EC1">
        <w:rPr>
          <w:rFonts w:ascii="Times New Roman" w:hAnsi="Times New Roman" w:cs="Times New Roman"/>
          <w:i/>
          <w:iCs/>
          <w:sz w:val="24"/>
        </w:rPr>
        <w:t>cM</w:t>
      </w:r>
      <w:r w:rsidRPr="004C5EC1">
        <w:rPr>
          <w:rFonts w:ascii="Times New Roman" w:hAnsi="Times New Roman" w:cs="Times New Roman"/>
          <w:sz w:val="24"/>
        </w:rPr>
        <w:t xml:space="preserve"> tas ir jāpaziņo attiecīgajām </w:t>
      </w:r>
      <w:r w:rsidRPr="004C5EC1">
        <w:rPr>
          <w:rFonts w:ascii="Times New Roman" w:hAnsi="Times New Roman" w:cs="Times New Roman"/>
          <w:i/>
          <w:iCs/>
          <w:sz w:val="24"/>
        </w:rPr>
        <w:t>cMs</w:t>
      </w:r>
      <w:r w:rsidRPr="004C5EC1">
        <w:rPr>
          <w:rFonts w:ascii="Times New Roman" w:hAnsi="Times New Roman" w:cs="Times New Roman"/>
          <w:sz w:val="24"/>
        </w:rPr>
        <w:t xml:space="preserve"> iespējami drīz, bet principā ne vēlāk kā 1 mēnesi pirms atsaukšanas vai darbības apturēšanas spēkā stāšanās dienas. Par darbības apturēšanu vai atsaukšanu jāpaziņo ar valstu kontaktpunktu (</w:t>
      </w:r>
      <w:r w:rsidRPr="004C5EC1">
        <w:rPr>
          <w:rFonts w:ascii="Times New Roman" w:hAnsi="Times New Roman" w:cs="Times New Roman"/>
          <w:i/>
          <w:iCs/>
          <w:sz w:val="24"/>
        </w:rPr>
        <w:t>NPOC</w:t>
      </w:r>
      <w:r w:rsidRPr="004C5EC1">
        <w:rPr>
          <w:rFonts w:ascii="Times New Roman" w:hAnsi="Times New Roman" w:cs="Times New Roman"/>
          <w:sz w:val="24"/>
        </w:rPr>
        <w:t>) starpniecību. Darbības apturēšanas paziņojumā ir jāprognozē arī darbības apturēšanas ilgums.</w:t>
      </w:r>
    </w:p>
    <w:p w14:paraId="5DBCA99C" w14:textId="77777777" w:rsidR="009E3104" w:rsidRPr="004C5EC1" w:rsidRDefault="009E3104" w:rsidP="000173E0">
      <w:pPr>
        <w:spacing w:after="0" w:line="240" w:lineRule="auto"/>
        <w:jc w:val="both"/>
        <w:rPr>
          <w:rFonts w:ascii="Times New Roman" w:hAnsi="Times New Roman" w:cs="Times New Roman"/>
          <w:noProof/>
          <w:sz w:val="24"/>
          <w:szCs w:val="24"/>
        </w:rPr>
      </w:pPr>
    </w:p>
    <w:p w14:paraId="04421643" w14:textId="2ABD8903" w:rsidR="0032406A" w:rsidRPr="004C5EC1" w:rsidRDefault="0032406A" w:rsidP="000173E0">
      <w:pPr>
        <w:spacing w:after="0" w:line="240" w:lineRule="auto"/>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Jebkurā brīdī </w:t>
      </w:r>
      <w:r w:rsidRPr="004C5EC1">
        <w:rPr>
          <w:rFonts w:ascii="Times New Roman" w:hAnsi="Times New Roman" w:cs="Times New Roman"/>
          <w:i/>
          <w:iCs/>
          <w:sz w:val="24"/>
        </w:rPr>
        <w:t>cMs</w:t>
      </w:r>
      <w:r w:rsidRPr="004C5EC1">
        <w:rPr>
          <w:rFonts w:ascii="Times New Roman" w:hAnsi="Times New Roman" w:cs="Times New Roman"/>
          <w:sz w:val="24"/>
        </w:rPr>
        <w:t xml:space="preserve"> ir tiesības paziņot gada pārvietošanās atļaujas izmantošanas ierobežojumus. Šādos gadījumos </w:t>
      </w:r>
      <w:r w:rsidRPr="004C5EC1">
        <w:rPr>
          <w:rFonts w:ascii="Times New Roman" w:hAnsi="Times New Roman" w:cs="Times New Roman"/>
          <w:i/>
          <w:iCs/>
          <w:sz w:val="24"/>
        </w:rPr>
        <w:t>cMs</w:t>
      </w:r>
      <w:r w:rsidRPr="004C5EC1">
        <w:rPr>
          <w:rFonts w:ascii="Times New Roman" w:hAnsi="Times New Roman" w:cs="Times New Roman"/>
          <w:sz w:val="24"/>
        </w:rPr>
        <w:t xml:space="preserve"> ir jāinformē par šādiem ierobežojumiem citas </w:t>
      </w:r>
      <w:r w:rsidRPr="004C5EC1">
        <w:rPr>
          <w:rFonts w:ascii="Times New Roman" w:hAnsi="Times New Roman" w:cs="Times New Roman"/>
          <w:i/>
          <w:iCs/>
          <w:sz w:val="24"/>
        </w:rPr>
        <w:t>cMs</w:t>
      </w:r>
      <w:r w:rsidRPr="004C5EC1">
        <w:rPr>
          <w:rFonts w:ascii="Times New Roman" w:hAnsi="Times New Roman" w:cs="Times New Roman"/>
          <w:sz w:val="24"/>
        </w:rPr>
        <w:t xml:space="preserve"> pietiekamu laiku pirms to piemērošanas un jebkurā gadījumā ne vēlāk kā 1 mēnesi pirms to piemērošanas.</w:t>
      </w:r>
    </w:p>
    <w:p w14:paraId="56AC1154" w14:textId="77777777" w:rsidR="00D20C86" w:rsidRPr="004C5EC1" w:rsidRDefault="00D20C86" w:rsidP="000173E0">
      <w:pPr>
        <w:spacing w:after="0" w:line="240" w:lineRule="auto"/>
        <w:jc w:val="both"/>
        <w:rPr>
          <w:rFonts w:ascii="Times New Roman" w:eastAsia="Calibri" w:hAnsi="Times New Roman" w:cs="Times New Roman"/>
          <w:noProof/>
          <w:sz w:val="24"/>
          <w:szCs w:val="24"/>
        </w:rPr>
      </w:pPr>
    </w:p>
    <w:p w14:paraId="765CBAEA" w14:textId="0E408F1E" w:rsidR="0032406A" w:rsidRPr="004C5EC1" w:rsidRDefault="00F86BF7" w:rsidP="000173E0">
      <w:pPr>
        <w:spacing w:after="0" w:line="240" w:lineRule="auto"/>
        <w:contextualSpacing/>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2. </w:t>
      </w:r>
      <w:r w:rsidR="00261C01">
        <w:rPr>
          <w:rFonts w:ascii="Times New Roman" w:hAnsi="Times New Roman" w:cs="Times New Roman"/>
          <w:i/>
          <w:iCs/>
          <w:sz w:val="24"/>
        </w:rPr>
        <w:t>Ad hoc</w:t>
      </w:r>
      <w:r w:rsidRPr="004C5EC1">
        <w:rPr>
          <w:rFonts w:ascii="Times New Roman" w:hAnsi="Times New Roman" w:cs="Times New Roman"/>
          <w:sz w:val="24"/>
        </w:rPr>
        <w:t xml:space="preserve"> atļaujas</w:t>
      </w:r>
    </w:p>
    <w:p w14:paraId="6AFBF5E9" w14:textId="77777777" w:rsidR="00D20C86" w:rsidRPr="004C5EC1" w:rsidRDefault="00D20C86" w:rsidP="000173E0">
      <w:pPr>
        <w:spacing w:after="0" w:line="240" w:lineRule="auto"/>
        <w:contextualSpacing/>
        <w:jc w:val="both"/>
        <w:rPr>
          <w:rFonts w:ascii="Times New Roman" w:eastAsia="SimSun" w:hAnsi="Times New Roman" w:cs="Times New Roman"/>
          <w:noProof/>
          <w:sz w:val="24"/>
          <w:szCs w:val="24"/>
          <w:lang w:eastAsia="hi-IN" w:bidi="hi-IN"/>
        </w:rPr>
      </w:pPr>
    </w:p>
    <w:p w14:paraId="5E7B9426" w14:textId="151CECDD" w:rsidR="0032406A" w:rsidRPr="004C5EC1" w:rsidRDefault="00261C01" w:rsidP="000173E0">
      <w:pPr>
        <w:spacing w:after="0" w:line="240" w:lineRule="auto"/>
        <w:contextualSpacing/>
        <w:jc w:val="both"/>
        <w:rPr>
          <w:rFonts w:ascii="Times New Roman" w:eastAsia="Calibri" w:hAnsi="Times New Roman" w:cs="Times New Roman"/>
          <w:noProof/>
          <w:sz w:val="24"/>
          <w:szCs w:val="24"/>
        </w:rPr>
      </w:pPr>
      <w:r>
        <w:rPr>
          <w:rFonts w:ascii="Times New Roman" w:hAnsi="Times New Roman" w:cs="Times New Roman"/>
          <w:i/>
          <w:iCs/>
          <w:sz w:val="24"/>
        </w:rPr>
        <w:t>Ad hoc</w:t>
      </w:r>
      <w:r w:rsidR="0032406A" w:rsidRPr="004C5EC1">
        <w:rPr>
          <w:rFonts w:ascii="Times New Roman" w:hAnsi="Times New Roman" w:cs="Times New Roman"/>
          <w:sz w:val="24"/>
        </w:rPr>
        <w:t xml:space="preserve"> pārvietošanās atļaujas var tikt atsauktas bez jebkāda </w:t>
      </w:r>
      <w:r w:rsidR="0032406A" w:rsidRPr="004C5EC1">
        <w:rPr>
          <w:rFonts w:ascii="Times New Roman" w:hAnsi="Times New Roman" w:cs="Times New Roman"/>
          <w:i/>
          <w:iCs/>
          <w:sz w:val="24"/>
        </w:rPr>
        <w:t>cM</w:t>
      </w:r>
      <w:r w:rsidR="0032406A" w:rsidRPr="004C5EC1">
        <w:rPr>
          <w:rFonts w:ascii="Times New Roman" w:hAnsi="Times New Roman" w:cs="Times New Roman"/>
          <w:sz w:val="24"/>
        </w:rPr>
        <w:t xml:space="preserve"> pamatojuma. Katrai </w:t>
      </w:r>
      <w:r w:rsidR="0032406A" w:rsidRPr="004C5EC1">
        <w:rPr>
          <w:rFonts w:ascii="Times New Roman" w:hAnsi="Times New Roman" w:cs="Times New Roman"/>
          <w:i/>
          <w:iCs/>
          <w:sz w:val="24"/>
        </w:rPr>
        <w:t>cM</w:t>
      </w:r>
      <w:r w:rsidR="0032406A" w:rsidRPr="004C5EC1">
        <w:rPr>
          <w:rFonts w:ascii="Times New Roman" w:hAnsi="Times New Roman" w:cs="Times New Roman"/>
          <w:sz w:val="24"/>
        </w:rPr>
        <w:t xml:space="preserve">, kas atsauc atļauju, ir iespējami drīz jāinformē par to attiecīgās </w:t>
      </w:r>
      <w:r w:rsidR="00410D78">
        <w:rPr>
          <w:rFonts w:ascii="Times New Roman" w:hAnsi="Times New Roman" w:cs="Times New Roman"/>
          <w:i/>
          <w:iCs/>
          <w:sz w:val="24"/>
        </w:rPr>
        <w:t>cMs</w:t>
      </w:r>
      <w:r w:rsidR="0032406A" w:rsidRPr="004C5EC1">
        <w:rPr>
          <w:rFonts w:ascii="Times New Roman" w:hAnsi="Times New Roman" w:cs="Times New Roman"/>
          <w:sz w:val="24"/>
        </w:rPr>
        <w:t>.</w:t>
      </w:r>
    </w:p>
    <w:p w14:paraId="27FD0581" w14:textId="77777777" w:rsidR="009E3104" w:rsidRPr="004C5EC1" w:rsidRDefault="009E3104" w:rsidP="000173E0">
      <w:pPr>
        <w:spacing w:after="0" w:line="240" w:lineRule="auto"/>
        <w:contextualSpacing/>
        <w:jc w:val="both"/>
        <w:rPr>
          <w:rFonts w:ascii="Times New Roman" w:eastAsia="Calibri" w:hAnsi="Times New Roman" w:cs="Times New Roman"/>
          <w:noProof/>
          <w:sz w:val="24"/>
          <w:szCs w:val="24"/>
        </w:rPr>
      </w:pPr>
    </w:p>
    <w:p w14:paraId="45EF5A6F" w14:textId="77777777" w:rsidR="0032406A" w:rsidRPr="004C5EC1" w:rsidRDefault="0032406A" w:rsidP="000173E0">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Ja izdotajā atļaujā tiek veiktas citas izmaiņas, </w:t>
      </w:r>
      <w:r w:rsidRPr="004C5EC1">
        <w:rPr>
          <w:rFonts w:ascii="Times New Roman" w:hAnsi="Times New Roman" w:cs="Times New Roman"/>
          <w:i/>
          <w:iCs/>
          <w:sz w:val="24"/>
        </w:rPr>
        <w:t>cM</w:t>
      </w:r>
      <w:r w:rsidRPr="004C5EC1">
        <w:rPr>
          <w:rFonts w:ascii="Times New Roman" w:hAnsi="Times New Roman" w:cs="Times New Roman"/>
          <w:sz w:val="24"/>
        </w:rPr>
        <w:t xml:space="preserve"> ir iespējami drīz jāinformē par to attiecīgās </w:t>
      </w:r>
      <w:r w:rsidRPr="004C5EC1">
        <w:rPr>
          <w:rFonts w:ascii="Times New Roman" w:hAnsi="Times New Roman" w:cs="Times New Roman"/>
          <w:i/>
          <w:iCs/>
          <w:sz w:val="24"/>
        </w:rPr>
        <w:t>cMs</w:t>
      </w:r>
      <w:r w:rsidRPr="004C5EC1">
        <w:rPr>
          <w:rFonts w:ascii="Times New Roman" w:hAnsi="Times New Roman" w:cs="Times New Roman"/>
          <w:sz w:val="24"/>
        </w:rPr>
        <w:t>.</w:t>
      </w:r>
    </w:p>
    <w:p w14:paraId="295CD5B2" w14:textId="77777777" w:rsidR="009E3104" w:rsidRPr="004C5EC1" w:rsidRDefault="009E3104" w:rsidP="000173E0">
      <w:pPr>
        <w:spacing w:after="0" w:line="240" w:lineRule="auto"/>
        <w:contextualSpacing/>
        <w:jc w:val="both"/>
        <w:rPr>
          <w:rFonts w:ascii="Times New Roman" w:eastAsia="Calibri" w:hAnsi="Times New Roman" w:cs="Times New Roman"/>
          <w:noProof/>
          <w:sz w:val="24"/>
          <w:szCs w:val="24"/>
        </w:rPr>
      </w:pPr>
    </w:p>
    <w:p w14:paraId="12FC20B3" w14:textId="77777777" w:rsidR="001F6EB9" w:rsidRPr="004C5EC1" w:rsidRDefault="0032406A" w:rsidP="000173E0">
      <w:pPr>
        <w:spacing w:after="0" w:line="240" w:lineRule="auto"/>
        <w:contextualSpacing/>
        <w:jc w:val="both"/>
        <w:rPr>
          <w:rFonts w:ascii="Times New Roman" w:eastAsia="SimSun" w:hAnsi="Times New Roman" w:cs="Times New Roman"/>
          <w:noProof/>
          <w:sz w:val="24"/>
          <w:szCs w:val="24"/>
        </w:rPr>
      </w:pPr>
      <w:r w:rsidRPr="004C5EC1">
        <w:rPr>
          <w:rFonts w:ascii="Times New Roman" w:hAnsi="Times New Roman" w:cs="Times New Roman"/>
          <w:sz w:val="24"/>
        </w:rPr>
        <w:t>Labojumus iepriekš iesniegtā pārvietošanās pieprasījumā var veikt ne vēlāk kā 2 darba dienas pirms dienas, kad sākotnēji bija plānota ierašanās robežšķērsošanas vietās.</w:t>
      </w:r>
    </w:p>
    <w:p w14:paraId="40A45E27" w14:textId="77777777" w:rsidR="009E3104" w:rsidRPr="004C5EC1" w:rsidRDefault="009E3104" w:rsidP="000173E0">
      <w:pPr>
        <w:spacing w:after="0" w:line="240" w:lineRule="auto"/>
        <w:contextualSpacing/>
        <w:jc w:val="both"/>
        <w:rPr>
          <w:rFonts w:ascii="Times New Roman" w:eastAsia="SimSun" w:hAnsi="Times New Roman" w:cs="Times New Roman"/>
          <w:noProof/>
          <w:sz w:val="24"/>
          <w:szCs w:val="24"/>
          <w:lang w:eastAsia="hi-IN" w:bidi="hi-IN"/>
        </w:rPr>
      </w:pPr>
    </w:p>
    <w:p w14:paraId="193D76AF" w14:textId="3BC1C054" w:rsidR="0032406A" w:rsidRPr="004C5EC1" w:rsidRDefault="0032406A" w:rsidP="000173E0">
      <w:pPr>
        <w:spacing w:after="0" w:line="240" w:lineRule="auto"/>
        <w:contextualSpacing/>
        <w:jc w:val="both"/>
        <w:rPr>
          <w:rFonts w:ascii="Times New Roman" w:eastAsia="SimSun" w:hAnsi="Times New Roman" w:cs="Times New Roman"/>
          <w:noProof/>
          <w:sz w:val="24"/>
          <w:szCs w:val="24"/>
        </w:rPr>
      </w:pPr>
      <w:r w:rsidRPr="004C5EC1">
        <w:rPr>
          <w:rFonts w:ascii="Times New Roman" w:hAnsi="Times New Roman" w:cs="Times New Roman"/>
          <w:sz w:val="24"/>
        </w:rPr>
        <w:lastRenderedPageBreak/>
        <w:t>Atbilde uz labošanas pieprasījumiem ir jāsniedz ne vēlāk kā 1 darba dienu pirms plānotās ierašanās.</w:t>
      </w:r>
    </w:p>
    <w:p w14:paraId="73FF732A" w14:textId="77777777" w:rsidR="009E3104" w:rsidRPr="004C5EC1" w:rsidRDefault="009E3104" w:rsidP="000173E0">
      <w:pPr>
        <w:spacing w:after="0" w:line="240" w:lineRule="auto"/>
        <w:contextualSpacing/>
        <w:jc w:val="both"/>
        <w:rPr>
          <w:rFonts w:ascii="Times New Roman" w:eastAsia="SimSun" w:hAnsi="Times New Roman" w:cs="Times New Roman"/>
          <w:noProof/>
          <w:sz w:val="24"/>
          <w:szCs w:val="24"/>
          <w:lang w:eastAsia="hi-IN" w:bidi="hi-IN"/>
        </w:rPr>
      </w:pPr>
    </w:p>
    <w:p w14:paraId="65FECF05" w14:textId="77777777" w:rsidR="0032406A" w:rsidRPr="004C5EC1" w:rsidRDefault="0032406A" w:rsidP="000173E0">
      <w:pPr>
        <w:spacing w:after="0" w:line="240" w:lineRule="auto"/>
        <w:contextualSpacing/>
        <w:jc w:val="both"/>
        <w:rPr>
          <w:rFonts w:ascii="Times New Roman" w:eastAsia="SimSun" w:hAnsi="Times New Roman" w:cs="Times New Roman"/>
          <w:noProof/>
          <w:sz w:val="24"/>
          <w:szCs w:val="24"/>
        </w:rPr>
      </w:pPr>
      <w:r w:rsidRPr="004C5EC1">
        <w:rPr>
          <w:rFonts w:ascii="Times New Roman" w:hAnsi="Times New Roman" w:cs="Times New Roman"/>
          <w:sz w:val="24"/>
        </w:rPr>
        <w:t>Labojumi netiek pieņemti un jauns pārvietošanās pieprasījums/paziņojums ir nepieciešams gadījumā, ja plānotās izmaiņas attiecas uz bīstamo preču pārvadāšanu, virsizmēra/virssvara transportlīdzekļiem, būtiskām izmaiņām saistībā ar UVA vai datumu maiņu.</w:t>
      </w:r>
    </w:p>
    <w:p w14:paraId="42BBB8A7" w14:textId="77777777" w:rsidR="009E3104" w:rsidRPr="004C5EC1" w:rsidRDefault="009E3104" w:rsidP="000173E0">
      <w:pPr>
        <w:spacing w:after="0" w:line="240" w:lineRule="auto"/>
        <w:contextualSpacing/>
        <w:jc w:val="both"/>
        <w:rPr>
          <w:rFonts w:ascii="Times New Roman" w:eastAsia="SimSun" w:hAnsi="Times New Roman" w:cs="Times New Roman"/>
          <w:noProof/>
          <w:sz w:val="24"/>
          <w:szCs w:val="24"/>
          <w:lang w:eastAsia="hi-IN" w:bidi="hi-IN"/>
        </w:rPr>
      </w:pPr>
    </w:p>
    <w:p w14:paraId="7B58DC89" w14:textId="77777777" w:rsidR="0032406A" w:rsidRPr="004C5EC1" w:rsidRDefault="0032406A" w:rsidP="000173E0">
      <w:pPr>
        <w:spacing w:after="0" w:line="240" w:lineRule="auto"/>
        <w:jc w:val="both"/>
        <w:rPr>
          <w:rFonts w:ascii="Times New Roman" w:hAnsi="Times New Roman" w:cs="Times New Roman"/>
          <w:noProof/>
          <w:sz w:val="24"/>
          <w:szCs w:val="24"/>
        </w:rPr>
      </w:pPr>
      <w:r w:rsidRPr="004C5EC1">
        <w:rPr>
          <w:rFonts w:ascii="Times New Roman" w:hAnsi="Times New Roman" w:cs="Times New Roman"/>
          <w:sz w:val="24"/>
        </w:rPr>
        <w:t xml:space="preserve">Ja iesaistīto transportlīdzekļu skaits un/vai personāls tiek samazināts, bet šī mainītā pārvietošanās ir iekļauta pārskatā par pārvietošanos, kam var izdot gada atļauju, labojumi pieprasījumā nav jāveic. Visi labojumi ir jāpaziņo ar </w:t>
      </w:r>
      <w:r w:rsidRPr="004C5EC1">
        <w:rPr>
          <w:rFonts w:ascii="Times New Roman" w:hAnsi="Times New Roman" w:cs="Times New Roman"/>
          <w:i/>
          <w:iCs/>
          <w:sz w:val="24"/>
        </w:rPr>
        <w:t>NPOC</w:t>
      </w:r>
      <w:r w:rsidRPr="004C5EC1">
        <w:rPr>
          <w:rFonts w:ascii="Times New Roman" w:hAnsi="Times New Roman" w:cs="Times New Roman"/>
          <w:sz w:val="24"/>
        </w:rPr>
        <w:t xml:space="preserve"> starpniecību.</w:t>
      </w:r>
    </w:p>
    <w:p w14:paraId="7A78B96E" w14:textId="5BE43385" w:rsidR="00F86BF7" w:rsidRDefault="00F86BF7" w:rsidP="0067623E">
      <w:pPr>
        <w:spacing w:after="0" w:line="240" w:lineRule="auto"/>
        <w:jc w:val="both"/>
        <w:rPr>
          <w:rFonts w:ascii="Times New Roman" w:eastAsia="SimSun" w:hAnsi="Times New Roman" w:cs="Times New Roman"/>
          <w:noProof/>
          <w:sz w:val="24"/>
          <w:szCs w:val="24"/>
          <w:lang w:eastAsia="hi-IN" w:bidi="hi-IN"/>
        </w:rPr>
      </w:pPr>
    </w:p>
    <w:p w14:paraId="5C995513" w14:textId="77777777" w:rsidR="00085372" w:rsidRPr="004C5EC1" w:rsidRDefault="00085372" w:rsidP="0067623E">
      <w:pPr>
        <w:spacing w:after="0" w:line="240" w:lineRule="auto"/>
        <w:jc w:val="both"/>
        <w:rPr>
          <w:rFonts w:ascii="Times New Roman" w:eastAsia="SimSun" w:hAnsi="Times New Roman" w:cs="Times New Roman"/>
          <w:noProof/>
          <w:sz w:val="24"/>
          <w:szCs w:val="24"/>
          <w:lang w:eastAsia="hi-IN" w:bidi="hi-IN"/>
        </w:rPr>
      </w:pPr>
    </w:p>
    <w:p w14:paraId="094CF5C1" w14:textId="6CA2B105" w:rsidR="0032406A" w:rsidRPr="004C5EC1" w:rsidRDefault="00D02D3F" w:rsidP="003655EE">
      <w:pPr>
        <w:pStyle w:val="Heading2"/>
        <w:rPr>
          <w:noProof/>
        </w:rPr>
      </w:pPr>
      <w:bookmarkStart w:id="55" w:name="_Toc66184659"/>
      <w:bookmarkStart w:id="56" w:name="_Toc68599995"/>
      <w:bookmarkStart w:id="57" w:name="_Toc74563017"/>
      <w:r w:rsidRPr="004C5EC1">
        <w:t>6. iedaļa. Bīstamo preču pārvadāšana</w:t>
      </w:r>
      <w:bookmarkStart w:id="58" w:name="_Toc50532111"/>
      <w:bookmarkStart w:id="59" w:name="_Toc32313750"/>
      <w:bookmarkEnd w:id="55"/>
      <w:bookmarkEnd w:id="56"/>
      <w:bookmarkEnd w:id="57"/>
      <w:bookmarkEnd w:id="58"/>
      <w:bookmarkEnd w:id="59"/>
    </w:p>
    <w:p w14:paraId="6E1C2B69" w14:textId="77777777" w:rsidR="00D02D3F" w:rsidRPr="004C5EC1" w:rsidRDefault="00D02D3F" w:rsidP="003655EE">
      <w:pPr>
        <w:pStyle w:val="Heading2"/>
        <w:rPr>
          <w:noProof/>
        </w:rPr>
      </w:pPr>
    </w:p>
    <w:p w14:paraId="687CA59B" w14:textId="0C571DE3" w:rsidR="0032406A" w:rsidRPr="004C5EC1" w:rsidRDefault="00D67BE9" w:rsidP="000173E0">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1. Visas </w:t>
      </w:r>
      <w:r w:rsidRPr="004C5EC1">
        <w:rPr>
          <w:rFonts w:ascii="Times New Roman" w:hAnsi="Times New Roman" w:cs="Times New Roman"/>
          <w:i/>
          <w:iCs/>
          <w:sz w:val="24"/>
        </w:rPr>
        <w:t>cMs</w:t>
      </w:r>
      <w:r w:rsidRPr="004C5EC1">
        <w:rPr>
          <w:rFonts w:ascii="Times New Roman" w:hAnsi="Times New Roman" w:cs="Times New Roman"/>
          <w:sz w:val="24"/>
        </w:rPr>
        <w:t xml:space="preserve"> cenšas izmantot </w:t>
      </w:r>
      <w:r w:rsidRPr="004C5EC1">
        <w:rPr>
          <w:rFonts w:ascii="Times New Roman" w:hAnsi="Times New Roman" w:cs="Times New Roman"/>
          <w:i/>
          <w:iCs/>
          <w:sz w:val="24"/>
        </w:rPr>
        <w:t>ADR</w:t>
      </w:r>
      <w:r w:rsidRPr="004C5EC1">
        <w:rPr>
          <w:rFonts w:ascii="Times New Roman" w:hAnsi="Times New Roman" w:cs="Times New Roman"/>
          <w:sz w:val="24"/>
        </w:rPr>
        <w:t xml:space="preserve">, </w:t>
      </w:r>
      <w:r w:rsidRPr="004C5EC1">
        <w:rPr>
          <w:rFonts w:ascii="Times New Roman" w:hAnsi="Times New Roman" w:cs="Times New Roman"/>
          <w:i/>
          <w:iCs/>
          <w:sz w:val="24"/>
        </w:rPr>
        <w:t>RID</w:t>
      </w:r>
      <w:r w:rsidRPr="004C5EC1">
        <w:rPr>
          <w:rFonts w:ascii="Times New Roman" w:hAnsi="Times New Roman" w:cs="Times New Roman"/>
          <w:sz w:val="24"/>
        </w:rPr>
        <w:t xml:space="preserve"> un </w:t>
      </w:r>
      <w:r w:rsidRPr="004C5EC1">
        <w:rPr>
          <w:rFonts w:ascii="Times New Roman" w:hAnsi="Times New Roman" w:cs="Times New Roman"/>
          <w:i/>
          <w:iCs/>
          <w:sz w:val="24"/>
        </w:rPr>
        <w:t>ADN</w:t>
      </w:r>
      <w:r w:rsidRPr="004C5EC1">
        <w:rPr>
          <w:rFonts w:ascii="Times New Roman" w:hAnsi="Times New Roman" w:cs="Times New Roman"/>
          <w:sz w:val="24"/>
        </w:rPr>
        <w:t xml:space="preserve"> dokumentus un saistīto informāciju, kurā sniegta visa šo noteikumu 5.4.1. punktā noteiktā informācija. Visā pārvadājuma laikā ir jānodrošina bīstamo preču pārvadājuma dokumentu pieejamība neatkarīgi no tā, vai šādi dokumenti ir sagatavoti elektroniskā vai papīra veidā.</w:t>
      </w:r>
    </w:p>
    <w:p w14:paraId="0A2D3B17" w14:textId="77777777" w:rsidR="00D02D3F" w:rsidRPr="004C5EC1" w:rsidRDefault="00D02D3F" w:rsidP="000173E0">
      <w:pPr>
        <w:spacing w:after="0" w:line="240" w:lineRule="auto"/>
        <w:contextualSpacing/>
        <w:jc w:val="both"/>
        <w:rPr>
          <w:rFonts w:ascii="Times New Roman" w:eastAsia="Calibri" w:hAnsi="Times New Roman" w:cs="Times New Roman"/>
          <w:noProof/>
          <w:sz w:val="24"/>
          <w:szCs w:val="24"/>
        </w:rPr>
      </w:pPr>
    </w:p>
    <w:p w14:paraId="10EA29DE" w14:textId="561528E9" w:rsidR="0032406A" w:rsidRPr="004C5EC1" w:rsidRDefault="00D67BE9" w:rsidP="000173E0">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2. Ar bīstamo preču pārvadāšanu saistītie drošuma noteikumi</w:t>
      </w:r>
      <w:bookmarkStart w:id="60" w:name="_Toc18583774"/>
      <w:bookmarkStart w:id="61" w:name="__RefHeading__1464_879450618"/>
      <w:bookmarkEnd w:id="60"/>
      <w:bookmarkEnd w:id="61"/>
    </w:p>
    <w:p w14:paraId="2628814C" w14:textId="77777777" w:rsidR="00D02D3F" w:rsidRPr="004C5EC1" w:rsidRDefault="00D02D3F" w:rsidP="000173E0">
      <w:pPr>
        <w:spacing w:after="0" w:line="240" w:lineRule="auto"/>
        <w:contextualSpacing/>
        <w:jc w:val="both"/>
        <w:rPr>
          <w:rFonts w:ascii="Times New Roman" w:eastAsia="Calibri" w:hAnsi="Times New Roman" w:cs="Times New Roman"/>
          <w:noProof/>
          <w:sz w:val="24"/>
          <w:szCs w:val="24"/>
        </w:rPr>
      </w:pPr>
    </w:p>
    <w:p w14:paraId="0254D51C" w14:textId="29D76DB3" w:rsidR="0032406A" w:rsidRPr="004C5EC1" w:rsidRDefault="00D67BE9" w:rsidP="000173E0">
      <w:pPr>
        <w:spacing w:after="0" w:line="240" w:lineRule="auto"/>
        <w:ind w:left="426"/>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a) Drošuma noteikumiem ir jāatbilst tiem, kas izklāstīti civilajos noteikumos, piemēram, </w:t>
      </w:r>
      <w:r w:rsidRPr="004C5EC1">
        <w:rPr>
          <w:rFonts w:ascii="Times New Roman" w:hAnsi="Times New Roman" w:cs="Times New Roman"/>
          <w:i/>
          <w:iCs/>
          <w:sz w:val="24"/>
        </w:rPr>
        <w:t>ADR</w:t>
      </w:r>
      <w:r w:rsidRPr="004C5EC1">
        <w:rPr>
          <w:rFonts w:ascii="Times New Roman" w:hAnsi="Times New Roman" w:cs="Times New Roman"/>
          <w:sz w:val="24"/>
        </w:rPr>
        <w:t xml:space="preserve">, </w:t>
      </w:r>
      <w:r w:rsidRPr="004C5EC1">
        <w:rPr>
          <w:rFonts w:ascii="Times New Roman" w:hAnsi="Times New Roman" w:cs="Times New Roman"/>
          <w:i/>
          <w:iCs/>
          <w:sz w:val="24"/>
        </w:rPr>
        <w:t>RID</w:t>
      </w:r>
      <w:r w:rsidRPr="004C5EC1">
        <w:rPr>
          <w:rFonts w:ascii="Times New Roman" w:hAnsi="Times New Roman" w:cs="Times New Roman"/>
          <w:sz w:val="24"/>
        </w:rPr>
        <w:t xml:space="preserve"> un </w:t>
      </w:r>
      <w:r w:rsidRPr="004C5EC1">
        <w:rPr>
          <w:rFonts w:ascii="Times New Roman" w:hAnsi="Times New Roman" w:cs="Times New Roman"/>
          <w:i/>
          <w:iCs/>
          <w:sz w:val="24"/>
        </w:rPr>
        <w:t>ADN</w:t>
      </w:r>
      <w:r w:rsidRPr="004C5EC1">
        <w:rPr>
          <w:rFonts w:ascii="Times New Roman" w:hAnsi="Times New Roman" w:cs="Times New Roman"/>
          <w:sz w:val="24"/>
        </w:rPr>
        <w:t xml:space="preserve"> 1.10. nodaļas drošības noteikumos.</w:t>
      </w:r>
    </w:p>
    <w:p w14:paraId="0B805423" w14:textId="3BC0FE56" w:rsidR="0032406A" w:rsidRPr="004C5EC1" w:rsidRDefault="00D67BE9" w:rsidP="000173E0">
      <w:pPr>
        <w:spacing w:after="0" w:line="240" w:lineRule="auto"/>
        <w:ind w:left="426"/>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b) Attiecīgajām </w:t>
      </w:r>
      <w:r w:rsidRPr="004C5EC1">
        <w:rPr>
          <w:rFonts w:ascii="Times New Roman" w:hAnsi="Times New Roman" w:cs="Times New Roman"/>
          <w:i/>
          <w:iCs/>
          <w:sz w:val="24"/>
        </w:rPr>
        <w:t>cMs</w:t>
      </w:r>
      <w:r w:rsidRPr="004C5EC1">
        <w:rPr>
          <w:rFonts w:ascii="Times New Roman" w:hAnsi="Times New Roman" w:cs="Times New Roman"/>
          <w:sz w:val="24"/>
        </w:rPr>
        <w:t xml:space="preserve"> iestādēm (</w:t>
      </w:r>
      <w:r w:rsidRPr="004C5EC1">
        <w:rPr>
          <w:rFonts w:ascii="Times New Roman" w:hAnsi="Times New Roman" w:cs="Times New Roman"/>
          <w:i/>
          <w:iCs/>
          <w:sz w:val="24"/>
        </w:rPr>
        <w:t>NPOC</w:t>
      </w:r>
      <w:r w:rsidRPr="004C5EC1">
        <w:rPr>
          <w:rFonts w:ascii="Times New Roman" w:hAnsi="Times New Roman" w:cs="Times New Roman"/>
          <w:sz w:val="24"/>
        </w:rPr>
        <w:t xml:space="preserve">) ir jābūt informētām par risku un drošuma pasākumiem, kas ir saistīti ar bīstamām precēm (atbilstoši </w:t>
      </w:r>
      <w:r w:rsidRPr="004C5EC1">
        <w:rPr>
          <w:rFonts w:ascii="Times New Roman" w:hAnsi="Times New Roman" w:cs="Times New Roman"/>
          <w:i/>
          <w:iCs/>
          <w:sz w:val="24"/>
        </w:rPr>
        <w:t>ADR</w:t>
      </w:r>
      <w:r w:rsidRPr="004C5EC1">
        <w:rPr>
          <w:rFonts w:ascii="Times New Roman" w:hAnsi="Times New Roman" w:cs="Times New Roman"/>
          <w:sz w:val="24"/>
        </w:rPr>
        <w:t xml:space="preserve">, </w:t>
      </w:r>
      <w:r w:rsidRPr="004C5EC1">
        <w:rPr>
          <w:rFonts w:ascii="Times New Roman" w:hAnsi="Times New Roman" w:cs="Times New Roman"/>
          <w:i/>
          <w:iCs/>
          <w:sz w:val="24"/>
        </w:rPr>
        <w:t>RID</w:t>
      </w:r>
      <w:r w:rsidRPr="004C5EC1">
        <w:rPr>
          <w:rFonts w:ascii="Times New Roman" w:hAnsi="Times New Roman" w:cs="Times New Roman"/>
          <w:sz w:val="24"/>
        </w:rPr>
        <w:t xml:space="preserve"> un </w:t>
      </w:r>
      <w:r w:rsidRPr="004C5EC1">
        <w:rPr>
          <w:rFonts w:ascii="Times New Roman" w:hAnsi="Times New Roman" w:cs="Times New Roman"/>
          <w:i/>
          <w:iCs/>
          <w:sz w:val="24"/>
        </w:rPr>
        <w:t>ADN</w:t>
      </w:r>
      <w:r w:rsidRPr="004C5EC1">
        <w:rPr>
          <w:rFonts w:ascii="Times New Roman" w:hAnsi="Times New Roman" w:cs="Times New Roman"/>
          <w:sz w:val="24"/>
        </w:rPr>
        <w:t>).</w:t>
      </w:r>
    </w:p>
    <w:p w14:paraId="552888B3" w14:textId="420069F9" w:rsidR="0032406A" w:rsidRPr="004C5EC1" w:rsidRDefault="00D67BE9" w:rsidP="000173E0">
      <w:pPr>
        <w:spacing w:after="0" w:line="240" w:lineRule="auto"/>
        <w:ind w:left="426"/>
        <w:jc w:val="both"/>
        <w:rPr>
          <w:rFonts w:ascii="Times New Roman" w:eastAsia="SimSun" w:hAnsi="Times New Roman" w:cs="Times New Roman"/>
          <w:noProof/>
          <w:sz w:val="24"/>
          <w:szCs w:val="24"/>
        </w:rPr>
      </w:pPr>
      <w:r w:rsidRPr="004C5EC1">
        <w:rPr>
          <w:rFonts w:ascii="Times New Roman" w:hAnsi="Times New Roman" w:cs="Times New Roman"/>
          <w:sz w:val="24"/>
        </w:rPr>
        <w:t>c) Drošums ir saistīts arī ar citiem valsts noteikumiem, un tas jānosaka, pamatojoties uz draudu riska novērtējumu.</w:t>
      </w:r>
    </w:p>
    <w:p w14:paraId="4C8180BE" w14:textId="77777777" w:rsidR="00D02D3F" w:rsidRPr="004C5EC1" w:rsidRDefault="00D02D3F" w:rsidP="000173E0">
      <w:pPr>
        <w:spacing w:after="0" w:line="240" w:lineRule="auto"/>
        <w:jc w:val="both"/>
        <w:rPr>
          <w:rFonts w:ascii="Times New Roman" w:eastAsia="SimSun" w:hAnsi="Times New Roman" w:cs="Times New Roman"/>
          <w:noProof/>
          <w:sz w:val="24"/>
          <w:szCs w:val="24"/>
          <w:lang w:eastAsia="ar-SA"/>
        </w:rPr>
      </w:pPr>
    </w:p>
    <w:p w14:paraId="0F111E87" w14:textId="7C193B22" w:rsidR="0032406A" w:rsidRPr="004C5EC1" w:rsidRDefault="00D67BE9" w:rsidP="000173E0">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3. Ar bīstamo preču pārvadāšanu saistītie drošības noteikumi</w:t>
      </w:r>
    </w:p>
    <w:p w14:paraId="4B7E37F2" w14:textId="77777777" w:rsidR="00D02D3F" w:rsidRPr="004C5EC1" w:rsidRDefault="00D02D3F" w:rsidP="000173E0">
      <w:pPr>
        <w:spacing w:after="0" w:line="240" w:lineRule="auto"/>
        <w:contextualSpacing/>
        <w:jc w:val="both"/>
        <w:rPr>
          <w:rFonts w:ascii="Times New Roman" w:eastAsia="Calibri" w:hAnsi="Times New Roman" w:cs="Times New Roman"/>
          <w:noProof/>
          <w:sz w:val="24"/>
          <w:szCs w:val="24"/>
        </w:rPr>
      </w:pPr>
    </w:p>
    <w:p w14:paraId="6F3C91DE" w14:textId="08BF2A73" w:rsidR="001F6EB9" w:rsidRPr="004C5EC1" w:rsidRDefault="00272EEE" w:rsidP="000173E0">
      <w:pPr>
        <w:spacing w:after="0" w:line="240" w:lineRule="auto"/>
        <w:ind w:left="426"/>
        <w:contextualSpacing/>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a) Attiecīgajām </w:t>
      </w:r>
      <w:r w:rsidRPr="004C5EC1">
        <w:rPr>
          <w:rFonts w:ascii="Times New Roman" w:hAnsi="Times New Roman" w:cs="Times New Roman"/>
          <w:i/>
          <w:iCs/>
          <w:sz w:val="24"/>
        </w:rPr>
        <w:t>cMs</w:t>
      </w:r>
      <w:r w:rsidRPr="004C5EC1">
        <w:rPr>
          <w:rFonts w:ascii="Times New Roman" w:hAnsi="Times New Roman" w:cs="Times New Roman"/>
          <w:sz w:val="24"/>
        </w:rPr>
        <w:t xml:space="preserve"> iestādēm (</w:t>
      </w:r>
      <w:r w:rsidRPr="004C5EC1">
        <w:rPr>
          <w:rFonts w:ascii="Times New Roman" w:hAnsi="Times New Roman" w:cs="Times New Roman"/>
          <w:i/>
          <w:iCs/>
          <w:sz w:val="24"/>
        </w:rPr>
        <w:t>NPOC</w:t>
      </w:r>
      <w:r w:rsidRPr="004C5EC1">
        <w:rPr>
          <w:rFonts w:ascii="Times New Roman" w:hAnsi="Times New Roman" w:cs="Times New Roman"/>
          <w:sz w:val="24"/>
        </w:rPr>
        <w:t xml:space="preserve">) ir jābūt informētām par risku un drošības pasākumiem, kas ir saistīti ar bīstamām precēm (atbilstoši </w:t>
      </w:r>
      <w:r w:rsidRPr="004C5EC1">
        <w:rPr>
          <w:rFonts w:ascii="Times New Roman" w:hAnsi="Times New Roman" w:cs="Times New Roman"/>
          <w:i/>
          <w:iCs/>
          <w:sz w:val="24"/>
        </w:rPr>
        <w:t>ADR</w:t>
      </w:r>
      <w:r w:rsidRPr="004C5EC1">
        <w:rPr>
          <w:rFonts w:ascii="Times New Roman" w:hAnsi="Times New Roman" w:cs="Times New Roman"/>
          <w:sz w:val="24"/>
        </w:rPr>
        <w:t xml:space="preserve">, </w:t>
      </w:r>
      <w:r w:rsidRPr="004C5EC1">
        <w:rPr>
          <w:rFonts w:ascii="Times New Roman" w:hAnsi="Times New Roman" w:cs="Times New Roman"/>
          <w:i/>
          <w:iCs/>
          <w:sz w:val="24"/>
        </w:rPr>
        <w:t>RID</w:t>
      </w:r>
      <w:r w:rsidRPr="004C5EC1">
        <w:rPr>
          <w:rFonts w:ascii="Times New Roman" w:hAnsi="Times New Roman" w:cs="Times New Roman"/>
          <w:sz w:val="24"/>
        </w:rPr>
        <w:t xml:space="preserve"> un </w:t>
      </w:r>
      <w:r w:rsidRPr="004C5EC1">
        <w:rPr>
          <w:rFonts w:ascii="Times New Roman" w:hAnsi="Times New Roman" w:cs="Times New Roman"/>
          <w:i/>
          <w:iCs/>
          <w:sz w:val="24"/>
        </w:rPr>
        <w:t>ADN</w:t>
      </w:r>
      <w:r w:rsidRPr="004C5EC1">
        <w:rPr>
          <w:rFonts w:ascii="Times New Roman" w:hAnsi="Times New Roman" w:cs="Times New Roman"/>
          <w:sz w:val="24"/>
        </w:rPr>
        <w:t>).</w:t>
      </w:r>
    </w:p>
    <w:p w14:paraId="31F94FE3" w14:textId="37676E65" w:rsidR="0032406A" w:rsidRPr="004C5EC1" w:rsidRDefault="00272EEE" w:rsidP="000173E0">
      <w:pPr>
        <w:spacing w:after="0" w:line="240" w:lineRule="auto"/>
        <w:ind w:left="426"/>
        <w:jc w:val="both"/>
        <w:rPr>
          <w:rFonts w:ascii="Times New Roman" w:eastAsia="SimSun" w:hAnsi="Times New Roman" w:cs="Times New Roman"/>
          <w:noProof/>
          <w:sz w:val="24"/>
          <w:szCs w:val="24"/>
        </w:rPr>
      </w:pPr>
      <w:r w:rsidRPr="004C5EC1">
        <w:rPr>
          <w:rFonts w:ascii="Times New Roman" w:hAnsi="Times New Roman" w:cs="Times New Roman"/>
          <w:sz w:val="24"/>
        </w:rPr>
        <w:t>b) Drošība ir saistīta arī ar citiem valsts noteikumiem, un tā jānosaka, pamatojoties uz riska novērtējumu.</w:t>
      </w:r>
    </w:p>
    <w:p w14:paraId="61E2455A" w14:textId="77777777" w:rsidR="00D02D3F" w:rsidRPr="004C5EC1" w:rsidRDefault="00D02D3F" w:rsidP="000173E0">
      <w:pPr>
        <w:spacing w:after="0" w:line="240" w:lineRule="auto"/>
        <w:jc w:val="both"/>
        <w:rPr>
          <w:rFonts w:ascii="Times New Roman" w:eastAsia="SimSun" w:hAnsi="Times New Roman" w:cs="Times New Roman"/>
          <w:noProof/>
          <w:sz w:val="24"/>
          <w:szCs w:val="24"/>
          <w:lang w:eastAsia="ar-SA"/>
        </w:rPr>
      </w:pPr>
    </w:p>
    <w:p w14:paraId="447A8C5C" w14:textId="610AD8F4" w:rsidR="0032406A" w:rsidRPr="004C5EC1" w:rsidRDefault="00D67BE9" w:rsidP="000173E0">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4. Ja attiecīgās </w:t>
      </w:r>
      <w:r w:rsidRPr="004C5EC1">
        <w:rPr>
          <w:rFonts w:ascii="Times New Roman" w:hAnsi="Times New Roman" w:cs="Times New Roman"/>
          <w:i/>
          <w:iCs/>
          <w:sz w:val="24"/>
        </w:rPr>
        <w:t>cMs</w:t>
      </w:r>
      <w:r w:rsidRPr="004C5EC1">
        <w:rPr>
          <w:rFonts w:ascii="Times New Roman" w:hAnsi="Times New Roman" w:cs="Times New Roman"/>
          <w:sz w:val="24"/>
        </w:rPr>
        <w:t xml:space="preserve"> piemēro atbrīvojumu no </w:t>
      </w:r>
      <w:r w:rsidRPr="004C5EC1">
        <w:rPr>
          <w:rFonts w:ascii="Times New Roman" w:hAnsi="Times New Roman" w:cs="Times New Roman"/>
          <w:i/>
          <w:iCs/>
          <w:sz w:val="24"/>
        </w:rPr>
        <w:t>ADR</w:t>
      </w:r>
      <w:r w:rsidRPr="004C5EC1">
        <w:rPr>
          <w:rFonts w:ascii="Times New Roman" w:hAnsi="Times New Roman" w:cs="Times New Roman"/>
          <w:sz w:val="24"/>
        </w:rPr>
        <w:t xml:space="preserve">, </w:t>
      </w:r>
      <w:r w:rsidRPr="004C5EC1">
        <w:rPr>
          <w:rFonts w:ascii="Times New Roman" w:hAnsi="Times New Roman" w:cs="Times New Roman"/>
          <w:i/>
          <w:iCs/>
          <w:sz w:val="24"/>
        </w:rPr>
        <w:t>RID</w:t>
      </w:r>
      <w:r w:rsidRPr="004C5EC1">
        <w:rPr>
          <w:rFonts w:ascii="Times New Roman" w:hAnsi="Times New Roman" w:cs="Times New Roman"/>
          <w:sz w:val="24"/>
        </w:rPr>
        <w:t xml:space="preserve"> un </w:t>
      </w:r>
      <w:r w:rsidRPr="004C5EC1">
        <w:rPr>
          <w:rFonts w:ascii="Times New Roman" w:hAnsi="Times New Roman" w:cs="Times New Roman"/>
          <w:i/>
          <w:iCs/>
          <w:sz w:val="24"/>
        </w:rPr>
        <w:t>ADN</w:t>
      </w:r>
      <w:r w:rsidRPr="004C5EC1">
        <w:rPr>
          <w:rFonts w:ascii="Times New Roman" w:hAnsi="Times New Roman" w:cs="Times New Roman"/>
          <w:sz w:val="24"/>
        </w:rPr>
        <w:t xml:space="preserve"> attiecībā uz militāro transportu, tiks piemēroti AMovP-6 noteikumi.</w:t>
      </w:r>
      <w:bookmarkStart w:id="62" w:name="_Toc18583775"/>
      <w:bookmarkEnd w:id="62"/>
    </w:p>
    <w:p w14:paraId="401278CD" w14:textId="77777777" w:rsidR="00D02D3F" w:rsidRPr="004C5EC1" w:rsidRDefault="00D02D3F" w:rsidP="000173E0">
      <w:pPr>
        <w:spacing w:after="0" w:line="240" w:lineRule="auto"/>
        <w:contextualSpacing/>
        <w:jc w:val="both"/>
        <w:rPr>
          <w:rFonts w:ascii="Times New Roman" w:eastAsia="Calibri" w:hAnsi="Times New Roman" w:cs="Times New Roman"/>
          <w:noProof/>
          <w:sz w:val="24"/>
          <w:szCs w:val="24"/>
        </w:rPr>
      </w:pPr>
    </w:p>
    <w:p w14:paraId="2C67778B" w14:textId="23C21E1B" w:rsidR="0032406A" w:rsidRPr="004C5EC1" w:rsidRDefault="00D67BE9" w:rsidP="000173E0">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5. Personāla un bīstamo preču kombinētie pārvadājumi</w:t>
      </w:r>
    </w:p>
    <w:p w14:paraId="6C887B86" w14:textId="77777777" w:rsidR="00D02D3F" w:rsidRPr="004C5EC1" w:rsidRDefault="00D02D3F" w:rsidP="000173E0">
      <w:pPr>
        <w:spacing w:after="0" w:line="240" w:lineRule="auto"/>
        <w:contextualSpacing/>
        <w:jc w:val="both"/>
        <w:rPr>
          <w:rFonts w:ascii="Times New Roman" w:eastAsia="Calibri" w:hAnsi="Times New Roman" w:cs="Times New Roman"/>
          <w:noProof/>
          <w:sz w:val="24"/>
          <w:szCs w:val="24"/>
        </w:rPr>
      </w:pPr>
    </w:p>
    <w:p w14:paraId="0683DACE" w14:textId="4CBB6614" w:rsidR="001F6EB9" w:rsidRPr="004C5EC1" w:rsidRDefault="00272EEE" w:rsidP="000173E0">
      <w:pPr>
        <w:spacing w:after="0" w:line="240" w:lineRule="auto"/>
        <w:ind w:left="426"/>
        <w:jc w:val="both"/>
        <w:rPr>
          <w:rFonts w:ascii="Times New Roman" w:eastAsia="SimSun" w:hAnsi="Times New Roman" w:cs="Times New Roman"/>
          <w:noProof/>
          <w:sz w:val="24"/>
          <w:szCs w:val="24"/>
        </w:rPr>
      </w:pPr>
      <w:r w:rsidRPr="004C5EC1">
        <w:rPr>
          <w:rFonts w:ascii="Times New Roman" w:hAnsi="Times New Roman" w:cs="Times New Roman"/>
          <w:sz w:val="24"/>
        </w:rPr>
        <w:t>a) Transportlīdzekļos (automašīnā/vagonā/kuģī/transporta vienībā), ar ko tiek vestas bīstamās preces, drīkst atrasties tikai tie cilvēki, kas ir nepieciešami tās militārās pārvietošanās īstenošanai, kurā tiek pārvietotas bīstamās preces (apkalpe). Cits personāls ir jātransportē atsevišķi.</w:t>
      </w:r>
    </w:p>
    <w:p w14:paraId="7FB454BD" w14:textId="7A36F7BF" w:rsidR="0032406A" w:rsidRPr="004C5EC1" w:rsidRDefault="00272EEE" w:rsidP="000173E0">
      <w:pPr>
        <w:spacing w:after="0" w:line="240" w:lineRule="auto"/>
        <w:ind w:left="426"/>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b) Starp bīstamo preču vagoniem un apkalpi dzelzceļa pārvadājumos ir jābūt vismaz 18 metru atstatumam (atbilstoši tam, kā noteikts </w:t>
      </w:r>
      <w:r w:rsidRPr="004C5EC1">
        <w:rPr>
          <w:rFonts w:ascii="Times New Roman" w:hAnsi="Times New Roman" w:cs="Times New Roman"/>
          <w:i/>
          <w:iCs/>
          <w:sz w:val="24"/>
        </w:rPr>
        <w:t>RID</w:t>
      </w:r>
      <w:r w:rsidRPr="004C5EC1">
        <w:rPr>
          <w:rFonts w:ascii="Times New Roman" w:hAnsi="Times New Roman" w:cs="Times New Roman"/>
          <w:sz w:val="24"/>
        </w:rPr>
        <w:t xml:space="preserve"> 7.5.3. punktā</w:t>
      </w:r>
      <w:r w:rsidR="0032406A" w:rsidRPr="004C5EC1">
        <w:rPr>
          <w:rStyle w:val="FootnoteAnchor"/>
          <w:rFonts w:ascii="Times New Roman" w:eastAsia="SimSun" w:hAnsi="Times New Roman" w:cs="Times New Roman"/>
          <w:noProof/>
          <w:sz w:val="24"/>
          <w:szCs w:val="24"/>
          <w:lang w:val="en-US" w:eastAsia="ar-SA"/>
        </w:rPr>
        <w:footnoteReference w:id="3"/>
      </w:r>
      <w:r w:rsidRPr="004C5EC1">
        <w:rPr>
          <w:rFonts w:ascii="Times New Roman" w:hAnsi="Times New Roman" w:cs="Times New Roman"/>
          <w:sz w:val="24"/>
        </w:rPr>
        <w:t>).</w:t>
      </w:r>
    </w:p>
    <w:p w14:paraId="784FA1C1" w14:textId="77777777" w:rsidR="00BB7E7D" w:rsidRPr="004C5EC1" w:rsidRDefault="00BB7E7D" w:rsidP="00BB7E7D">
      <w:pPr>
        <w:pStyle w:val="ListParagraph"/>
        <w:spacing w:after="0" w:line="240" w:lineRule="auto"/>
        <w:ind w:left="0"/>
        <w:jc w:val="both"/>
        <w:rPr>
          <w:rFonts w:ascii="Times New Roman" w:eastAsia="Calibri" w:hAnsi="Times New Roman" w:cs="Times New Roman"/>
          <w:noProof/>
          <w:sz w:val="24"/>
        </w:rPr>
      </w:pPr>
    </w:p>
    <w:p w14:paraId="4423CB06" w14:textId="0DEE23D3" w:rsidR="0032406A" w:rsidRPr="004C5EC1" w:rsidRDefault="00BB7E7D" w:rsidP="00BB7E7D">
      <w:pPr>
        <w:pStyle w:val="ListParagraph"/>
        <w:spacing w:after="0" w:line="240" w:lineRule="auto"/>
        <w:ind w:left="0"/>
        <w:jc w:val="both"/>
        <w:rPr>
          <w:rFonts w:ascii="Times New Roman" w:eastAsia="Calibri" w:hAnsi="Times New Roman" w:cs="Times New Roman"/>
          <w:noProof/>
          <w:sz w:val="24"/>
        </w:rPr>
      </w:pPr>
      <w:r w:rsidRPr="004C5EC1">
        <w:rPr>
          <w:rFonts w:ascii="Times New Roman" w:hAnsi="Times New Roman" w:cs="Times New Roman"/>
          <w:sz w:val="24"/>
        </w:rPr>
        <w:lastRenderedPageBreak/>
        <w:t>6. Bīstamo preču pārvadājumi, par kuriem var būt iespējams saņemt gada atļauju</w:t>
      </w:r>
    </w:p>
    <w:p w14:paraId="2C308278" w14:textId="77777777" w:rsidR="0032406A" w:rsidRPr="004C5EC1" w:rsidRDefault="0032406A" w:rsidP="0067623E">
      <w:pPr>
        <w:spacing w:after="0" w:line="240" w:lineRule="auto"/>
        <w:jc w:val="both"/>
        <w:rPr>
          <w:rFonts w:ascii="Times New Roman" w:eastAsia="Calibri" w:hAnsi="Times New Roman" w:cs="Times New Roman"/>
          <w:noProof/>
          <w:sz w:val="24"/>
          <w:szCs w:val="24"/>
        </w:rPr>
      </w:pPr>
    </w:p>
    <w:tbl>
      <w:tblPr>
        <w:tblW w:w="0" w:type="auto"/>
        <w:tblCellMar>
          <w:top w:w="28" w:type="dxa"/>
          <w:left w:w="28" w:type="dxa"/>
          <w:bottom w:w="28" w:type="dxa"/>
          <w:right w:w="28" w:type="dxa"/>
        </w:tblCellMar>
        <w:tblLook w:val="04A0" w:firstRow="1" w:lastRow="0" w:firstColumn="1" w:lastColumn="0" w:noHBand="0" w:noVBand="1"/>
      </w:tblPr>
      <w:tblGrid>
        <w:gridCol w:w="3242"/>
        <w:gridCol w:w="3751"/>
        <w:gridCol w:w="2058"/>
      </w:tblGrid>
      <w:tr w:rsidR="0032406A" w:rsidRPr="004C5EC1" w14:paraId="430DB7C1" w14:textId="77777777" w:rsidTr="000173E0">
        <w:tc>
          <w:tcPr>
            <w:tcW w:w="179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09EE8A" w14:textId="77777777" w:rsidR="0032406A"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sz w:val="24"/>
              </w:rPr>
              <w:t>Pārvietošanās tehniskie nosacījumi</w:t>
            </w:r>
          </w:p>
        </w:tc>
        <w:tc>
          <w:tcPr>
            <w:tcW w:w="2072"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410FFC6" w14:textId="77777777" w:rsidR="0032406A" w:rsidRPr="004C5EC1" w:rsidRDefault="0032406A" w:rsidP="0067623E">
            <w:pPr>
              <w:spacing w:after="0" w:line="240" w:lineRule="auto"/>
              <w:jc w:val="both"/>
              <w:rPr>
                <w:rFonts w:ascii="Times New Roman" w:eastAsia="Calibri" w:hAnsi="Times New Roman" w:cs="Times New Roman"/>
                <w:noProof/>
                <w:sz w:val="24"/>
                <w:lang w:val="en-US"/>
              </w:rPr>
            </w:pPr>
          </w:p>
        </w:tc>
        <w:tc>
          <w:tcPr>
            <w:tcW w:w="11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B310807" w14:textId="77777777" w:rsidR="0032406A"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sz w:val="24"/>
              </w:rPr>
              <w:t>JĀ/NĒ</w:t>
            </w:r>
          </w:p>
        </w:tc>
      </w:tr>
      <w:tr w:rsidR="0032406A" w:rsidRPr="004C5EC1" w14:paraId="482537A8" w14:textId="77777777" w:rsidTr="000173E0">
        <w:tc>
          <w:tcPr>
            <w:tcW w:w="1791" w:type="pct"/>
            <w:vMerge w:val="restart"/>
            <w:tcBorders>
              <w:top w:val="nil"/>
              <w:left w:val="single" w:sz="8" w:space="0" w:color="auto"/>
              <w:right w:val="single" w:sz="8" w:space="0" w:color="auto"/>
            </w:tcBorders>
            <w:tcMar>
              <w:top w:w="0" w:type="dxa"/>
              <w:left w:w="108" w:type="dxa"/>
              <w:bottom w:w="0" w:type="dxa"/>
              <w:right w:w="108" w:type="dxa"/>
            </w:tcMar>
            <w:vAlign w:val="center"/>
          </w:tcPr>
          <w:p w14:paraId="004F3E56" w14:textId="77777777" w:rsidR="0032406A"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sz w:val="24"/>
              </w:rPr>
              <w:t xml:space="preserve">Bīstamo preču pārvadāšana atbilstoši </w:t>
            </w:r>
            <w:r w:rsidRPr="004C5EC1">
              <w:rPr>
                <w:rFonts w:ascii="Times New Roman" w:hAnsi="Times New Roman" w:cs="Times New Roman"/>
                <w:i/>
                <w:iCs/>
                <w:sz w:val="24"/>
              </w:rPr>
              <w:t>ADR</w:t>
            </w:r>
            <w:r w:rsidRPr="004C5EC1">
              <w:rPr>
                <w:rFonts w:ascii="Times New Roman" w:hAnsi="Times New Roman" w:cs="Times New Roman"/>
                <w:sz w:val="24"/>
              </w:rPr>
              <w:t xml:space="preserve">, </w:t>
            </w:r>
            <w:r w:rsidRPr="004C5EC1">
              <w:rPr>
                <w:rFonts w:ascii="Times New Roman" w:hAnsi="Times New Roman" w:cs="Times New Roman"/>
                <w:i/>
                <w:iCs/>
                <w:sz w:val="24"/>
              </w:rPr>
              <w:t>RID</w:t>
            </w:r>
            <w:r w:rsidRPr="004C5EC1">
              <w:rPr>
                <w:rFonts w:ascii="Times New Roman" w:hAnsi="Times New Roman" w:cs="Times New Roman"/>
                <w:sz w:val="24"/>
              </w:rPr>
              <w:t xml:space="preserve"> vai </w:t>
            </w:r>
            <w:r w:rsidRPr="004C5EC1">
              <w:rPr>
                <w:rFonts w:ascii="Times New Roman" w:hAnsi="Times New Roman" w:cs="Times New Roman"/>
                <w:i/>
                <w:iCs/>
                <w:sz w:val="24"/>
              </w:rPr>
              <w:t>ADN</w:t>
            </w:r>
          </w:p>
        </w:tc>
        <w:tc>
          <w:tcPr>
            <w:tcW w:w="2072" w:type="pct"/>
            <w:tcBorders>
              <w:top w:val="nil"/>
              <w:left w:val="nil"/>
              <w:bottom w:val="single" w:sz="8" w:space="0" w:color="auto"/>
              <w:right w:val="single" w:sz="8" w:space="0" w:color="auto"/>
            </w:tcBorders>
            <w:tcMar>
              <w:top w:w="0" w:type="dxa"/>
              <w:left w:w="108" w:type="dxa"/>
              <w:bottom w:w="0" w:type="dxa"/>
              <w:right w:w="108" w:type="dxa"/>
            </w:tcMar>
          </w:tcPr>
          <w:p w14:paraId="7B1706D6" w14:textId="77777777" w:rsidR="0032406A"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sz w:val="24"/>
              </w:rPr>
              <w:t>Bīstamās preces, izņemot 1. klasi</w:t>
            </w:r>
          </w:p>
        </w:tc>
        <w:tc>
          <w:tcPr>
            <w:tcW w:w="1137" w:type="pct"/>
            <w:tcBorders>
              <w:top w:val="nil"/>
              <w:left w:val="nil"/>
              <w:bottom w:val="single" w:sz="8" w:space="0" w:color="auto"/>
              <w:right w:val="single" w:sz="8" w:space="0" w:color="auto"/>
            </w:tcBorders>
            <w:tcMar>
              <w:top w:w="0" w:type="dxa"/>
              <w:left w:w="108" w:type="dxa"/>
              <w:bottom w:w="0" w:type="dxa"/>
              <w:right w:w="108" w:type="dxa"/>
            </w:tcMar>
          </w:tcPr>
          <w:p w14:paraId="3D6E3648" w14:textId="77777777" w:rsidR="0032406A" w:rsidRPr="004C5EC1" w:rsidRDefault="0032406A" w:rsidP="0067623E">
            <w:pPr>
              <w:spacing w:after="0" w:line="240" w:lineRule="auto"/>
              <w:jc w:val="both"/>
              <w:rPr>
                <w:rFonts w:ascii="Times New Roman" w:eastAsia="Calibri" w:hAnsi="Times New Roman" w:cs="Times New Roman"/>
                <w:noProof/>
                <w:sz w:val="24"/>
                <w:lang w:val="en-US"/>
              </w:rPr>
            </w:pPr>
          </w:p>
        </w:tc>
      </w:tr>
      <w:tr w:rsidR="0032406A" w:rsidRPr="004C5EC1" w14:paraId="18F8AFF6" w14:textId="77777777" w:rsidTr="000173E0">
        <w:tc>
          <w:tcPr>
            <w:tcW w:w="1791" w:type="pct"/>
            <w:vMerge/>
            <w:tcBorders>
              <w:left w:val="single" w:sz="8" w:space="0" w:color="auto"/>
              <w:right w:val="single" w:sz="8" w:space="0" w:color="auto"/>
            </w:tcBorders>
            <w:tcMar>
              <w:top w:w="0" w:type="dxa"/>
              <w:left w:w="108" w:type="dxa"/>
              <w:bottom w:w="0" w:type="dxa"/>
              <w:right w:w="108" w:type="dxa"/>
            </w:tcMar>
            <w:hideMark/>
          </w:tcPr>
          <w:p w14:paraId="56D4F728" w14:textId="77777777" w:rsidR="0032406A" w:rsidRPr="004C5EC1" w:rsidRDefault="0032406A" w:rsidP="0067623E">
            <w:pPr>
              <w:spacing w:after="0" w:line="240" w:lineRule="auto"/>
              <w:jc w:val="both"/>
              <w:rPr>
                <w:rFonts w:ascii="Times New Roman" w:eastAsia="Calibri" w:hAnsi="Times New Roman" w:cs="Times New Roman"/>
                <w:noProof/>
                <w:sz w:val="24"/>
                <w:lang w:val="en-US"/>
              </w:rPr>
            </w:pPr>
          </w:p>
        </w:tc>
        <w:tc>
          <w:tcPr>
            <w:tcW w:w="2072" w:type="pct"/>
            <w:tcBorders>
              <w:top w:val="nil"/>
              <w:left w:val="nil"/>
              <w:bottom w:val="single" w:sz="8" w:space="0" w:color="auto"/>
              <w:right w:val="single" w:sz="8" w:space="0" w:color="auto"/>
            </w:tcBorders>
            <w:tcMar>
              <w:top w:w="0" w:type="dxa"/>
              <w:left w:w="108" w:type="dxa"/>
              <w:bottom w:w="0" w:type="dxa"/>
              <w:right w:w="108" w:type="dxa"/>
            </w:tcMar>
            <w:hideMark/>
          </w:tcPr>
          <w:p w14:paraId="431A8C2D" w14:textId="77777777" w:rsidR="0032406A"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sz w:val="24"/>
              </w:rPr>
              <w:t>Bīstamās preces, tostarp 1.4S klase, izņemot pārējos 1. klases priekšmetus</w:t>
            </w:r>
          </w:p>
        </w:tc>
        <w:tc>
          <w:tcPr>
            <w:tcW w:w="1137" w:type="pct"/>
            <w:tcBorders>
              <w:top w:val="nil"/>
              <w:left w:val="nil"/>
              <w:bottom w:val="single" w:sz="8" w:space="0" w:color="auto"/>
              <w:right w:val="single" w:sz="8" w:space="0" w:color="auto"/>
            </w:tcBorders>
            <w:tcMar>
              <w:top w:w="0" w:type="dxa"/>
              <w:left w:w="108" w:type="dxa"/>
              <w:bottom w:w="0" w:type="dxa"/>
              <w:right w:w="108" w:type="dxa"/>
            </w:tcMar>
            <w:hideMark/>
          </w:tcPr>
          <w:p w14:paraId="6C808199" w14:textId="77777777" w:rsidR="0032406A" w:rsidRPr="004C5EC1" w:rsidRDefault="0032406A" w:rsidP="0067623E">
            <w:pPr>
              <w:spacing w:after="0" w:line="240" w:lineRule="auto"/>
              <w:jc w:val="both"/>
              <w:rPr>
                <w:rFonts w:ascii="Times New Roman" w:eastAsia="Calibri" w:hAnsi="Times New Roman" w:cs="Times New Roman"/>
                <w:noProof/>
                <w:sz w:val="24"/>
                <w:lang w:val="en-US"/>
              </w:rPr>
            </w:pPr>
          </w:p>
        </w:tc>
      </w:tr>
      <w:tr w:rsidR="0032406A" w:rsidRPr="004C5EC1" w14:paraId="55D893F3" w14:textId="77777777" w:rsidTr="000173E0">
        <w:tc>
          <w:tcPr>
            <w:tcW w:w="1791" w:type="pct"/>
            <w:vMerge/>
            <w:tcBorders>
              <w:left w:val="single" w:sz="8" w:space="0" w:color="auto"/>
              <w:right w:val="single" w:sz="8" w:space="0" w:color="auto"/>
            </w:tcBorders>
            <w:vAlign w:val="center"/>
            <w:hideMark/>
          </w:tcPr>
          <w:p w14:paraId="17834111" w14:textId="77777777" w:rsidR="0032406A" w:rsidRPr="004C5EC1" w:rsidRDefault="0032406A" w:rsidP="0067623E">
            <w:pPr>
              <w:spacing w:after="0" w:line="240" w:lineRule="auto"/>
              <w:jc w:val="both"/>
              <w:rPr>
                <w:rFonts w:ascii="Times New Roman" w:eastAsia="Calibri" w:hAnsi="Times New Roman" w:cs="Times New Roman"/>
                <w:noProof/>
                <w:sz w:val="24"/>
                <w:lang w:val="en-US"/>
              </w:rPr>
            </w:pPr>
          </w:p>
        </w:tc>
        <w:tc>
          <w:tcPr>
            <w:tcW w:w="2072" w:type="pct"/>
            <w:tcBorders>
              <w:top w:val="nil"/>
              <w:left w:val="nil"/>
              <w:bottom w:val="single" w:sz="8" w:space="0" w:color="auto"/>
              <w:right w:val="single" w:sz="8" w:space="0" w:color="auto"/>
            </w:tcBorders>
            <w:tcMar>
              <w:top w:w="0" w:type="dxa"/>
              <w:left w:w="108" w:type="dxa"/>
              <w:bottom w:w="0" w:type="dxa"/>
              <w:right w:w="108" w:type="dxa"/>
            </w:tcMar>
            <w:hideMark/>
          </w:tcPr>
          <w:p w14:paraId="2163F4B5" w14:textId="77777777" w:rsidR="0032406A"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sz w:val="24"/>
              </w:rPr>
              <w:t>Sprāgstvielas (1. klase), izņemot 1.4S klasi</w:t>
            </w:r>
          </w:p>
        </w:tc>
        <w:tc>
          <w:tcPr>
            <w:tcW w:w="1137" w:type="pct"/>
            <w:tcBorders>
              <w:top w:val="nil"/>
              <w:left w:val="nil"/>
              <w:bottom w:val="single" w:sz="8" w:space="0" w:color="auto"/>
              <w:right w:val="single" w:sz="8" w:space="0" w:color="auto"/>
            </w:tcBorders>
            <w:tcMar>
              <w:top w:w="0" w:type="dxa"/>
              <w:left w:w="108" w:type="dxa"/>
              <w:bottom w:w="0" w:type="dxa"/>
              <w:right w:w="108" w:type="dxa"/>
            </w:tcMar>
            <w:hideMark/>
          </w:tcPr>
          <w:p w14:paraId="7107DDE5" w14:textId="77777777" w:rsidR="0032406A" w:rsidRPr="004C5EC1" w:rsidRDefault="0032406A" w:rsidP="0067623E">
            <w:pPr>
              <w:spacing w:after="0" w:line="240" w:lineRule="auto"/>
              <w:jc w:val="both"/>
              <w:rPr>
                <w:rFonts w:ascii="Times New Roman" w:eastAsia="Calibri" w:hAnsi="Times New Roman" w:cs="Times New Roman"/>
                <w:noProof/>
                <w:sz w:val="24"/>
                <w:lang w:val="sv-SE"/>
              </w:rPr>
            </w:pPr>
          </w:p>
        </w:tc>
      </w:tr>
      <w:tr w:rsidR="0032406A" w:rsidRPr="004C5EC1" w14:paraId="1CACF4A0" w14:textId="77777777" w:rsidTr="000173E0">
        <w:tc>
          <w:tcPr>
            <w:tcW w:w="1791" w:type="pct"/>
            <w:vMerge/>
            <w:tcBorders>
              <w:left w:val="single" w:sz="8" w:space="0" w:color="auto"/>
              <w:bottom w:val="single" w:sz="8" w:space="0" w:color="auto"/>
              <w:right w:val="single" w:sz="8" w:space="0" w:color="auto"/>
            </w:tcBorders>
            <w:vAlign w:val="center"/>
            <w:hideMark/>
          </w:tcPr>
          <w:p w14:paraId="70B0B18F" w14:textId="77777777" w:rsidR="0032406A" w:rsidRPr="004C5EC1" w:rsidRDefault="0032406A" w:rsidP="0067623E">
            <w:pPr>
              <w:spacing w:after="0" w:line="240" w:lineRule="auto"/>
              <w:jc w:val="both"/>
              <w:rPr>
                <w:rFonts w:ascii="Times New Roman" w:eastAsia="Calibri" w:hAnsi="Times New Roman" w:cs="Times New Roman"/>
                <w:noProof/>
                <w:sz w:val="24"/>
                <w:lang w:val="sv-SE"/>
              </w:rPr>
            </w:pPr>
          </w:p>
        </w:tc>
        <w:tc>
          <w:tcPr>
            <w:tcW w:w="2072" w:type="pct"/>
            <w:tcBorders>
              <w:top w:val="nil"/>
              <w:left w:val="nil"/>
              <w:bottom w:val="single" w:sz="8" w:space="0" w:color="auto"/>
              <w:right w:val="single" w:sz="8" w:space="0" w:color="auto"/>
            </w:tcBorders>
            <w:tcMar>
              <w:top w:w="0" w:type="dxa"/>
              <w:left w:w="108" w:type="dxa"/>
              <w:bottom w:w="0" w:type="dxa"/>
              <w:right w:w="108" w:type="dxa"/>
            </w:tcMar>
            <w:hideMark/>
          </w:tcPr>
          <w:p w14:paraId="4598A473" w14:textId="77777777" w:rsidR="0032406A"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sz w:val="24"/>
              </w:rPr>
              <w:t>Sprāgstvielas (1. klase), izņemot 1.4S klasi, kam nepieciešami drošuma pasākumi, piemēram, pārvadāšanas pārtraukums nakts laikā (ko nodrošina uzņemošā valsts)</w:t>
            </w:r>
          </w:p>
        </w:tc>
        <w:tc>
          <w:tcPr>
            <w:tcW w:w="1137" w:type="pct"/>
            <w:tcBorders>
              <w:top w:val="nil"/>
              <w:left w:val="nil"/>
              <w:bottom w:val="single" w:sz="8" w:space="0" w:color="auto"/>
              <w:right w:val="single" w:sz="8" w:space="0" w:color="auto"/>
            </w:tcBorders>
            <w:tcMar>
              <w:top w:w="0" w:type="dxa"/>
              <w:left w:w="108" w:type="dxa"/>
              <w:bottom w:w="0" w:type="dxa"/>
              <w:right w:w="108" w:type="dxa"/>
            </w:tcMar>
            <w:hideMark/>
          </w:tcPr>
          <w:p w14:paraId="0BE9A007" w14:textId="77777777" w:rsidR="0032406A" w:rsidRPr="004C5EC1" w:rsidRDefault="0032406A" w:rsidP="0067623E">
            <w:pPr>
              <w:spacing w:after="0" w:line="240" w:lineRule="auto"/>
              <w:jc w:val="both"/>
              <w:rPr>
                <w:rFonts w:ascii="Times New Roman" w:eastAsia="Calibri" w:hAnsi="Times New Roman" w:cs="Times New Roman"/>
                <w:noProof/>
                <w:sz w:val="24"/>
                <w:lang w:val="sv-SE"/>
              </w:rPr>
            </w:pPr>
          </w:p>
        </w:tc>
      </w:tr>
      <w:tr w:rsidR="0032406A" w:rsidRPr="004C5EC1" w14:paraId="31809041" w14:textId="77777777" w:rsidTr="000173E0">
        <w:tc>
          <w:tcPr>
            <w:tcW w:w="1791" w:type="pct"/>
            <w:vMerge w:val="restart"/>
            <w:tcBorders>
              <w:top w:val="nil"/>
              <w:left w:val="single" w:sz="8" w:space="0" w:color="auto"/>
              <w:bottom w:val="single" w:sz="8" w:space="0" w:color="auto"/>
              <w:right w:val="single" w:sz="8" w:space="0" w:color="auto"/>
            </w:tcBorders>
            <w:vAlign w:val="center"/>
            <w:hideMark/>
          </w:tcPr>
          <w:p w14:paraId="32316DED" w14:textId="77777777" w:rsidR="0032406A"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sz w:val="24"/>
              </w:rPr>
              <w:t xml:space="preserve">Bīstamo preču pārvadāšana, kas nenotiek saskaņā ar </w:t>
            </w:r>
            <w:r w:rsidRPr="004C5EC1">
              <w:rPr>
                <w:rFonts w:ascii="Times New Roman" w:hAnsi="Times New Roman" w:cs="Times New Roman"/>
                <w:i/>
                <w:iCs/>
                <w:sz w:val="24"/>
              </w:rPr>
              <w:t>ADR</w:t>
            </w:r>
            <w:r w:rsidRPr="004C5EC1">
              <w:rPr>
                <w:rFonts w:ascii="Times New Roman" w:hAnsi="Times New Roman" w:cs="Times New Roman"/>
                <w:sz w:val="24"/>
              </w:rPr>
              <w:t xml:space="preserve">, </w:t>
            </w:r>
            <w:r w:rsidRPr="004C5EC1">
              <w:rPr>
                <w:rFonts w:ascii="Times New Roman" w:hAnsi="Times New Roman" w:cs="Times New Roman"/>
                <w:i/>
                <w:iCs/>
                <w:sz w:val="24"/>
              </w:rPr>
              <w:t>RID</w:t>
            </w:r>
            <w:r w:rsidRPr="004C5EC1">
              <w:rPr>
                <w:rFonts w:ascii="Times New Roman" w:hAnsi="Times New Roman" w:cs="Times New Roman"/>
                <w:sz w:val="24"/>
              </w:rPr>
              <w:t xml:space="preserve"> vai </w:t>
            </w:r>
            <w:r w:rsidRPr="004C5EC1">
              <w:rPr>
                <w:rFonts w:ascii="Times New Roman" w:hAnsi="Times New Roman" w:cs="Times New Roman"/>
                <w:i/>
                <w:iCs/>
                <w:sz w:val="24"/>
              </w:rPr>
              <w:t>ADN</w:t>
            </w:r>
          </w:p>
        </w:tc>
        <w:tc>
          <w:tcPr>
            <w:tcW w:w="2072" w:type="pct"/>
            <w:tcBorders>
              <w:top w:val="nil"/>
              <w:left w:val="nil"/>
              <w:bottom w:val="single" w:sz="8" w:space="0" w:color="auto"/>
              <w:right w:val="single" w:sz="8" w:space="0" w:color="auto"/>
            </w:tcBorders>
            <w:tcMar>
              <w:top w:w="0" w:type="dxa"/>
              <w:left w:w="108" w:type="dxa"/>
              <w:bottom w:w="0" w:type="dxa"/>
              <w:right w:w="108" w:type="dxa"/>
            </w:tcMar>
            <w:hideMark/>
          </w:tcPr>
          <w:p w14:paraId="4412D6E1" w14:textId="77777777" w:rsidR="001F6EB9"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sz w:val="24"/>
              </w:rPr>
              <w:t>Neatbilstoša pārvadāšana, bet saskaņā ar AMovP-6</w:t>
            </w:r>
          </w:p>
          <w:p w14:paraId="2D52E1BC" w14:textId="7FCBAF59" w:rsidR="0032406A"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sz w:val="24"/>
              </w:rPr>
              <w:t>2., 3., 5. </w:t>
            </w:r>
            <w:r w:rsidRPr="004C5EC1">
              <w:rPr>
                <w:rFonts w:ascii="Times New Roman" w:hAnsi="Times New Roman" w:cs="Times New Roman"/>
                <w:i/>
                <w:iCs/>
                <w:sz w:val="24"/>
              </w:rPr>
              <w:t>SRD</w:t>
            </w:r>
            <w:r w:rsidRPr="004C5EC1">
              <w:rPr>
                <w:rFonts w:ascii="Times New Roman" w:hAnsi="Times New Roman" w:cs="Times New Roman"/>
                <w:sz w:val="24"/>
              </w:rPr>
              <w:t xml:space="preserve"> (tostarp piemērojamās valsts atkāpes)</w:t>
            </w:r>
          </w:p>
        </w:tc>
        <w:tc>
          <w:tcPr>
            <w:tcW w:w="1137" w:type="pct"/>
            <w:tcBorders>
              <w:top w:val="nil"/>
              <w:left w:val="nil"/>
              <w:bottom w:val="single" w:sz="8" w:space="0" w:color="auto"/>
              <w:right w:val="single" w:sz="8" w:space="0" w:color="auto"/>
            </w:tcBorders>
            <w:tcMar>
              <w:top w:w="0" w:type="dxa"/>
              <w:left w:w="108" w:type="dxa"/>
              <w:bottom w:w="0" w:type="dxa"/>
              <w:right w:w="108" w:type="dxa"/>
            </w:tcMar>
            <w:hideMark/>
          </w:tcPr>
          <w:p w14:paraId="5FAAAB75" w14:textId="77777777" w:rsidR="0032406A" w:rsidRPr="004C5EC1" w:rsidRDefault="0032406A" w:rsidP="0067623E">
            <w:pPr>
              <w:spacing w:after="0" w:line="240" w:lineRule="auto"/>
              <w:jc w:val="both"/>
              <w:rPr>
                <w:rFonts w:ascii="Times New Roman" w:eastAsia="Calibri" w:hAnsi="Times New Roman" w:cs="Times New Roman"/>
                <w:noProof/>
                <w:sz w:val="24"/>
              </w:rPr>
            </w:pPr>
          </w:p>
        </w:tc>
      </w:tr>
      <w:tr w:rsidR="0032406A" w:rsidRPr="004C5EC1" w14:paraId="7C4FB9F8" w14:textId="77777777" w:rsidTr="000173E0">
        <w:tc>
          <w:tcPr>
            <w:tcW w:w="1791" w:type="pct"/>
            <w:vMerge/>
            <w:tcBorders>
              <w:top w:val="nil"/>
              <w:left w:val="single" w:sz="8" w:space="0" w:color="auto"/>
              <w:bottom w:val="single" w:sz="8" w:space="0" w:color="auto"/>
              <w:right w:val="single" w:sz="8" w:space="0" w:color="auto"/>
            </w:tcBorders>
            <w:vAlign w:val="center"/>
          </w:tcPr>
          <w:p w14:paraId="2C2AE4E8" w14:textId="77777777" w:rsidR="0032406A" w:rsidRPr="004C5EC1" w:rsidRDefault="0032406A" w:rsidP="0067623E">
            <w:pPr>
              <w:spacing w:after="0" w:line="240" w:lineRule="auto"/>
              <w:jc w:val="both"/>
              <w:rPr>
                <w:rFonts w:ascii="Times New Roman" w:eastAsia="Calibri" w:hAnsi="Times New Roman" w:cs="Times New Roman"/>
                <w:noProof/>
                <w:sz w:val="24"/>
              </w:rPr>
            </w:pPr>
          </w:p>
        </w:tc>
        <w:tc>
          <w:tcPr>
            <w:tcW w:w="2072" w:type="pct"/>
            <w:tcBorders>
              <w:top w:val="nil"/>
              <w:left w:val="nil"/>
              <w:bottom w:val="single" w:sz="8" w:space="0" w:color="auto"/>
              <w:right w:val="single" w:sz="8" w:space="0" w:color="auto"/>
            </w:tcBorders>
            <w:tcMar>
              <w:top w:w="0" w:type="dxa"/>
              <w:left w:w="108" w:type="dxa"/>
              <w:bottom w:w="0" w:type="dxa"/>
              <w:right w:w="108" w:type="dxa"/>
            </w:tcMar>
          </w:tcPr>
          <w:p w14:paraId="049C6337" w14:textId="77777777" w:rsidR="0032406A"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sz w:val="24"/>
              </w:rPr>
              <w:t>Neatbilstoša pārvadāšana</w:t>
            </w:r>
          </w:p>
        </w:tc>
        <w:tc>
          <w:tcPr>
            <w:tcW w:w="1137" w:type="pct"/>
            <w:tcBorders>
              <w:top w:val="nil"/>
              <w:left w:val="nil"/>
              <w:bottom w:val="single" w:sz="8" w:space="0" w:color="auto"/>
              <w:right w:val="single" w:sz="8" w:space="0" w:color="auto"/>
            </w:tcBorders>
            <w:tcMar>
              <w:top w:w="0" w:type="dxa"/>
              <w:left w:w="108" w:type="dxa"/>
              <w:bottom w:w="0" w:type="dxa"/>
              <w:right w:w="108" w:type="dxa"/>
            </w:tcMar>
          </w:tcPr>
          <w:p w14:paraId="7E96DAAA" w14:textId="77777777" w:rsidR="0032406A" w:rsidRPr="004C5EC1" w:rsidRDefault="0032406A" w:rsidP="0067623E">
            <w:pPr>
              <w:spacing w:after="0" w:line="240" w:lineRule="auto"/>
              <w:jc w:val="both"/>
              <w:rPr>
                <w:rFonts w:ascii="Times New Roman" w:eastAsia="Calibri" w:hAnsi="Times New Roman" w:cs="Times New Roman"/>
                <w:noProof/>
                <w:sz w:val="24"/>
                <w:lang w:val="en-US"/>
              </w:rPr>
            </w:pPr>
          </w:p>
        </w:tc>
      </w:tr>
      <w:tr w:rsidR="0032406A" w:rsidRPr="004C5EC1" w14:paraId="01AC08D6" w14:textId="77777777" w:rsidTr="000173E0">
        <w:tc>
          <w:tcPr>
            <w:tcW w:w="1791" w:type="pct"/>
            <w:vMerge/>
            <w:tcBorders>
              <w:top w:val="nil"/>
              <w:left w:val="single" w:sz="8" w:space="0" w:color="auto"/>
              <w:bottom w:val="single" w:sz="8" w:space="0" w:color="auto"/>
              <w:right w:val="single" w:sz="8" w:space="0" w:color="auto"/>
            </w:tcBorders>
            <w:vAlign w:val="center"/>
            <w:hideMark/>
          </w:tcPr>
          <w:p w14:paraId="199E5602" w14:textId="77777777" w:rsidR="0032406A" w:rsidRPr="004C5EC1" w:rsidRDefault="0032406A" w:rsidP="0067623E">
            <w:pPr>
              <w:spacing w:after="0" w:line="240" w:lineRule="auto"/>
              <w:jc w:val="both"/>
              <w:rPr>
                <w:rFonts w:ascii="Times New Roman" w:eastAsia="Calibri" w:hAnsi="Times New Roman" w:cs="Times New Roman"/>
                <w:noProof/>
                <w:sz w:val="24"/>
                <w:lang w:val="en-US"/>
              </w:rPr>
            </w:pPr>
          </w:p>
        </w:tc>
        <w:tc>
          <w:tcPr>
            <w:tcW w:w="2072" w:type="pct"/>
            <w:tcBorders>
              <w:top w:val="nil"/>
              <w:left w:val="nil"/>
              <w:bottom w:val="single" w:sz="8" w:space="0" w:color="auto"/>
              <w:right w:val="single" w:sz="8" w:space="0" w:color="auto"/>
            </w:tcBorders>
            <w:tcMar>
              <w:top w:w="0" w:type="dxa"/>
              <w:left w:w="108" w:type="dxa"/>
              <w:bottom w:w="0" w:type="dxa"/>
              <w:right w:w="108" w:type="dxa"/>
            </w:tcMar>
            <w:hideMark/>
          </w:tcPr>
          <w:p w14:paraId="6A564864" w14:textId="77777777" w:rsidR="0032406A"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sz w:val="24"/>
              </w:rPr>
              <w:t>Taktiskie transportlīdzekļi ar kaujas kravu</w:t>
            </w:r>
          </w:p>
        </w:tc>
        <w:tc>
          <w:tcPr>
            <w:tcW w:w="1137" w:type="pct"/>
            <w:tcBorders>
              <w:top w:val="nil"/>
              <w:left w:val="nil"/>
              <w:bottom w:val="single" w:sz="8" w:space="0" w:color="auto"/>
              <w:right w:val="single" w:sz="8" w:space="0" w:color="auto"/>
            </w:tcBorders>
            <w:tcMar>
              <w:top w:w="0" w:type="dxa"/>
              <w:left w:w="108" w:type="dxa"/>
              <w:bottom w:w="0" w:type="dxa"/>
              <w:right w:w="108" w:type="dxa"/>
            </w:tcMar>
            <w:hideMark/>
          </w:tcPr>
          <w:p w14:paraId="0B2410FA" w14:textId="77777777" w:rsidR="0032406A" w:rsidRPr="004C5EC1" w:rsidRDefault="0032406A" w:rsidP="0067623E">
            <w:pPr>
              <w:spacing w:after="0" w:line="240" w:lineRule="auto"/>
              <w:jc w:val="both"/>
              <w:rPr>
                <w:rFonts w:ascii="Times New Roman" w:eastAsia="Calibri" w:hAnsi="Times New Roman" w:cs="Times New Roman"/>
                <w:noProof/>
                <w:sz w:val="24"/>
                <w:lang w:val="en-US"/>
              </w:rPr>
            </w:pPr>
          </w:p>
        </w:tc>
      </w:tr>
    </w:tbl>
    <w:p w14:paraId="63FC3211" w14:textId="77777777" w:rsidR="0001348D" w:rsidRPr="004C5EC1" w:rsidRDefault="0001348D" w:rsidP="0067623E">
      <w:pPr>
        <w:spacing w:after="0" w:line="240" w:lineRule="auto"/>
        <w:jc w:val="both"/>
        <w:rPr>
          <w:rFonts w:ascii="Times New Roman" w:eastAsia="Calibri" w:hAnsi="Times New Roman" w:cs="Times New Roman"/>
          <w:b/>
          <w:noProof/>
          <w:color w:val="auto"/>
          <w:sz w:val="24"/>
          <w:lang w:val="en-US"/>
        </w:rPr>
      </w:pPr>
    </w:p>
    <w:p w14:paraId="3FDBAE31" w14:textId="47E980BA" w:rsidR="0032406A" w:rsidRPr="004C5EC1" w:rsidRDefault="0032406A" w:rsidP="009F41A4">
      <w:pPr>
        <w:spacing w:after="0" w:line="240" w:lineRule="auto"/>
        <w:jc w:val="both"/>
        <w:rPr>
          <w:rFonts w:ascii="Times New Roman" w:eastAsia="Calibri" w:hAnsi="Times New Roman" w:cs="Times New Roman"/>
          <w:noProof/>
          <w:color w:val="auto"/>
          <w:sz w:val="24"/>
        </w:rPr>
      </w:pPr>
      <w:r w:rsidRPr="004C5EC1">
        <w:rPr>
          <w:rFonts w:ascii="Times New Roman" w:hAnsi="Times New Roman" w:cs="Times New Roman"/>
          <w:b/>
          <w:color w:val="auto"/>
          <w:sz w:val="24"/>
        </w:rPr>
        <w:t>JĀ</w:t>
      </w:r>
      <w:r w:rsidRPr="004C5EC1">
        <w:rPr>
          <w:rFonts w:ascii="Times New Roman" w:hAnsi="Times New Roman" w:cs="Times New Roman"/>
          <w:color w:val="auto"/>
          <w:sz w:val="24"/>
        </w:rPr>
        <w:t>: iespējams saņemt gada atļauju</w:t>
      </w:r>
    </w:p>
    <w:p w14:paraId="31823C13" w14:textId="77777777" w:rsidR="001F6EB9" w:rsidRPr="004C5EC1" w:rsidRDefault="0032406A" w:rsidP="009F41A4">
      <w:pPr>
        <w:spacing w:after="0" w:line="240" w:lineRule="auto"/>
        <w:jc w:val="both"/>
        <w:rPr>
          <w:rFonts w:ascii="Times New Roman" w:eastAsia="Calibri" w:hAnsi="Times New Roman" w:cs="Times New Roman"/>
          <w:noProof/>
          <w:color w:val="auto"/>
          <w:sz w:val="24"/>
        </w:rPr>
      </w:pPr>
      <w:r w:rsidRPr="004C5EC1">
        <w:rPr>
          <w:rFonts w:ascii="Times New Roman" w:hAnsi="Times New Roman" w:cs="Times New Roman"/>
          <w:b/>
          <w:color w:val="auto"/>
          <w:sz w:val="24"/>
        </w:rPr>
        <w:t>NĒ</w:t>
      </w:r>
      <w:r w:rsidRPr="004C5EC1">
        <w:rPr>
          <w:rFonts w:ascii="Times New Roman" w:hAnsi="Times New Roman" w:cs="Times New Roman"/>
          <w:color w:val="auto"/>
          <w:sz w:val="24"/>
        </w:rPr>
        <w:t>: nav iespējams saņemt gada atļauju</w:t>
      </w:r>
    </w:p>
    <w:p w14:paraId="168D5D6D" w14:textId="003CA493" w:rsidR="0032406A" w:rsidRPr="004C5EC1" w:rsidRDefault="0032406A" w:rsidP="009F41A4">
      <w:pPr>
        <w:spacing w:after="0" w:line="240" w:lineRule="auto"/>
        <w:jc w:val="both"/>
        <w:rPr>
          <w:rFonts w:ascii="Times New Roman" w:eastAsia="Calibri" w:hAnsi="Times New Roman" w:cs="Times New Roman"/>
          <w:noProof/>
          <w:color w:val="auto"/>
          <w:sz w:val="24"/>
          <w:szCs w:val="24"/>
          <w:u w:val="single"/>
        </w:rPr>
      </w:pPr>
    </w:p>
    <w:p w14:paraId="13353C86" w14:textId="77777777" w:rsidR="001F6EB9" w:rsidRPr="004C5EC1" w:rsidRDefault="0032406A" w:rsidP="009F41A4">
      <w:pPr>
        <w:spacing w:after="0" w:line="240" w:lineRule="auto"/>
        <w:jc w:val="both"/>
        <w:rPr>
          <w:rFonts w:ascii="Times New Roman" w:eastAsia="Calibri" w:hAnsi="Times New Roman" w:cs="Times New Roman"/>
          <w:noProof/>
          <w:color w:val="auto"/>
          <w:sz w:val="24"/>
          <w:szCs w:val="24"/>
          <w:u w:val="single"/>
        </w:rPr>
      </w:pPr>
      <w:r w:rsidRPr="004C5EC1">
        <w:rPr>
          <w:rFonts w:ascii="Times New Roman" w:hAnsi="Times New Roman" w:cs="Times New Roman"/>
          <w:color w:val="auto"/>
          <w:sz w:val="24"/>
          <w:u w:val="single"/>
        </w:rPr>
        <w:t>Atsevišķu tabulas aiļu skaidrojums</w:t>
      </w:r>
    </w:p>
    <w:p w14:paraId="38A29C08" w14:textId="77777777" w:rsidR="0001348D" w:rsidRPr="004C5EC1" w:rsidRDefault="0001348D" w:rsidP="009F41A4">
      <w:pPr>
        <w:spacing w:after="0" w:line="240" w:lineRule="auto"/>
        <w:jc w:val="both"/>
        <w:rPr>
          <w:rFonts w:ascii="Times New Roman" w:eastAsia="Calibri" w:hAnsi="Times New Roman" w:cs="Times New Roman"/>
          <w:noProof/>
          <w:color w:val="auto"/>
          <w:sz w:val="24"/>
          <w:szCs w:val="24"/>
          <w:u w:val="single"/>
        </w:rPr>
      </w:pPr>
    </w:p>
    <w:p w14:paraId="3CFA2DA6" w14:textId="7120D26B" w:rsidR="0032406A" w:rsidRPr="004C5EC1" w:rsidRDefault="0032406A" w:rsidP="009F41A4">
      <w:pPr>
        <w:spacing w:after="0" w:line="240" w:lineRule="auto"/>
        <w:jc w:val="both"/>
        <w:rPr>
          <w:rFonts w:ascii="Times New Roman" w:eastAsia="Calibri" w:hAnsi="Times New Roman" w:cs="Times New Roman"/>
          <w:b/>
          <w:noProof/>
          <w:color w:val="auto"/>
          <w:sz w:val="24"/>
          <w:szCs w:val="24"/>
        </w:rPr>
      </w:pPr>
      <w:r w:rsidRPr="004C5EC1">
        <w:rPr>
          <w:rFonts w:ascii="Times New Roman" w:hAnsi="Times New Roman" w:cs="Times New Roman"/>
          <w:b/>
          <w:color w:val="auto"/>
          <w:sz w:val="24"/>
        </w:rPr>
        <w:t>Bīstamo preču pārvadāšana</w:t>
      </w:r>
    </w:p>
    <w:p w14:paraId="32AAEC5D" w14:textId="77777777" w:rsidR="001F6EB9" w:rsidRPr="004C5EC1" w:rsidRDefault="0032406A" w:rsidP="009F41A4">
      <w:pPr>
        <w:spacing w:after="0" w:line="240" w:lineRule="auto"/>
        <w:jc w:val="both"/>
        <w:rPr>
          <w:rFonts w:ascii="Times New Roman" w:eastAsia="Calibri" w:hAnsi="Times New Roman" w:cs="Times New Roman"/>
          <w:noProof/>
          <w:color w:val="auto"/>
          <w:sz w:val="24"/>
          <w:szCs w:val="24"/>
        </w:rPr>
      </w:pPr>
      <w:r w:rsidRPr="004C5EC1">
        <w:rPr>
          <w:rFonts w:ascii="Times New Roman" w:hAnsi="Times New Roman" w:cs="Times New Roman"/>
          <w:color w:val="auto"/>
          <w:sz w:val="24"/>
        </w:rPr>
        <w:t xml:space="preserve">Bīstamās preces, kas noteiktas </w:t>
      </w:r>
      <w:r w:rsidRPr="004C5EC1">
        <w:rPr>
          <w:rFonts w:ascii="Times New Roman" w:hAnsi="Times New Roman" w:cs="Times New Roman"/>
          <w:i/>
          <w:iCs/>
          <w:color w:val="auto"/>
          <w:sz w:val="24"/>
        </w:rPr>
        <w:t>ADR</w:t>
      </w:r>
      <w:r w:rsidRPr="004C5EC1">
        <w:rPr>
          <w:rFonts w:ascii="Times New Roman" w:hAnsi="Times New Roman" w:cs="Times New Roman"/>
          <w:color w:val="auto"/>
          <w:sz w:val="24"/>
        </w:rPr>
        <w:t xml:space="preserve">, </w:t>
      </w:r>
      <w:r w:rsidRPr="004C5EC1">
        <w:rPr>
          <w:rFonts w:ascii="Times New Roman" w:hAnsi="Times New Roman" w:cs="Times New Roman"/>
          <w:i/>
          <w:iCs/>
          <w:color w:val="auto"/>
          <w:sz w:val="24"/>
        </w:rPr>
        <w:t>ADN</w:t>
      </w:r>
      <w:r w:rsidRPr="004C5EC1">
        <w:rPr>
          <w:rFonts w:ascii="Times New Roman" w:hAnsi="Times New Roman" w:cs="Times New Roman"/>
          <w:color w:val="auto"/>
          <w:sz w:val="24"/>
        </w:rPr>
        <w:t xml:space="preserve"> un </w:t>
      </w:r>
      <w:r w:rsidRPr="004C5EC1">
        <w:rPr>
          <w:rFonts w:ascii="Times New Roman" w:hAnsi="Times New Roman" w:cs="Times New Roman"/>
          <w:i/>
          <w:iCs/>
          <w:color w:val="auto"/>
          <w:sz w:val="24"/>
        </w:rPr>
        <w:t>RID.</w:t>
      </w:r>
      <w:r w:rsidRPr="004C5EC1">
        <w:rPr>
          <w:rFonts w:ascii="Times New Roman" w:hAnsi="Times New Roman" w:cs="Times New Roman"/>
          <w:color w:val="auto"/>
          <w:sz w:val="24"/>
        </w:rPr>
        <w:t xml:space="preserve"> Visām šādām precēm ir piešķirts ANO numurs un precīzs kravas nosaukums. Pārvadāšana notiks saskaņā ar Eiropas nolīgumiem, kā tas notiek civilajā jomā (nosūtīšana, smagkravas automobilis, vadītāji un dokumentācija).</w:t>
      </w:r>
    </w:p>
    <w:p w14:paraId="6C65FA42" w14:textId="77777777" w:rsidR="0001348D" w:rsidRPr="004C5EC1" w:rsidRDefault="0001348D" w:rsidP="009F41A4">
      <w:pPr>
        <w:spacing w:after="0" w:line="240" w:lineRule="auto"/>
        <w:jc w:val="both"/>
        <w:rPr>
          <w:rFonts w:ascii="Times New Roman" w:eastAsia="Calibri" w:hAnsi="Times New Roman" w:cs="Times New Roman"/>
          <w:noProof/>
          <w:color w:val="auto"/>
          <w:sz w:val="24"/>
          <w:szCs w:val="24"/>
        </w:rPr>
      </w:pPr>
    </w:p>
    <w:p w14:paraId="360C7B01" w14:textId="379A39DF" w:rsidR="0032406A" w:rsidRPr="004C5EC1" w:rsidRDefault="0032406A" w:rsidP="009F41A4">
      <w:pPr>
        <w:spacing w:after="0" w:line="240" w:lineRule="auto"/>
        <w:jc w:val="both"/>
        <w:rPr>
          <w:rFonts w:ascii="Times New Roman" w:eastAsia="Calibri" w:hAnsi="Times New Roman" w:cs="Times New Roman"/>
          <w:b/>
          <w:noProof/>
          <w:color w:val="auto"/>
          <w:sz w:val="24"/>
          <w:szCs w:val="24"/>
        </w:rPr>
      </w:pPr>
      <w:r w:rsidRPr="004C5EC1">
        <w:rPr>
          <w:rFonts w:ascii="Times New Roman" w:hAnsi="Times New Roman" w:cs="Times New Roman"/>
          <w:b/>
          <w:color w:val="auto"/>
          <w:sz w:val="24"/>
        </w:rPr>
        <w:t>Bīstamās preces, izņemot 1. klasi</w:t>
      </w:r>
    </w:p>
    <w:p w14:paraId="17D7AF48" w14:textId="77777777" w:rsidR="0032406A" w:rsidRPr="004C5EC1" w:rsidRDefault="0032406A" w:rsidP="009F41A4">
      <w:pPr>
        <w:spacing w:after="0" w:line="240" w:lineRule="auto"/>
        <w:jc w:val="both"/>
        <w:rPr>
          <w:rFonts w:ascii="Times New Roman" w:eastAsia="Calibri" w:hAnsi="Times New Roman" w:cs="Times New Roman"/>
          <w:noProof/>
          <w:color w:val="auto"/>
          <w:sz w:val="24"/>
          <w:szCs w:val="24"/>
        </w:rPr>
      </w:pPr>
      <w:r w:rsidRPr="004C5EC1">
        <w:rPr>
          <w:rFonts w:ascii="Times New Roman" w:hAnsi="Times New Roman" w:cs="Times New Roman"/>
          <w:color w:val="auto"/>
          <w:sz w:val="24"/>
        </w:rPr>
        <w:t>Visas bīstamās preces no 2.–9. klases.</w:t>
      </w:r>
    </w:p>
    <w:p w14:paraId="3FB5645D" w14:textId="77777777" w:rsidR="0001348D" w:rsidRPr="004C5EC1" w:rsidRDefault="0001348D" w:rsidP="009F41A4">
      <w:pPr>
        <w:spacing w:after="0" w:line="240" w:lineRule="auto"/>
        <w:jc w:val="both"/>
        <w:rPr>
          <w:rFonts w:ascii="Times New Roman" w:eastAsia="Calibri" w:hAnsi="Times New Roman" w:cs="Times New Roman"/>
          <w:noProof/>
          <w:color w:val="auto"/>
          <w:sz w:val="24"/>
          <w:szCs w:val="24"/>
          <w:lang w:val="en-US"/>
        </w:rPr>
      </w:pPr>
    </w:p>
    <w:p w14:paraId="486C0F6F" w14:textId="77777777" w:rsidR="0032406A" w:rsidRPr="004C5EC1" w:rsidRDefault="0032406A" w:rsidP="009F41A4">
      <w:pPr>
        <w:spacing w:after="0" w:line="240" w:lineRule="auto"/>
        <w:jc w:val="both"/>
        <w:rPr>
          <w:rFonts w:ascii="Times New Roman" w:eastAsia="Calibri" w:hAnsi="Times New Roman" w:cs="Times New Roman"/>
          <w:b/>
          <w:noProof/>
          <w:color w:val="auto"/>
          <w:sz w:val="24"/>
          <w:szCs w:val="24"/>
        </w:rPr>
      </w:pPr>
      <w:r w:rsidRPr="004C5EC1">
        <w:rPr>
          <w:rFonts w:ascii="Times New Roman" w:hAnsi="Times New Roman" w:cs="Times New Roman"/>
          <w:b/>
          <w:color w:val="auto"/>
          <w:sz w:val="24"/>
        </w:rPr>
        <w:t>Bīstamās preces, tostarp 1.4S klase, izņemot pārējos 1. klases priekšmetus</w:t>
      </w:r>
    </w:p>
    <w:p w14:paraId="7498EA97" w14:textId="77777777" w:rsidR="0032406A" w:rsidRPr="004C5EC1" w:rsidRDefault="0032406A" w:rsidP="009F41A4">
      <w:pPr>
        <w:spacing w:after="0" w:line="240" w:lineRule="auto"/>
        <w:jc w:val="both"/>
        <w:rPr>
          <w:rFonts w:ascii="Times New Roman" w:eastAsia="Calibri" w:hAnsi="Times New Roman" w:cs="Times New Roman"/>
          <w:noProof/>
          <w:color w:val="auto"/>
          <w:sz w:val="24"/>
          <w:szCs w:val="24"/>
        </w:rPr>
      </w:pPr>
      <w:r w:rsidRPr="004C5EC1">
        <w:rPr>
          <w:rFonts w:ascii="Times New Roman" w:hAnsi="Times New Roman" w:cs="Times New Roman"/>
          <w:color w:val="auto"/>
          <w:sz w:val="24"/>
        </w:rPr>
        <w:t>Visas bīstamās preces no 2.–9. klases un 1. klases 4. apakšklases S savietojamības grupas (1.4S).</w:t>
      </w:r>
    </w:p>
    <w:p w14:paraId="790C7F45" w14:textId="77777777" w:rsidR="0001348D" w:rsidRPr="004C5EC1" w:rsidRDefault="0001348D" w:rsidP="009F41A4">
      <w:pPr>
        <w:spacing w:after="0" w:line="240" w:lineRule="auto"/>
        <w:jc w:val="both"/>
        <w:rPr>
          <w:rFonts w:ascii="Times New Roman" w:eastAsia="Calibri" w:hAnsi="Times New Roman" w:cs="Times New Roman"/>
          <w:noProof/>
          <w:color w:val="auto"/>
          <w:sz w:val="24"/>
          <w:szCs w:val="24"/>
          <w:lang w:val="en-US"/>
        </w:rPr>
      </w:pPr>
    </w:p>
    <w:p w14:paraId="296C97D2" w14:textId="77777777" w:rsidR="0032406A" w:rsidRPr="004C5EC1" w:rsidRDefault="0032406A" w:rsidP="009F41A4">
      <w:pPr>
        <w:spacing w:after="0" w:line="240" w:lineRule="auto"/>
        <w:jc w:val="both"/>
        <w:rPr>
          <w:rFonts w:ascii="Times New Roman" w:eastAsia="Calibri" w:hAnsi="Times New Roman" w:cs="Times New Roman"/>
          <w:b/>
          <w:noProof/>
          <w:color w:val="auto"/>
          <w:sz w:val="24"/>
          <w:szCs w:val="24"/>
        </w:rPr>
      </w:pPr>
      <w:r w:rsidRPr="004C5EC1">
        <w:rPr>
          <w:rFonts w:ascii="Times New Roman" w:hAnsi="Times New Roman" w:cs="Times New Roman"/>
          <w:b/>
          <w:color w:val="auto"/>
          <w:sz w:val="24"/>
        </w:rPr>
        <w:t>Sprāgstvielas (1. klase), izņemot 1.4S klasi</w:t>
      </w:r>
    </w:p>
    <w:p w14:paraId="46091B98" w14:textId="2BE0F313" w:rsidR="0032406A" w:rsidRPr="004C5EC1" w:rsidRDefault="0032406A" w:rsidP="009F41A4">
      <w:pPr>
        <w:spacing w:after="0" w:line="240" w:lineRule="auto"/>
        <w:jc w:val="both"/>
        <w:rPr>
          <w:rFonts w:ascii="Times New Roman" w:eastAsia="Calibri" w:hAnsi="Times New Roman" w:cs="Times New Roman"/>
          <w:noProof/>
          <w:color w:val="auto"/>
          <w:sz w:val="24"/>
          <w:szCs w:val="24"/>
        </w:rPr>
      </w:pPr>
      <w:r w:rsidRPr="004C5EC1">
        <w:rPr>
          <w:rFonts w:ascii="Times New Roman" w:hAnsi="Times New Roman" w:cs="Times New Roman"/>
          <w:color w:val="auto"/>
          <w:sz w:val="24"/>
        </w:rPr>
        <w:t xml:space="preserve">Šie 1. klases priekšmeti tiek pārvadāti saskaņā ar </w:t>
      </w:r>
      <w:r w:rsidRPr="004C5EC1">
        <w:rPr>
          <w:rFonts w:ascii="Times New Roman" w:hAnsi="Times New Roman" w:cs="Times New Roman"/>
          <w:i/>
          <w:iCs/>
          <w:color w:val="auto"/>
          <w:sz w:val="24"/>
        </w:rPr>
        <w:t>ADR</w:t>
      </w:r>
      <w:r w:rsidRPr="004C5EC1">
        <w:rPr>
          <w:rFonts w:ascii="Times New Roman" w:hAnsi="Times New Roman" w:cs="Times New Roman"/>
          <w:color w:val="auto"/>
          <w:sz w:val="24"/>
        </w:rPr>
        <w:t xml:space="preserve">, </w:t>
      </w:r>
      <w:r w:rsidRPr="004C5EC1">
        <w:rPr>
          <w:rFonts w:ascii="Times New Roman" w:hAnsi="Times New Roman" w:cs="Times New Roman"/>
          <w:i/>
          <w:iCs/>
          <w:color w:val="auto"/>
          <w:sz w:val="24"/>
        </w:rPr>
        <w:t>RID</w:t>
      </w:r>
      <w:r w:rsidRPr="004C5EC1">
        <w:rPr>
          <w:rFonts w:ascii="Times New Roman" w:hAnsi="Times New Roman" w:cs="Times New Roman"/>
          <w:color w:val="auto"/>
          <w:sz w:val="24"/>
        </w:rPr>
        <w:t xml:space="preserve">, </w:t>
      </w:r>
      <w:r w:rsidRPr="004C5EC1">
        <w:rPr>
          <w:rFonts w:ascii="Times New Roman" w:hAnsi="Times New Roman" w:cs="Times New Roman"/>
          <w:i/>
          <w:iCs/>
          <w:color w:val="auto"/>
          <w:sz w:val="24"/>
        </w:rPr>
        <w:t>ADN</w:t>
      </w:r>
      <w:r w:rsidRPr="004C5EC1">
        <w:rPr>
          <w:rFonts w:ascii="Times New Roman" w:hAnsi="Times New Roman" w:cs="Times New Roman"/>
          <w:color w:val="auto"/>
          <w:sz w:val="24"/>
        </w:rPr>
        <w:t xml:space="preserve">, taču šī ir atsevišķa grupa starp </w:t>
      </w:r>
      <w:r w:rsidR="00027F1A">
        <w:rPr>
          <w:rFonts w:ascii="Times New Roman" w:hAnsi="Times New Roman" w:cs="Times New Roman"/>
          <w:i/>
          <w:iCs/>
          <w:color w:val="auto"/>
          <w:sz w:val="24"/>
        </w:rPr>
        <w:t>cMs</w:t>
      </w:r>
      <w:r w:rsidRPr="004C5EC1">
        <w:rPr>
          <w:rFonts w:ascii="Times New Roman" w:hAnsi="Times New Roman" w:cs="Times New Roman"/>
          <w:color w:val="auto"/>
          <w:sz w:val="24"/>
        </w:rPr>
        <w:t xml:space="preserve"> īstenotās starptautiskās informācijas apmaiņas par sprāgstvielām dēļ. </w:t>
      </w:r>
      <w:r w:rsidRPr="004C5EC1">
        <w:rPr>
          <w:rFonts w:ascii="Times New Roman" w:hAnsi="Times New Roman" w:cs="Times New Roman"/>
          <w:sz w:val="24"/>
        </w:rPr>
        <w:t xml:space="preserve">Attiecīgās </w:t>
      </w:r>
      <w:r w:rsidRPr="004C5EC1">
        <w:rPr>
          <w:rFonts w:ascii="Times New Roman" w:hAnsi="Times New Roman" w:cs="Times New Roman"/>
          <w:i/>
          <w:iCs/>
          <w:sz w:val="24"/>
        </w:rPr>
        <w:t>cMs</w:t>
      </w:r>
      <w:r w:rsidRPr="004C5EC1">
        <w:rPr>
          <w:rFonts w:ascii="Times New Roman" w:hAnsi="Times New Roman" w:cs="Times New Roman"/>
          <w:sz w:val="24"/>
        </w:rPr>
        <w:t xml:space="preserve"> var veikt savus riska, drošības un drošuma novērtējumus (atkarībā no valsts tiesību aktiem, draudiem un nepieciešamajiem pakalpojumiem, kā norādīts šīs iedaļas 2. punkta c) apakšpunktā un 3. punkta b) apakšpunktā).</w:t>
      </w:r>
    </w:p>
    <w:p w14:paraId="6D456F4C" w14:textId="77777777" w:rsidR="0001348D" w:rsidRPr="004C5EC1" w:rsidRDefault="0001348D" w:rsidP="009F41A4">
      <w:pPr>
        <w:spacing w:after="0" w:line="240" w:lineRule="auto"/>
        <w:jc w:val="both"/>
        <w:rPr>
          <w:rFonts w:ascii="Times New Roman" w:eastAsia="Calibri" w:hAnsi="Times New Roman" w:cs="Times New Roman"/>
          <w:noProof/>
          <w:color w:val="auto"/>
          <w:sz w:val="24"/>
          <w:szCs w:val="24"/>
        </w:rPr>
      </w:pPr>
    </w:p>
    <w:p w14:paraId="66747AEC" w14:textId="77777777" w:rsidR="0032406A" w:rsidRPr="004C5EC1" w:rsidRDefault="0032406A" w:rsidP="009F41A4">
      <w:pPr>
        <w:spacing w:after="0" w:line="240" w:lineRule="auto"/>
        <w:jc w:val="both"/>
        <w:rPr>
          <w:rFonts w:ascii="Times New Roman" w:eastAsia="Calibri" w:hAnsi="Times New Roman" w:cs="Times New Roman"/>
          <w:b/>
          <w:noProof/>
          <w:color w:val="auto"/>
          <w:sz w:val="24"/>
          <w:szCs w:val="24"/>
        </w:rPr>
      </w:pPr>
      <w:r w:rsidRPr="004C5EC1">
        <w:rPr>
          <w:rFonts w:ascii="Times New Roman" w:hAnsi="Times New Roman" w:cs="Times New Roman"/>
          <w:b/>
          <w:color w:val="auto"/>
          <w:sz w:val="24"/>
        </w:rPr>
        <w:t>Sprāgstvielas (1. klase), izņemot 1.4S klasi, kam nepieciešami drošuma pasākumi vai pārvadāšanas pārtraukums nakts laikā</w:t>
      </w:r>
    </w:p>
    <w:p w14:paraId="37999142" w14:textId="77777777" w:rsidR="001F6EB9" w:rsidRPr="004C5EC1" w:rsidRDefault="0032406A" w:rsidP="009F41A4">
      <w:pPr>
        <w:spacing w:after="0" w:line="240" w:lineRule="auto"/>
        <w:jc w:val="both"/>
        <w:rPr>
          <w:rFonts w:ascii="Times New Roman" w:eastAsia="Calibri" w:hAnsi="Times New Roman" w:cs="Times New Roman"/>
          <w:noProof/>
          <w:color w:val="auto"/>
          <w:sz w:val="24"/>
          <w:szCs w:val="24"/>
        </w:rPr>
      </w:pPr>
      <w:r w:rsidRPr="004C5EC1">
        <w:rPr>
          <w:rFonts w:ascii="Times New Roman" w:hAnsi="Times New Roman" w:cs="Times New Roman"/>
          <w:color w:val="auto"/>
          <w:sz w:val="24"/>
        </w:rPr>
        <w:lastRenderedPageBreak/>
        <w:t>Šie ir 1. klases priekšmeti, attiecībā uz kuriem drošuma apsvērumu dēļ nosūtītajas valstis vēlas saņemt atbalstu, galvenokārt iespēju transportlīdzekli novietot stāvēšanai un pārtraukt pārvadāšanu nakts laikā.</w:t>
      </w:r>
    </w:p>
    <w:p w14:paraId="719896A7" w14:textId="77777777" w:rsidR="0001348D" w:rsidRPr="004C5EC1" w:rsidRDefault="0001348D" w:rsidP="009F41A4">
      <w:pPr>
        <w:spacing w:after="0" w:line="240" w:lineRule="auto"/>
        <w:jc w:val="both"/>
        <w:rPr>
          <w:rFonts w:ascii="Times New Roman" w:eastAsia="Calibri" w:hAnsi="Times New Roman" w:cs="Times New Roman"/>
          <w:noProof/>
          <w:color w:val="auto"/>
          <w:sz w:val="24"/>
          <w:szCs w:val="24"/>
        </w:rPr>
      </w:pPr>
    </w:p>
    <w:p w14:paraId="2FDA42EB" w14:textId="77777777" w:rsidR="001F6EB9" w:rsidRPr="004C5EC1" w:rsidRDefault="0032406A" w:rsidP="009F41A4">
      <w:pPr>
        <w:spacing w:after="0" w:line="240" w:lineRule="auto"/>
        <w:jc w:val="both"/>
        <w:rPr>
          <w:rFonts w:ascii="Times New Roman" w:eastAsia="Calibri" w:hAnsi="Times New Roman" w:cs="Times New Roman"/>
          <w:b/>
          <w:noProof/>
          <w:color w:val="auto"/>
          <w:sz w:val="24"/>
          <w:szCs w:val="24"/>
        </w:rPr>
      </w:pPr>
      <w:r w:rsidRPr="004C5EC1">
        <w:rPr>
          <w:rFonts w:ascii="Times New Roman" w:hAnsi="Times New Roman" w:cs="Times New Roman"/>
          <w:b/>
          <w:color w:val="auto"/>
          <w:sz w:val="24"/>
        </w:rPr>
        <w:t xml:space="preserve">Bīstamo preču pārvadāšana, kas nenotiek saskaņā ar </w:t>
      </w:r>
      <w:r w:rsidRPr="004C5EC1">
        <w:rPr>
          <w:rFonts w:ascii="Times New Roman" w:hAnsi="Times New Roman" w:cs="Times New Roman"/>
          <w:b/>
          <w:i/>
          <w:iCs/>
          <w:color w:val="auto"/>
          <w:sz w:val="24"/>
        </w:rPr>
        <w:t>ADR</w:t>
      </w:r>
      <w:r w:rsidRPr="004C5EC1">
        <w:rPr>
          <w:rFonts w:ascii="Times New Roman" w:hAnsi="Times New Roman" w:cs="Times New Roman"/>
          <w:b/>
          <w:color w:val="auto"/>
          <w:sz w:val="24"/>
        </w:rPr>
        <w:t xml:space="preserve">, </w:t>
      </w:r>
      <w:r w:rsidRPr="004C5EC1">
        <w:rPr>
          <w:rFonts w:ascii="Times New Roman" w:hAnsi="Times New Roman" w:cs="Times New Roman"/>
          <w:b/>
          <w:i/>
          <w:iCs/>
          <w:color w:val="auto"/>
          <w:sz w:val="24"/>
        </w:rPr>
        <w:t>RID</w:t>
      </w:r>
      <w:r w:rsidRPr="004C5EC1">
        <w:rPr>
          <w:rFonts w:ascii="Times New Roman" w:hAnsi="Times New Roman" w:cs="Times New Roman"/>
          <w:b/>
          <w:color w:val="auto"/>
          <w:sz w:val="24"/>
        </w:rPr>
        <w:t xml:space="preserve">, </w:t>
      </w:r>
      <w:r w:rsidRPr="004C5EC1">
        <w:rPr>
          <w:rFonts w:ascii="Times New Roman" w:hAnsi="Times New Roman" w:cs="Times New Roman"/>
          <w:b/>
          <w:i/>
          <w:iCs/>
          <w:color w:val="auto"/>
          <w:sz w:val="24"/>
        </w:rPr>
        <w:t>ADN</w:t>
      </w:r>
    </w:p>
    <w:p w14:paraId="3C95914B" w14:textId="550B5C21" w:rsidR="0032406A" w:rsidRPr="004C5EC1" w:rsidRDefault="0032406A" w:rsidP="009F41A4">
      <w:pPr>
        <w:spacing w:after="0" w:line="240" w:lineRule="auto"/>
        <w:jc w:val="both"/>
        <w:rPr>
          <w:rFonts w:ascii="Times New Roman" w:eastAsia="Calibri" w:hAnsi="Times New Roman" w:cs="Times New Roman"/>
          <w:noProof/>
          <w:color w:val="auto"/>
          <w:sz w:val="24"/>
          <w:szCs w:val="24"/>
        </w:rPr>
      </w:pPr>
      <w:r w:rsidRPr="004C5EC1">
        <w:rPr>
          <w:rFonts w:ascii="Times New Roman" w:hAnsi="Times New Roman" w:cs="Times New Roman"/>
          <w:color w:val="auto"/>
          <w:sz w:val="24"/>
        </w:rPr>
        <w:t xml:space="preserve">Bīstamajām precēm, kas noteiktas </w:t>
      </w:r>
      <w:r w:rsidRPr="004C5EC1">
        <w:rPr>
          <w:rFonts w:ascii="Times New Roman" w:hAnsi="Times New Roman" w:cs="Times New Roman"/>
          <w:i/>
          <w:iCs/>
          <w:color w:val="auto"/>
          <w:sz w:val="24"/>
        </w:rPr>
        <w:t>ADR</w:t>
      </w:r>
      <w:r w:rsidRPr="004C5EC1">
        <w:rPr>
          <w:rFonts w:ascii="Times New Roman" w:hAnsi="Times New Roman" w:cs="Times New Roman"/>
          <w:color w:val="auto"/>
          <w:sz w:val="24"/>
        </w:rPr>
        <w:t xml:space="preserve">, </w:t>
      </w:r>
      <w:r w:rsidRPr="004C5EC1">
        <w:rPr>
          <w:rFonts w:ascii="Times New Roman" w:hAnsi="Times New Roman" w:cs="Times New Roman"/>
          <w:i/>
          <w:iCs/>
          <w:color w:val="auto"/>
          <w:sz w:val="24"/>
        </w:rPr>
        <w:t>RID</w:t>
      </w:r>
      <w:r w:rsidRPr="004C5EC1">
        <w:rPr>
          <w:rFonts w:ascii="Times New Roman" w:hAnsi="Times New Roman" w:cs="Times New Roman"/>
          <w:color w:val="auto"/>
          <w:sz w:val="24"/>
        </w:rPr>
        <w:t xml:space="preserve">, </w:t>
      </w:r>
      <w:r w:rsidRPr="004C5EC1">
        <w:rPr>
          <w:rFonts w:ascii="Times New Roman" w:hAnsi="Times New Roman" w:cs="Times New Roman"/>
          <w:i/>
          <w:iCs/>
          <w:color w:val="auto"/>
          <w:sz w:val="24"/>
        </w:rPr>
        <w:t>ADN</w:t>
      </w:r>
      <w:r w:rsidRPr="004C5EC1">
        <w:rPr>
          <w:rFonts w:ascii="Times New Roman" w:hAnsi="Times New Roman" w:cs="Times New Roman"/>
          <w:color w:val="auto"/>
          <w:sz w:val="24"/>
        </w:rPr>
        <w:t xml:space="preserve">, ir ANO numurs un precīzs kravas nosaukums. Pārvadāšana nenotiks saskaņā ar šiem nolīgumiem (piemēram, nosūtīšanas, smagkravas automobiļa, vadītāja dokumentācija neatbilst </w:t>
      </w:r>
      <w:r w:rsidRPr="004C5EC1">
        <w:rPr>
          <w:rFonts w:ascii="Times New Roman" w:hAnsi="Times New Roman" w:cs="Times New Roman"/>
          <w:i/>
          <w:iCs/>
          <w:color w:val="auto"/>
          <w:sz w:val="24"/>
        </w:rPr>
        <w:t>ADR</w:t>
      </w:r>
      <w:r w:rsidRPr="004C5EC1">
        <w:rPr>
          <w:rFonts w:ascii="Times New Roman" w:hAnsi="Times New Roman" w:cs="Times New Roman"/>
          <w:color w:val="auto"/>
          <w:sz w:val="24"/>
        </w:rPr>
        <w:t xml:space="preserve">, </w:t>
      </w:r>
      <w:r w:rsidRPr="004C5EC1">
        <w:rPr>
          <w:rFonts w:ascii="Times New Roman" w:hAnsi="Times New Roman" w:cs="Times New Roman"/>
          <w:i/>
          <w:iCs/>
          <w:color w:val="auto"/>
          <w:sz w:val="24"/>
        </w:rPr>
        <w:t>RID</w:t>
      </w:r>
      <w:r w:rsidRPr="004C5EC1">
        <w:rPr>
          <w:rFonts w:ascii="Times New Roman" w:hAnsi="Times New Roman" w:cs="Times New Roman"/>
          <w:color w:val="auto"/>
          <w:sz w:val="24"/>
        </w:rPr>
        <w:t xml:space="preserve">, </w:t>
      </w:r>
      <w:r w:rsidRPr="004C5EC1">
        <w:rPr>
          <w:rFonts w:ascii="Times New Roman" w:hAnsi="Times New Roman" w:cs="Times New Roman"/>
          <w:i/>
          <w:iCs/>
          <w:color w:val="auto"/>
          <w:sz w:val="24"/>
        </w:rPr>
        <w:t>ADN</w:t>
      </w:r>
      <w:r w:rsidRPr="004C5EC1">
        <w:rPr>
          <w:rFonts w:ascii="Times New Roman" w:hAnsi="Times New Roman" w:cs="Times New Roman"/>
          <w:color w:val="auto"/>
          <w:sz w:val="24"/>
        </w:rPr>
        <w:t xml:space="preserve"> vai atbilst tiem tikai daļēji).</w:t>
      </w:r>
    </w:p>
    <w:p w14:paraId="5A6BFF00" w14:textId="77777777" w:rsidR="0001348D" w:rsidRPr="004C5EC1" w:rsidRDefault="0001348D" w:rsidP="009F41A4">
      <w:pPr>
        <w:spacing w:after="0" w:line="240" w:lineRule="auto"/>
        <w:jc w:val="both"/>
        <w:rPr>
          <w:rFonts w:ascii="Times New Roman" w:eastAsia="Calibri" w:hAnsi="Times New Roman" w:cs="Times New Roman"/>
          <w:noProof/>
          <w:color w:val="auto"/>
          <w:sz w:val="24"/>
          <w:szCs w:val="24"/>
        </w:rPr>
      </w:pPr>
    </w:p>
    <w:p w14:paraId="50F3D073" w14:textId="77777777" w:rsidR="0032406A" w:rsidRPr="004C5EC1" w:rsidRDefault="0032406A" w:rsidP="009F41A4">
      <w:pPr>
        <w:spacing w:after="0" w:line="240" w:lineRule="auto"/>
        <w:jc w:val="both"/>
        <w:rPr>
          <w:rFonts w:ascii="Times New Roman" w:eastAsia="Calibri" w:hAnsi="Times New Roman" w:cs="Times New Roman"/>
          <w:b/>
          <w:noProof/>
          <w:color w:val="auto"/>
          <w:sz w:val="24"/>
          <w:szCs w:val="24"/>
        </w:rPr>
      </w:pPr>
      <w:r w:rsidRPr="004C5EC1">
        <w:rPr>
          <w:rFonts w:ascii="Times New Roman" w:hAnsi="Times New Roman" w:cs="Times New Roman"/>
          <w:b/>
          <w:color w:val="auto"/>
          <w:sz w:val="24"/>
        </w:rPr>
        <w:t>Neatbilstoša pārvadāšana, bet saskaņā ar AMovP-6 2., 3., 5. </w:t>
      </w:r>
      <w:r w:rsidRPr="004C5EC1">
        <w:rPr>
          <w:rFonts w:ascii="Times New Roman" w:hAnsi="Times New Roman" w:cs="Times New Roman"/>
          <w:b/>
          <w:i/>
          <w:iCs/>
          <w:color w:val="auto"/>
          <w:sz w:val="24"/>
        </w:rPr>
        <w:t>SRD</w:t>
      </w:r>
      <w:r w:rsidRPr="004C5EC1">
        <w:rPr>
          <w:rFonts w:ascii="Times New Roman" w:hAnsi="Times New Roman" w:cs="Times New Roman"/>
          <w:b/>
          <w:color w:val="auto"/>
          <w:sz w:val="24"/>
        </w:rPr>
        <w:t xml:space="preserve"> (tostarp piemērojamās valsts atkāpes)</w:t>
      </w:r>
    </w:p>
    <w:p w14:paraId="176EB164" w14:textId="77777777" w:rsidR="001F6EB9" w:rsidRPr="004C5EC1" w:rsidRDefault="0032406A" w:rsidP="009F41A4">
      <w:pPr>
        <w:spacing w:after="0" w:line="240" w:lineRule="auto"/>
        <w:jc w:val="both"/>
        <w:rPr>
          <w:rFonts w:ascii="Times New Roman" w:eastAsia="Calibri" w:hAnsi="Times New Roman" w:cs="Times New Roman"/>
          <w:noProof/>
          <w:color w:val="auto"/>
          <w:sz w:val="24"/>
          <w:szCs w:val="24"/>
        </w:rPr>
      </w:pPr>
      <w:r w:rsidRPr="004C5EC1">
        <w:rPr>
          <w:rFonts w:ascii="Times New Roman" w:hAnsi="Times New Roman" w:cs="Times New Roman"/>
          <w:color w:val="auto"/>
          <w:sz w:val="24"/>
        </w:rPr>
        <w:t>Bīstamo preču pārvadāšana nenotiek atbilstoši civilajiem nolīgumiem, taču AMovP-6 2., 3., 5. </w:t>
      </w:r>
      <w:r w:rsidRPr="004C5EC1">
        <w:rPr>
          <w:rFonts w:ascii="Times New Roman" w:hAnsi="Times New Roman" w:cs="Times New Roman"/>
          <w:i/>
          <w:iCs/>
          <w:color w:val="auto"/>
          <w:sz w:val="24"/>
        </w:rPr>
        <w:t>SRD</w:t>
      </w:r>
      <w:r w:rsidRPr="004C5EC1">
        <w:rPr>
          <w:rFonts w:ascii="Times New Roman" w:hAnsi="Times New Roman" w:cs="Times New Roman"/>
          <w:color w:val="auto"/>
          <w:sz w:val="24"/>
        </w:rPr>
        <w:t xml:space="preserve"> ir noteikti izņēmumi un iespējas.</w:t>
      </w:r>
    </w:p>
    <w:p w14:paraId="56240759" w14:textId="77777777" w:rsidR="0001348D" w:rsidRPr="004C5EC1" w:rsidRDefault="0001348D" w:rsidP="009F41A4">
      <w:pPr>
        <w:spacing w:after="0" w:line="240" w:lineRule="auto"/>
        <w:jc w:val="both"/>
        <w:rPr>
          <w:rFonts w:ascii="Times New Roman" w:eastAsia="Calibri" w:hAnsi="Times New Roman" w:cs="Times New Roman"/>
          <w:noProof/>
          <w:color w:val="auto"/>
          <w:sz w:val="24"/>
          <w:szCs w:val="24"/>
        </w:rPr>
      </w:pPr>
    </w:p>
    <w:p w14:paraId="2ACA001C" w14:textId="1CE850C1" w:rsidR="0032406A" w:rsidRPr="004C5EC1" w:rsidRDefault="0032406A" w:rsidP="009F41A4">
      <w:pPr>
        <w:spacing w:after="0" w:line="240" w:lineRule="auto"/>
        <w:jc w:val="both"/>
        <w:rPr>
          <w:rFonts w:ascii="Times New Roman" w:eastAsia="Calibri" w:hAnsi="Times New Roman" w:cs="Times New Roman"/>
          <w:b/>
          <w:noProof/>
          <w:color w:val="auto"/>
          <w:sz w:val="24"/>
          <w:szCs w:val="24"/>
        </w:rPr>
      </w:pPr>
      <w:r w:rsidRPr="004C5EC1">
        <w:rPr>
          <w:rFonts w:ascii="Times New Roman" w:hAnsi="Times New Roman" w:cs="Times New Roman"/>
          <w:b/>
          <w:color w:val="auto"/>
          <w:sz w:val="24"/>
        </w:rPr>
        <w:t>Neatbilstoša pārvadāšana</w:t>
      </w:r>
    </w:p>
    <w:p w14:paraId="2272F17D" w14:textId="77777777" w:rsidR="0032406A" w:rsidRPr="004C5EC1" w:rsidRDefault="0032406A" w:rsidP="009F41A4">
      <w:pPr>
        <w:spacing w:after="0" w:line="240" w:lineRule="auto"/>
        <w:jc w:val="both"/>
        <w:rPr>
          <w:rFonts w:ascii="Times New Roman" w:eastAsia="Calibri" w:hAnsi="Times New Roman" w:cs="Times New Roman"/>
          <w:noProof/>
          <w:color w:val="auto"/>
          <w:sz w:val="24"/>
          <w:szCs w:val="24"/>
        </w:rPr>
      </w:pPr>
      <w:r w:rsidRPr="004C5EC1">
        <w:rPr>
          <w:rFonts w:ascii="Times New Roman" w:hAnsi="Times New Roman" w:cs="Times New Roman"/>
          <w:color w:val="auto"/>
          <w:sz w:val="24"/>
        </w:rPr>
        <w:t>Bīstamo preču pārvadāšana nenotiek atbilstoši civilajiem nolīgumiem, un AMovP-6 2., 3., 5. </w:t>
      </w:r>
      <w:r w:rsidRPr="004C5EC1">
        <w:rPr>
          <w:rFonts w:ascii="Times New Roman" w:hAnsi="Times New Roman" w:cs="Times New Roman"/>
          <w:i/>
          <w:iCs/>
          <w:color w:val="auto"/>
          <w:sz w:val="24"/>
        </w:rPr>
        <w:t>SRD</w:t>
      </w:r>
      <w:r w:rsidRPr="004C5EC1">
        <w:rPr>
          <w:rFonts w:ascii="Times New Roman" w:hAnsi="Times New Roman" w:cs="Times New Roman"/>
          <w:color w:val="auto"/>
          <w:sz w:val="24"/>
        </w:rPr>
        <w:t xml:space="preserve"> nav noteikti izņēmumi vai iespējas.</w:t>
      </w:r>
    </w:p>
    <w:p w14:paraId="4D9DFC76" w14:textId="77777777" w:rsidR="0001348D" w:rsidRPr="004C5EC1" w:rsidRDefault="0001348D" w:rsidP="009F41A4">
      <w:pPr>
        <w:spacing w:after="0" w:line="240" w:lineRule="auto"/>
        <w:jc w:val="both"/>
        <w:rPr>
          <w:rFonts w:ascii="Times New Roman" w:eastAsia="Calibri" w:hAnsi="Times New Roman" w:cs="Times New Roman"/>
          <w:noProof/>
          <w:color w:val="auto"/>
          <w:sz w:val="24"/>
          <w:szCs w:val="24"/>
        </w:rPr>
      </w:pPr>
    </w:p>
    <w:p w14:paraId="2EA70E8B" w14:textId="77777777" w:rsidR="0032406A" w:rsidRPr="004C5EC1" w:rsidRDefault="0032406A" w:rsidP="009F41A4">
      <w:pPr>
        <w:spacing w:after="0" w:line="240" w:lineRule="auto"/>
        <w:jc w:val="both"/>
        <w:rPr>
          <w:rFonts w:ascii="Times New Roman" w:eastAsia="Calibri" w:hAnsi="Times New Roman" w:cs="Times New Roman"/>
          <w:b/>
          <w:noProof/>
          <w:color w:val="auto"/>
          <w:sz w:val="24"/>
          <w:szCs w:val="24"/>
        </w:rPr>
      </w:pPr>
      <w:r w:rsidRPr="004C5EC1">
        <w:rPr>
          <w:rFonts w:ascii="Times New Roman" w:hAnsi="Times New Roman" w:cs="Times New Roman"/>
          <w:b/>
          <w:color w:val="auto"/>
          <w:sz w:val="24"/>
        </w:rPr>
        <w:t>Taktiskie transportlīdzekļi ar kaujas kravu</w:t>
      </w:r>
    </w:p>
    <w:p w14:paraId="59E5C4EF" w14:textId="77777777" w:rsidR="0032406A" w:rsidRPr="004C5EC1" w:rsidRDefault="0032406A" w:rsidP="009F41A4">
      <w:pPr>
        <w:spacing w:after="0" w:line="240" w:lineRule="auto"/>
        <w:jc w:val="both"/>
        <w:rPr>
          <w:rFonts w:ascii="Times New Roman" w:eastAsia="Calibri" w:hAnsi="Times New Roman" w:cs="Times New Roman"/>
          <w:noProof/>
          <w:color w:val="auto"/>
          <w:sz w:val="24"/>
          <w:szCs w:val="24"/>
        </w:rPr>
      </w:pPr>
      <w:r w:rsidRPr="004C5EC1">
        <w:rPr>
          <w:rFonts w:ascii="Times New Roman" w:hAnsi="Times New Roman" w:cs="Times New Roman"/>
          <w:color w:val="auto"/>
          <w:sz w:val="24"/>
        </w:rPr>
        <w:t xml:space="preserve">Taktiskie transportlīdzekļi, kurus nosūtītājas </w:t>
      </w:r>
      <w:r w:rsidRPr="004C5EC1">
        <w:rPr>
          <w:rFonts w:ascii="Times New Roman" w:hAnsi="Times New Roman" w:cs="Times New Roman"/>
          <w:i/>
          <w:iCs/>
          <w:color w:val="auto"/>
          <w:sz w:val="24"/>
        </w:rPr>
        <w:t>cM</w:t>
      </w:r>
      <w:r w:rsidRPr="004C5EC1">
        <w:rPr>
          <w:rFonts w:ascii="Times New Roman" w:hAnsi="Times New Roman" w:cs="Times New Roman"/>
          <w:color w:val="auto"/>
          <w:sz w:val="24"/>
        </w:rPr>
        <w:t xml:space="preserve"> kompetentās iestādes ir sertificējušas vai deklarējušas kā šādus transportlīdzekļus un kuros ir iekrauta munīcija tai paredzētos stendos, magazīnās un glabāšanas vietās (nav ielādēti ierocī, vai arī ieroči ir dezaktivēti). Šādā taktiskā transportlīdzeklī nav citu bīstamo preču (izņemot tās, kas ir nepieciešamas transportlīdzekļa ekspluatācijai).</w:t>
      </w:r>
    </w:p>
    <w:p w14:paraId="0AD64B54" w14:textId="615B7E36" w:rsidR="00992637" w:rsidRDefault="00992637" w:rsidP="0067623E">
      <w:pPr>
        <w:spacing w:after="0" w:line="240" w:lineRule="auto"/>
        <w:jc w:val="both"/>
        <w:rPr>
          <w:rFonts w:ascii="Times New Roman" w:eastAsia="Calibri" w:hAnsi="Times New Roman" w:cs="Times New Roman"/>
          <w:noProof/>
          <w:color w:val="auto"/>
          <w:sz w:val="24"/>
          <w:szCs w:val="24"/>
        </w:rPr>
      </w:pPr>
    </w:p>
    <w:p w14:paraId="0E05C19D" w14:textId="77777777" w:rsidR="00F70736" w:rsidRPr="004C5EC1" w:rsidRDefault="00F70736" w:rsidP="0067623E">
      <w:pPr>
        <w:spacing w:after="0" w:line="240" w:lineRule="auto"/>
        <w:jc w:val="both"/>
        <w:rPr>
          <w:rFonts w:ascii="Times New Roman" w:eastAsia="Calibri" w:hAnsi="Times New Roman" w:cs="Times New Roman"/>
          <w:noProof/>
          <w:color w:val="auto"/>
          <w:sz w:val="24"/>
          <w:szCs w:val="24"/>
        </w:rPr>
      </w:pPr>
    </w:p>
    <w:p w14:paraId="4FCB9AD5" w14:textId="4C478AF1" w:rsidR="001F6EB9" w:rsidRPr="004C5EC1" w:rsidRDefault="004B2355" w:rsidP="003655EE">
      <w:pPr>
        <w:pStyle w:val="Heading2"/>
        <w:rPr>
          <w:noProof/>
        </w:rPr>
      </w:pPr>
      <w:bookmarkStart w:id="63" w:name="_Toc50532112"/>
      <w:bookmarkStart w:id="64" w:name="_Toc66184660"/>
      <w:bookmarkStart w:id="65" w:name="_Toc68599996"/>
      <w:bookmarkStart w:id="66" w:name="_Toc74563018"/>
      <w:r w:rsidRPr="004C5EC1">
        <w:t>7. iedaļa. Ģeogrāfiski un citi īpaši ierobežojumi</w:t>
      </w:r>
      <w:bookmarkEnd w:id="63"/>
      <w:bookmarkEnd w:id="64"/>
      <w:bookmarkEnd w:id="65"/>
      <w:bookmarkEnd w:id="66"/>
    </w:p>
    <w:p w14:paraId="69807B50" w14:textId="77777777" w:rsidR="004B2355" w:rsidRPr="004C5EC1" w:rsidRDefault="004B2355" w:rsidP="003655EE">
      <w:pPr>
        <w:pStyle w:val="Heading2"/>
        <w:rPr>
          <w:noProof/>
        </w:rPr>
      </w:pPr>
    </w:p>
    <w:p w14:paraId="298C8186" w14:textId="6121266A" w:rsidR="0032406A" w:rsidRPr="004C5EC1" w:rsidRDefault="0032406A" w:rsidP="0067623E">
      <w:pPr>
        <w:spacing w:after="0" w:line="240" w:lineRule="auto"/>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Jebkura </w:t>
      </w:r>
      <w:r w:rsidRPr="004C5EC1">
        <w:rPr>
          <w:rFonts w:ascii="Times New Roman" w:hAnsi="Times New Roman" w:cs="Times New Roman"/>
          <w:i/>
          <w:iCs/>
          <w:sz w:val="24"/>
        </w:rPr>
        <w:t>cM</w:t>
      </w:r>
      <w:r w:rsidRPr="004C5EC1">
        <w:rPr>
          <w:rFonts w:ascii="Times New Roman" w:hAnsi="Times New Roman" w:cs="Times New Roman"/>
          <w:sz w:val="24"/>
        </w:rPr>
        <w:t xml:space="preserve"> var noteikt ģeogrāfiskus vai citus īpašus ierobežojumus attiecībā uz militāro pārvietošanos tās teritorijā vai caur tās teritoriju. Ierobežojumi var </w:t>
      </w:r>
      <w:r w:rsidRPr="004C5EC1">
        <w:rPr>
          <w:rFonts w:ascii="Times New Roman" w:hAnsi="Times New Roman" w:cs="Times New Roman"/>
          <w:i/>
          <w:sz w:val="24"/>
        </w:rPr>
        <w:t>inter alia</w:t>
      </w:r>
      <w:r w:rsidRPr="004C5EC1">
        <w:rPr>
          <w:rFonts w:ascii="Times New Roman" w:hAnsi="Times New Roman" w:cs="Times New Roman"/>
          <w:sz w:val="24"/>
        </w:rPr>
        <w:t xml:space="preserve"> ierobežot noteiktu valsts suverēnās sauszemes teritorijas apgabalu vai sektoru pieejamību.</w:t>
      </w:r>
    </w:p>
    <w:p w14:paraId="191569F6" w14:textId="7B13E14D" w:rsidR="00992637" w:rsidRDefault="00992637" w:rsidP="0067623E">
      <w:pPr>
        <w:spacing w:after="0" w:line="240" w:lineRule="auto"/>
        <w:jc w:val="both"/>
        <w:rPr>
          <w:rFonts w:ascii="Times New Roman" w:eastAsia="Calibri" w:hAnsi="Times New Roman" w:cs="Times New Roman"/>
          <w:noProof/>
          <w:sz w:val="24"/>
          <w:szCs w:val="24"/>
        </w:rPr>
      </w:pPr>
    </w:p>
    <w:p w14:paraId="44B74ED1" w14:textId="77777777" w:rsidR="00F70736" w:rsidRPr="004C5EC1" w:rsidRDefault="00F70736" w:rsidP="0067623E">
      <w:pPr>
        <w:spacing w:after="0" w:line="240" w:lineRule="auto"/>
        <w:jc w:val="both"/>
        <w:rPr>
          <w:rFonts w:ascii="Times New Roman" w:eastAsia="Calibri" w:hAnsi="Times New Roman" w:cs="Times New Roman"/>
          <w:noProof/>
          <w:sz w:val="24"/>
          <w:szCs w:val="24"/>
        </w:rPr>
      </w:pPr>
    </w:p>
    <w:p w14:paraId="0E51C2E8" w14:textId="5EFA7ECC" w:rsidR="0032406A" w:rsidRPr="004C5EC1" w:rsidRDefault="004B2355" w:rsidP="003655EE">
      <w:pPr>
        <w:pStyle w:val="Heading2"/>
        <w:rPr>
          <w:noProof/>
        </w:rPr>
      </w:pPr>
      <w:bookmarkStart w:id="67" w:name="_Toc66184661"/>
      <w:bookmarkStart w:id="68" w:name="_Toc68599997"/>
      <w:bookmarkStart w:id="69" w:name="_Toc74563019"/>
      <w:r w:rsidRPr="004C5EC1">
        <w:t>8. iedaļa. Zemas emisijas zonas</w:t>
      </w:r>
      <w:bookmarkStart w:id="70" w:name="_Toc50532113"/>
      <w:bookmarkEnd w:id="67"/>
      <w:bookmarkEnd w:id="68"/>
      <w:bookmarkEnd w:id="69"/>
      <w:bookmarkEnd w:id="70"/>
    </w:p>
    <w:p w14:paraId="7254E8E0" w14:textId="77777777" w:rsidR="004B2355" w:rsidRPr="004C5EC1" w:rsidRDefault="004B2355" w:rsidP="003655EE">
      <w:pPr>
        <w:pStyle w:val="Heading2"/>
        <w:rPr>
          <w:noProof/>
        </w:rPr>
      </w:pPr>
    </w:p>
    <w:p w14:paraId="71AEEDDC" w14:textId="77777777" w:rsidR="0032406A" w:rsidRPr="004C5EC1" w:rsidRDefault="0032406A" w:rsidP="0067623E">
      <w:pPr>
        <w:spacing w:after="0" w:line="240" w:lineRule="auto"/>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Ja </w:t>
      </w:r>
      <w:r w:rsidRPr="004C5EC1">
        <w:rPr>
          <w:rFonts w:ascii="Times New Roman" w:hAnsi="Times New Roman" w:cs="Times New Roman"/>
          <w:i/>
          <w:iCs/>
          <w:sz w:val="24"/>
        </w:rPr>
        <w:t>cMs</w:t>
      </w:r>
      <w:r w:rsidRPr="004C5EC1">
        <w:rPr>
          <w:rFonts w:ascii="Times New Roman" w:hAnsi="Times New Roman" w:cs="Times New Roman"/>
          <w:sz w:val="24"/>
        </w:rPr>
        <w:t xml:space="preserve"> ir zemas emisijas zonu izmantošanas ierobežojumi, </w:t>
      </w:r>
      <w:r w:rsidRPr="004C5EC1">
        <w:rPr>
          <w:rFonts w:ascii="Times New Roman" w:hAnsi="Times New Roman" w:cs="Times New Roman"/>
          <w:i/>
          <w:iCs/>
          <w:sz w:val="24"/>
        </w:rPr>
        <w:t>cMs</w:t>
      </w:r>
      <w:r w:rsidRPr="004C5EC1">
        <w:rPr>
          <w:rFonts w:ascii="Times New Roman" w:hAnsi="Times New Roman" w:cs="Times New Roman"/>
          <w:sz w:val="24"/>
        </w:rPr>
        <w:t xml:space="preserve"> izskatīs iespējas atbrīvot citu </w:t>
      </w:r>
      <w:r w:rsidRPr="004C5EC1">
        <w:rPr>
          <w:rFonts w:ascii="Times New Roman" w:hAnsi="Times New Roman" w:cs="Times New Roman"/>
          <w:i/>
          <w:iCs/>
          <w:sz w:val="24"/>
        </w:rPr>
        <w:t>cMs</w:t>
      </w:r>
      <w:r w:rsidRPr="004C5EC1">
        <w:rPr>
          <w:rFonts w:ascii="Times New Roman" w:hAnsi="Times New Roman" w:cs="Times New Roman"/>
          <w:sz w:val="24"/>
        </w:rPr>
        <w:t xml:space="preserve"> militāros transportlīdzekļus no šiem ierobežojumiem ar mērķi atvieglot un sekmēt militāro pārvietošanos, kad tā notiek caur zemas emisijas zonām, bez nepieciešamības iepriekš pieteikties atbrīvojuma saņemšanai un bez papildu administratīvā sloga.</w:t>
      </w:r>
    </w:p>
    <w:p w14:paraId="5EE7F7DF" w14:textId="5DE61BB3" w:rsidR="009F41A4" w:rsidRPr="004C5EC1" w:rsidRDefault="009F41A4">
      <w:pPr>
        <w:spacing w:after="0" w:line="240" w:lineRule="auto"/>
        <w:rPr>
          <w:rFonts w:ascii="Times New Roman" w:eastAsia="Calibri" w:hAnsi="Times New Roman" w:cs="Times New Roman"/>
          <w:noProof/>
          <w:sz w:val="24"/>
          <w:szCs w:val="24"/>
        </w:rPr>
      </w:pPr>
      <w:r w:rsidRPr="004C5EC1">
        <w:rPr>
          <w:rFonts w:ascii="Times New Roman" w:hAnsi="Times New Roman" w:cs="Times New Roman"/>
        </w:rPr>
        <w:br w:type="page"/>
      </w:r>
    </w:p>
    <w:p w14:paraId="00FC7F83" w14:textId="77777777" w:rsidR="0032406A" w:rsidRPr="004C5EC1" w:rsidRDefault="0032406A" w:rsidP="0067623E">
      <w:pPr>
        <w:spacing w:after="0" w:line="240" w:lineRule="auto"/>
        <w:jc w:val="both"/>
        <w:rPr>
          <w:rFonts w:ascii="Times New Roman" w:eastAsia="Calibri" w:hAnsi="Times New Roman" w:cs="Times New Roman"/>
          <w:noProof/>
          <w:sz w:val="24"/>
          <w:szCs w:val="24"/>
        </w:rPr>
      </w:pPr>
    </w:p>
    <w:p w14:paraId="041D1609" w14:textId="07B5E97A" w:rsidR="0032406A" w:rsidRPr="004C5EC1" w:rsidRDefault="0032406A" w:rsidP="00832C6B">
      <w:pPr>
        <w:pStyle w:val="Heading1"/>
        <w:rPr>
          <w:rFonts w:cs="Times New Roman"/>
          <w:noProof/>
        </w:rPr>
      </w:pPr>
      <w:bookmarkStart w:id="71" w:name="_Toc66184662"/>
      <w:bookmarkStart w:id="72" w:name="_Toc68599998"/>
      <w:bookmarkStart w:id="73" w:name="_Toc74563020"/>
      <w:r w:rsidRPr="004C5EC1">
        <w:rPr>
          <w:rFonts w:cs="Times New Roman"/>
        </w:rPr>
        <w:t>IV NODAĻA. Citi ar pārvietošanos saistīti aspekti</w:t>
      </w:r>
      <w:bookmarkStart w:id="74" w:name="_Toc50532114"/>
      <w:bookmarkStart w:id="75" w:name="_Toc18583761"/>
      <w:bookmarkStart w:id="76" w:name="__RefHeading__1436_879450618"/>
      <w:bookmarkEnd w:id="71"/>
      <w:bookmarkEnd w:id="72"/>
      <w:bookmarkEnd w:id="73"/>
      <w:bookmarkEnd w:id="74"/>
      <w:bookmarkEnd w:id="75"/>
      <w:bookmarkEnd w:id="76"/>
    </w:p>
    <w:p w14:paraId="34C22697" w14:textId="6222260D" w:rsidR="004B2355" w:rsidRDefault="004B2355" w:rsidP="00832C6B">
      <w:pPr>
        <w:pStyle w:val="Heading1"/>
        <w:rPr>
          <w:rFonts w:cs="Times New Roman"/>
          <w:noProof/>
        </w:rPr>
      </w:pPr>
    </w:p>
    <w:p w14:paraId="531AA547" w14:textId="77777777" w:rsidR="00F70736" w:rsidRPr="004C5EC1" w:rsidRDefault="00F70736" w:rsidP="00832C6B">
      <w:pPr>
        <w:pStyle w:val="Heading1"/>
        <w:rPr>
          <w:rFonts w:cs="Times New Roman"/>
          <w:noProof/>
        </w:rPr>
      </w:pPr>
    </w:p>
    <w:p w14:paraId="2C03258A" w14:textId="3DB66E8A" w:rsidR="001F6EB9" w:rsidRPr="004C5EC1" w:rsidRDefault="004B2355" w:rsidP="003655EE">
      <w:pPr>
        <w:pStyle w:val="Heading2"/>
        <w:rPr>
          <w:noProof/>
        </w:rPr>
      </w:pPr>
      <w:bookmarkStart w:id="77" w:name="_Toc50532115"/>
      <w:bookmarkStart w:id="78" w:name="_Toc66184663"/>
      <w:bookmarkStart w:id="79" w:name="_Toc68599999"/>
      <w:bookmarkStart w:id="80" w:name="_Toc74563021"/>
      <w:r w:rsidRPr="004C5EC1">
        <w:t>1. iedaļa. Prioritātes piešķiršana militārās pārvietošanās gadījumiem</w:t>
      </w:r>
      <w:bookmarkEnd w:id="77"/>
      <w:bookmarkEnd w:id="78"/>
      <w:bookmarkEnd w:id="79"/>
      <w:bookmarkEnd w:id="80"/>
    </w:p>
    <w:p w14:paraId="7134AEED" w14:textId="77777777" w:rsidR="004B2355" w:rsidRPr="004C5EC1" w:rsidRDefault="004B2355" w:rsidP="003655EE">
      <w:pPr>
        <w:pStyle w:val="Heading2"/>
        <w:rPr>
          <w:noProof/>
        </w:rPr>
      </w:pPr>
    </w:p>
    <w:p w14:paraId="208DD0AD" w14:textId="045263A0" w:rsidR="0032406A" w:rsidRPr="004C5EC1" w:rsidRDefault="0032406A" w:rsidP="0067623E">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Pēc nosūtītājas </w:t>
      </w:r>
      <w:r w:rsidRPr="004C5EC1">
        <w:rPr>
          <w:rFonts w:ascii="Times New Roman" w:hAnsi="Times New Roman" w:cs="Times New Roman"/>
          <w:i/>
          <w:iCs/>
          <w:sz w:val="24"/>
        </w:rPr>
        <w:t>cM</w:t>
      </w:r>
      <w:r w:rsidRPr="004C5EC1">
        <w:rPr>
          <w:rFonts w:ascii="Times New Roman" w:hAnsi="Times New Roman" w:cs="Times New Roman"/>
          <w:sz w:val="24"/>
        </w:rPr>
        <w:t xml:space="preserve"> pieprasījuma </w:t>
      </w:r>
      <w:r w:rsidRPr="004C5EC1">
        <w:rPr>
          <w:rFonts w:ascii="Times New Roman" w:hAnsi="Times New Roman" w:cs="Times New Roman"/>
          <w:i/>
          <w:iCs/>
          <w:sz w:val="24"/>
        </w:rPr>
        <w:t>cMs</w:t>
      </w:r>
      <w:r w:rsidRPr="004C5EC1">
        <w:rPr>
          <w:rFonts w:ascii="Times New Roman" w:hAnsi="Times New Roman" w:cs="Times New Roman"/>
          <w:sz w:val="24"/>
        </w:rPr>
        <w:t xml:space="preserve"> veiks </w:t>
      </w:r>
      <w:r w:rsidR="00537358">
        <w:rPr>
          <w:rFonts w:ascii="Times New Roman" w:hAnsi="Times New Roman" w:cs="Times New Roman"/>
          <w:sz w:val="24"/>
        </w:rPr>
        <w:t>atbilstošās darbības</w:t>
      </w:r>
      <w:r w:rsidRPr="004C5EC1">
        <w:rPr>
          <w:rFonts w:ascii="Times New Roman" w:hAnsi="Times New Roman" w:cs="Times New Roman"/>
          <w:sz w:val="24"/>
        </w:rPr>
        <w:t>, lai piešķirtu prioritāti militārās pārvietošanās gadījumiem pār civilo pārvietošanos.</w:t>
      </w:r>
      <w:bookmarkStart w:id="81" w:name="_Toc18583763"/>
      <w:bookmarkStart w:id="82" w:name="__RefHeading__1444_879450618"/>
      <w:bookmarkEnd w:id="81"/>
      <w:bookmarkEnd w:id="82"/>
    </w:p>
    <w:p w14:paraId="35667CF5" w14:textId="3AC38D69" w:rsidR="00992637" w:rsidRDefault="00992637" w:rsidP="0067623E">
      <w:pPr>
        <w:spacing w:after="0" w:line="240" w:lineRule="auto"/>
        <w:contextualSpacing/>
        <w:jc w:val="both"/>
        <w:rPr>
          <w:rFonts w:ascii="Times New Roman" w:eastAsia="Calibri" w:hAnsi="Times New Roman" w:cs="Times New Roman"/>
          <w:noProof/>
          <w:sz w:val="24"/>
          <w:szCs w:val="24"/>
        </w:rPr>
      </w:pPr>
    </w:p>
    <w:p w14:paraId="7B14BC19" w14:textId="77777777" w:rsidR="00F70736" w:rsidRPr="004C5EC1" w:rsidRDefault="00F70736" w:rsidP="0067623E">
      <w:pPr>
        <w:spacing w:after="0" w:line="240" w:lineRule="auto"/>
        <w:contextualSpacing/>
        <w:jc w:val="both"/>
        <w:rPr>
          <w:rFonts w:ascii="Times New Roman" w:eastAsia="Calibri" w:hAnsi="Times New Roman" w:cs="Times New Roman"/>
          <w:noProof/>
          <w:sz w:val="24"/>
          <w:szCs w:val="24"/>
        </w:rPr>
      </w:pPr>
    </w:p>
    <w:p w14:paraId="7B8B46F3" w14:textId="652B3FFF" w:rsidR="0032406A" w:rsidRPr="004C5EC1" w:rsidRDefault="004B2355" w:rsidP="003655EE">
      <w:pPr>
        <w:pStyle w:val="Heading2"/>
        <w:rPr>
          <w:noProof/>
        </w:rPr>
      </w:pPr>
      <w:bookmarkStart w:id="83" w:name="_Toc66184664"/>
      <w:bookmarkStart w:id="84" w:name="_Toc68600000"/>
      <w:bookmarkStart w:id="85" w:name="_Toc74563022"/>
      <w:r w:rsidRPr="004C5EC1">
        <w:t>2. iedaļa. Militārā pārvietošanās oficiālo brīvdienu un/vai svētku dienu laikā attiecīgajā valstī</w:t>
      </w:r>
      <w:bookmarkStart w:id="86" w:name="_Toc50532116"/>
      <w:bookmarkStart w:id="87" w:name="_Toc18583764"/>
      <w:bookmarkEnd w:id="83"/>
      <w:bookmarkEnd w:id="84"/>
      <w:bookmarkEnd w:id="85"/>
      <w:bookmarkEnd w:id="86"/>
      <w:bookmarkEnd w:id="87"/>
    </w:p>
    <w:p w14:paraId="709FC8AD" w14:textId="77777777" w:rsidR="004B2355" w:rsidRPr="004C5EC1" w:rsidRDefault="004B2355" w:rsidP="003655EE">
      <w:pPr>
        <w:pStyle w:val="Heading2"/>
        <w:rPr>
          <w:noProof/>
        </w:rPr>
      </w:pPr>
    </w:p>
    <w:p w14:paraId="292DCAC5" w14:textId="280512C0" w:rsidR="0032406A" w:rsidRPr="004C5EC1" w:rsidRDefault="00537358" w:rsidP="0067623E">
      <w:pPr>
        <w:spacing w:after="0" w:line="240" w:lineRule="auto"/>
        <w:contextualSpacing/>
        <w:jc w:val="both"/>
        <w:rPr>
          <w:rFonts w:ascii="Times New Roman" w:eastAsia="Calibri" w:hAnsi="Times New Roman" w:cs="Times New Roman"/>
          <w:noProof/>
          <w:sz w:val="24"/>
          <w:szCs w:val="24"/>
        </w:rPr>
      </w:pPr>
      <w:r w:rsidRPr="00684FCF">
        <w:rPr>
          <w:rFonts w:ascii="Times New Roman" w:hAnsi="Times New Roman" w:cs="Times New Roman"/>
          <w:i/>
          <w:iCs/>
          <w:sz w:val="24"/>
        </w:rPr>
        <w:t xml:space="preserve">CMs </w:t>
      </w:r>
      <w:r>
        <w:rPr>
          <w:rFonts w:ascii="Times New Roman" w:hAnsi="Times New Roman" w:cs="Times New Roman"/>
          <w:sz w:val="24"/>
        </w:rPr>
        <w:t xml:space="preserve">veiks atbilstošās darbības, lai veicinātu </w:t>
      </w:r>
      <w:r w:rsidR="0032406A" w:rsidRPr="004C5EC1">
        <w:rPr>
          <w:rFonts w:ascii="Times New Roman" w:hAnsi="Times New Roman" w:cs="Times New Roman"/>
          <w:sz w:val="24"/>
        </w:rPr>
        <w:t>un sekmētu militāro pārvietošanos arī brīvdienās, valsts svētku dienās un nedēļas nogalēs</w:t>
      </w:r>
      <w:r w:rsidR="00684FCF">
        <w:rPr>
          <w:rFonts w:ascii="Times New Roman" w:hAnsi="Times New Roman" w:cs="Times New Roman"/>
          <w:sz w:val="24"/>
        </w:rPr>
        <w:t>.</w:t>
      </w:r>
    </w:p>
    <w:p w14:paraId="72DF78A5" w14:textId="29E4F32B" w:rsidR="00992637" w:rsidRDefault="00992637" w:rsidP="0067623E">
      <w:pPr>
        <w:spacing w:after="0" w:line="240" w:lineRule="auto"/>
        <w:contextualSpacing/>
        <w:jc w:val="both"/>
        <w:rPr>
          <w:rFonts w:ascii="Times New Roman" w:eastAsia="Calibri" w:hAnsi="Times New Roman" w:cs="Times New Roman"/>
          <w:noProof/>
          <w:sz w:val="24"/>
          <w:szCs w:val="24"/>
        </w:rPr>
      </w:pPr>
    </w:p>
    <w:p w14:paraId="4F51813A" w14:textId="77777777" w:rsidR="00F70736" w:rsidRPr="004C5EC1" w:rsidRDefault="00F70736" w:rsidP="0067623E">
      <w:pPr>
        <w:spacing w:after="0" w:line="240" w:lineRule="auto"/>
        <w:contextualSpacing/>
        <w:jc w:val="both"/>
        <w:rPr>
          <w:rFonts w:ascii="Times New Roman" w:eastAsia="Calibri" w:hAnsi="Times New Roman" w:cs="Times New Roman"/>
          <w:noProof/>
          <w:sz w:val="24"/>
          <w:szCs w:val="24"/>
        </w:rPr>
      </w:pPr>
    </w:p>
    <w:p w14:paraId="5CC8B005" w14:textId="73C4DDDA" w:rsidR="0032406A" w:rsidRPr="004C5EC1" w:rsidRDefault="004B2355" w:rsidP="003655EE">
      <w:pPr>
        <w:pStyle w:val="Heading2"/>
        <w:rPr>
          <w:noProof/>
        </w:rPr>
      </w:pPr>
      <w:bookmarkStart w:id="88" w:name="_Toc66184665"/>
      <w:bookmarkStart w:id="89" w:name="_Toc68600001"/>
      <w:bookmarkStart w:id="90" w:name="_Toc74563023"/>
      <w:r w:rsidRPr="004C5EC1">
        <w:t>3. iedaļa. Ceļu lietošanas maksa</w:t>
      </w:r>
      <w:bookmarkStart w:id="91" w:name="_Toc50532117"/>
      <w:bookmarkStart w:id="92" w:name="_Toc18583768"/>
      <w:bookmarkStart w:id="93" w:name="__RefHeading__1452_879450618"/>
      <w:bookmarkStart w:id="94" w:name="__RefHeading__1446_879450618"/>
      <w:bookmarkEnd w:id="88"/>
      <w:bookmarkEnd w:id="89"/>
      <w:bookmarkEnd w:id="90"/>
      <w:bookmarkEnd w:id="91"/>
      <w:bookmarkEnd w:id="92"/>
      <w:bookmarkEnd w:id="93"/>
      <w:bookmarkEnd w:id="94"/>
    </w:p>
    <w:p w14:paraId="5F06DEDF" w14:textId="77777777" w:rsidR="004B2355" w:rsidRPr="004C5EC1" w:rsidRDefault="004B2355" w:rsidP="003655EE">
      <w:pPr>
        <w:pStyle w:val="Heading2"/>
        <w:rPr>
          <w:noProof/>
        </w:rPr>
      </w:pPr>
    </w:p>
    <w:p w14:paraId="1A15A276" w14:textId="49B1C0C7" w:rsidR="0032406A" w:rsidRPr="004C5EC1" w:rsidRDefault="00BF5C3B" w:rsidP="009F41A4">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1. Militāro pārvietošanos nedrīkst apgrūtināt neatbilstoša infrastruktūra ceļu lietošanas maksas maksāšanas vietās (pārāk šauras vai nav atveramas). Attiecīgā </w:t>
      </w:r>
      <w:r w:rsidRPr="004C5EC1">
        <w:rPr>
          <w:rFonts w:ascii="Times New Roman" w:hAnsi="Times New Roman" w:cs="Times New Roman"/>
          <w:i/>
          <w:iCs/>
          <w:sz w:val="24"/>
        </w:rPr>
        <w:t>cM</w:t>
      </w:r>
      <w:r w:rsidRPr="004C5EC1">
        <w:rPr>
          <w:rFonts w:ascii="Times New Roman" w:hAnsi="Times New Roman" w:cs="Times New Roman"/>
          <w:sz w:val="24"/>
        </w:rPr>
        <w:t xml:space="preserve"> darīs visu attiecīgajā gadījumā iespējamo, lai izpildītu šo nosacījumu. Ja nepieciešams, attiecīgā </w:t>
      </w:r>
      <w:r w:rsidRPr="004C5EC1">
        <w:rPr>
          <w:rFonts w:ascii="Times New Roman" w:hAnsi="Times New Roman" w:cs="Times New Roman"/>
          <w:i/>
          <w:iCs/>
          <w:sz w:val="24"/>
        </w:rPr>
        <w:t>cM</w:t>
      </w:r>
      <w:r w:rsidRPr="004C5EC1">
        <w:rPr>
          <w:rFonts w:ascii="Times New Roman" w:hAnsi="Times New Roman" w:cs="Times New Roman"/>
          <w:sz w:val="24"/>
        </w:rPr>
        <w:t xml:space="preserve"> var pieprasīt papildu informāciju.</w:t>
      </w:r>
    </w:p>
    <w:p w14:paraId="4DBA18F2" w14:textId="77777777" w:rsidR="00BF5C3B" w:rsidRPr="004C5EC1" w:rsidRDefault="00BF5C3B" w:rsidP="009F41A4">
      <w:pPr>
        <w:spacing w:after="0" w:line="240" w:lineRule="auto"/>
        <w:contextualSpacing/>
        <w:jc w:val="both"/>
        <w:rPr>
          <w:rFonts w:ascii="Times New Roman" w:eastAsia="Calibri" w:hAnsi="Times New Roman" w:cs="Times New Roman"/>
          <w:noProof/>
          <w:sz w:val="24"/>
          <w:szCs w:val="24"/>
        </w:rPr>
      </w:pPr>
    </w:p>
    <w:p w14:paraId="2CDAAA20" w14:textId="77FB6A55" w:rsidR="001F6EB9" w:rsidRPr="004C5EC1" w:rsidRDefault="00BF5C3B" w:rsidP="009F41A4">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2. Visām </w:t>
      </w:r>
      <w:r w:rsidRPr="004C5EC1">
        <w:rPr>
          <w:rFonts w:ascii="Times New Roman" w:hAnsi="Times New Roman" w:cs="Times New Roman"/>
          <w:i/>
          <w:iCs/>
          <w:sz w:val="24"/>
        </w:rPr>
        <w:t>cM</w:t>
      </w:r>
      <w:r w:rsidR="00834C3D">
        <w:rPr>
          <w:rFonts w:ascii="Times New Roman" w:hAnsi="Times New Roman" w:cs="Times New Roman"/>
          <w:i/>
          <w:iCs/>
          <w:sz w:val="24"/>
        </w:rPr>
        <w:t>s</w:t>
      </w:r>
      <w:r w:rsidRPr="004C5EC1">
        <w:rPr>
          <w:rFonts w:ascii="Times New Roman" w:hAnsi="Times New Roman" w:cs="Times New Roman"/>
          <w:sz w:val="24"/>
        </w:rPr>
        <w:t xml:space="preserve"> jādara viss iespējamais, lai nodrošinātu, ka militārā pārvietošanās ir atbrīvota no ceļu lietošanas maksas un autoceļu lietošanas nodevas.</w:t>
      </w:r>
    </w:p>
    <w:p w14:paraId="75F1B4B8" w14:textId="77777777" w:rsidR="00BF5C3B" w:rsidRPr="004C5EC1" w:rsidRDefault="00BF5C3B" w:rsidP="009F41A4">
      <w:pPr>
        <w:spacing w:after="0" w:line="240" w:lineRule="auto"/>
        <w:contextualSpacing/>
        <w:jc w:val="both"/>
        <w:rPr>
          <w:rFonts w:ascii="Times New Roman" w:eastAsia="Calibri" w:hAnsi="Times New Roman" w:cs="Times New Roman"/>
          <w:noProof/>
          <w:sz w:val="24"/>
          <w:szCs w:val="24"/>
        </w:rPr>
      </w:pPr>
    </w:p>
    <w:p w14:paraId="67EF6970" w14:textId="758260DF" w:rsidR="001F6EB9" w:rsidRPr="004C5EC1" w:rsidRDefault="00BF5C3B" w:rsidP="009F41A4">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3. Nosūtītāja</w:t>
      </w:r>
      <w:r w:rsidR="00834C3D">
        <w:rPr>
          <w:rFonts w:ascii="Times New Roman" w:hAnsi="Times New Roman" w:cs="Times New Roman"/>
          <w:sz w:val="24"/>
        </w:rPr>
        <w:t>s</w:t>
      </w:r>
      <w:r w:rsidRPr="004C5EC1">
        <w:rPr>
          <w:rFonts w:ascii="Times New Roman" w:hAnsi="Times New Roman" w:cs="Times New Roman"/>
          <w:sz w:val="24"/>
        </w:rPr>
        <w:t xml:space="preserve"> </w:t>
      </w:r>
      <w:r w:rsidRPr="004C5EC1">
        <w:rPr>
          <w:rFonts w:ascii="Times New Roman" w:hAnsi="Times New Roman" w:cs="Times New Roman"/>
          <w:i/>
          <w:iCs/>
          <w:sz w:val="24"/>
        </w:rPr>
        <w:t>cM</w:t>
      </w:r>
      <w:r w:rsidR="00834C3D">
        <w:rPr>
          <w:rFonts w:ascii="Times New Roman" w:hAnsi="Times New Roman" w:cs="Times New Roman"/>
          <w:i/>
          <w:iCs/>
          <w:sz w:val="24"/>
        </w:rPr>
        <w:t>s</w:t>
      </w:r>
      <w:r w:rsidRPr="004C5EC1">
        <w:rPr>
          <w:rFonts w:ascii="Times New Roman" w:hAnsi="Times New Roman" w:cs="Times New Roman"/>
          <w:sz w:val="24"/>
        </w:rPr>
        <w:t xml:space="preserve"> dara visu iespējamo, lai ievērotu uzņemošo/</w:t>
      </w:r>
      <w:r w:rsidR="00834C3D">
        <w:rPr>
          <w:rFonts w:ascii="Times New Roman" w:hAnsi="Times New Roman" w:cs="Times New Roman"/>
          <w:sz w:val="24"/>
        </w:rPr>
        <w:t>tranzīta</w:t>
      </w:r>
      <w:r w:rsidRPr="004C5EC1">
        <w:rPr>
          <w:rFonts w:ascii="Times New Roman" w:hAnsi="Times New Roman" w:cs="Times New Roman"/>
          <w:sz w:val="24"/>
        </w:rPr>
        <w:t xml:space="preserve"> </w:t>
      </w:r>
      <w:r w:rsidRPr="004C5EC1">
        <w:rPr>
          <w:rFonts w:ascii="Times New Roman" w:hAnsi="Times New Roman" w:cs="Times New Roman"/>
          <w:i/>
          <w:iCs/>
          <w:sz w:val="24"/>
        </w:rPr>
        <w:t>cMs</w:t>
      </w:r>
      <w:r w:rsidRPr="004C5EC1">
        <w:rPr>
          <w:rFonts w:ascii="Times New Roman" w:hAnsi="Times New Roman" w:cs="Times New Roman"/>
          <w:sz w:val="24"/>
        </w:rPr>
        <w:t xml:space="preserve"> piemērojamos noteikumus par atbrīvošanu no ceļu lietošanas maksas un līdzīgas maksas un lai pienācīgā laikā nosūtītu datus par saviem transportlīdzekļiem.</w:t>
      </w:r>
    </w:p>
    <w:p w14:paraId="45F8EE73" w14:textId="60C4D3B2" w:rsidR="00992637" w:rsidRDefault="00992637" w:rsidP="003655EE">
      <w:pPr>
        <w:pStyle w:val="Heading2"/>
        <w:rPr>
          <w:noProof/>
        </w:rPr>
      </w:pPr>
      <w:bookmarkStart w:id="95" w:name="_Toc66184666"/>
      <w:bookmarkStart w:id="96" w:name="_Toc68600002"/>
    </w:p>
    <w:p w14:paraId="79FA3EF5" w14:textId="77777777" w:rsidR="00E62046" w:rsidRPr="004C5EC1" w:rsidRDefault="00E62046" w:rsidP="003655EE">
      <w:pPr>
        <w:pStyle w:val="Heading2"/>
        <w:rPr>
          <w:noProof/>
        </w:rPr>
      </w:pPr>
    </w:p>
    <w:p w14:paraId="4547DEFF" w14:textId="21665976" w:rsidR="0032406A" w:rsidRPr="004C5EC1" w:rsidRDefault="00BF5C3B" w:rsidP="003655EE">
      <w:pPr>
        <w:pStyle w:val="Heading2"/>
        <w:rPr>
          <w:noProof/>
        </w:rPr>
      </w:pPr>
      <w:bookmarkStart w:id="97" w:name="_Toc74563024"/>
      <w:r w:rsidRPr="004C5EC1">
        <w:t>4. iedaļa. Prasības eskortējošajiem konvojiem vai transportlīdzekļiem</w:t>
      </w:r>
      <w:bookmarkStart w:id="98" w:name="_Toc50532118"/>
      <w:bookmarkStart w:id="99" w:name="_Toc18583759"/>
      <w:bookmarkStart w:id="100" w:name="__RefHeading__1432_879450618"/>
      <w:bookmarkEnd w:id="95"/>
      <w:bookmarkEnd w:id="96"/>
      <w:bookmarkEnd w:id="97"/>
      <w:bookmarkEnd w:id="98"/>
      <w:bookmarkEnd w:id="99"/>
      <w:bookmarkEnd w:id="100"/>
    </w:p>
    <w:p w14:paraId="531640DD" w14:textId="77777777" w:rsidR="00BF5C3B" w:rsidRPr="004C5EC1" w:rsidRDefault="00BF5C3B" w:rsidP="00BF5C3B">
      <w:pPr>
        <w:spacing w:after="0" w:line="240" w:lineRule="auto"/>
        <w:contextualSpacing/>
        <w:jc w:val="both"/>
        <w:rPr>
          <w:rFonts w:ascii="Times New Roman" w:eastAsia="Calibri" w:hAnsi="Times New Roman" w:cs="Times New Roman"/>
          <w:noProof/>
          <w:sz w:val="24"/>
          <w:szCs w:val="24"/>
        </w:rPr>
      </w:pPr>
    </w:p>
    <w:p w14:paraId="7142BFFD" w14:textId="4CE10FE4" w:rsidR="0032406A" w:rsidRPr="004C5EC1" w:rsidRDefault="00992637" w:rsidP="009F41A4">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1. Ievērojot valstu tiesību aktus un pastāvošos apstākļus, uzņemošās/</w:t>
      </w:r>
      <w:r w:rsidR="007A5876">
        <w:rPr>
          <w:rFonts w:ascii="Times New Roman" w:hAnsi="Times New Roman" w:cs="Times New Roman"/>
          <w:sz w:val="24"/>
        </w:rPr>
        <w:t>tranzīta</w:t>
      </w:r>
      <w:r w:rsidRPr="004C5EC1">
        <w:rPr>
          <w:rFonts w:ascii="Times New Roman" w:hAnsi="Times New Roman" w:cs="Times New Roman"/>
          <w:sz w:val="24"/>
        </w:rPr>
        <w:t xml:space="preserve"> </w:t>
      </w:r>
      <w:r w:rsidRPr="004C5EC1">
        <w:rPr>
          <w:rFonts w:ascii="Times New Roman" w:hAnsi="Times New Roman" w:cs="Times New Roman"/>
          <w:i/>
          <w:iCs/>
          <w:sz w:val="24"/>
        </w:rPr>
        <w:t>cMs</w:t>
      </w:r>
      <w:r w:rsidRPr="004C5EC1">
        <w:rPr>
          <w:rFonts w:ascii="Times New Roman" w:hAnsi="Times New Roman" w:cs="Times New Roman"/>
          <w:sz w:val="24"/>
        </w:rPr>
        <w:t xml:space="preserve"> pieņem lēmumu par to, vai eskorts ir nepieciešams vai obligāts.</w:t>
      </w:r>
    </w:p>
    <w:p w14:paraId="71A98CD6" w14:textId="77777777" w:rsidR="00992637" w:rsidRPr="004C5EC1" w:rsidRDefault="00992637" w:rsidP="009F41A4">
      <w:pPr>
        <w:spacing w:after="0" w:line="240" w:lineRule="auto"/>
        <w:contextualSpacing/>
        <w:jc w:val="both"/>
        <w:rPr>
          <w:rFonts w:ascii="Times New Roman" w:eastAsia="Calibri" w:hAnsi="Times New Roman" w:cs="Times New Roman"/>
          <w:noProof/>
          <w:sz w:val="24"/>
          <w:szCs w:val="24"/>
        </w:rPr>
      </w:pPr>
    </w:p>
    <w:p w14:paraId="28CC4792" w14:textId="612D341F" w:rsidR="0032406A" w:rsidRPr="004C5EC1" w:rsidRDefault="00992637" w:rsidP="009F41A4">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2. Eskorta mērķis ir nodrošināt pārvietošanās pa autoceļiem drošumu, un uzņemošās/</w:t>
      </w:r>
      <w:r w:rsidR="00834C3D">
        <w:rPr>
          <w:rFonts w:ascii="Times New Roman" w:hAnsi="Times New Roman" w:cs="Times New Roman"/>
          <w:sz w:val="24"/>
        </w:rPr>
        <w:t>tranzīta</w:t>
      </w:r>
      <w:r w:rsidRPr="004C5EC1">
        <w:rPr>
          <w:rFonts w:ascii="Times New Roman" w:hAnsi="Times New Roman" w:cs="Times New Roman"/>
          <w:sz w:val="24"/>
        </w:rPr>
        <w:t xml:space="preserve"> </w:t>
      </w:r>
      <w:r w:rsidRPr="004C5EC1">
        <w:rPr>
          <w:rFonts w:ascii="Times New Roman" w:hAnsi="Times New Roman" w:cs="Times New Roman"/>
          <w:i/>
          <w:iCs/>
          <w:sz w:val="24"/>
        </w:rPr>
        <w:t>cMs</w:t>
      </w:r>
      <w:r w:rsidRPr="004C5EC1">
        <w:rPr>
          <w:rFonts w:ascii="Times New Roman" w:hAnsi="Times New Roman" w:cs="Times New Roman"/>
          <w:sz w:val="24"/>
        </w:rPr>
        <w:t xml:space="preserve"> var to pieprasīt, kad tiek iesniegts pārvietošanās pieprasījums.</w:t>
      </w:r>
    </w:p>
    <w:p w14:paraId="3F8D8B4C" w14:textId="77777777" w:rsidR="00992637" w:rsidRPr="004C5EC1" w:rsidRDefault="00992637" w:rsidP="009F41A4">
      <w:pPr>
        <w:spacing w:after="0" w:line="240" w:lineRule="auto"/>
        <w:contextualSpacing/>
        <w:jc w:val="both"/>
        <w:rPr>
          <w:rFonts w:ascii="Times New Roman" w:eastAsia="Calibri" w:hAnsi="Times New Roman" w:cs="Times New Roman"/>
          <w:noProof/>
          <w:sz w:val="24"/>
          <w:szCs w:val="24"/>
        </w:rPr>
      </w:pPr>
    </w:p>
    <w:p w14:paraId="3FE26CDA" w14:textId="785767D2" w:rsidR="0032406A" w:rsidRPr="004C5EC1" w:rsidRDefault="00992637" w:rsidP="009F41A4">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3. Jebkura </w:t>
      </w:r>
      <w:r w:rsidRPr="004C5EC1">
        <w:rPr>
          <w:rFonts w:ascii="Times New Roman" w:hAnsi="Times New Roman" w:cs="Times New Roman"/>
          <w:i/>
          <w:iCs/>
          <w:sz w:val="24"/>
        </w:rPr>
        <w:t>cM</w:t>
      </w:r>
      <w:r w:rsidRPr="004C5EC1">
        <w:rPr>
          <w:rFonts w:ascii="Times New Roman" w:hAnsi="Times New Roman" w:cs="Times New Roman"/>
          <w:sz w:val="24"/>
        </w:rPr>
        <w:t xml:space="preserve"> var noraidīt pārvietošanās pieprasījumus gadījumos, kad eskorts ir nepieciešams vai obligāts, bet tas nav pieejams vai to nav iespējams nodrošināt pieprasītajā laika posmā.</w:t>
      </w:r>
    </w:p>
    <w:p w14:paraId="22377271" w14:textId="77777777" w:rsidR="00992637" w:rsidRPr="004C5EC1" w:rsidRDefault="00992637" w:rsidP="009F41A4">
      <w:pPr>
        <w:spacing w:after="0" w:line="240" w:lineRule="auto"/>
        <w:contextualSpacing/>
        <w:jc w:val="both"/>
        <w:rPr>
          <w:rFonts w:ascii="Times New Roman" w:eastAsia="Calibri" w:hAnsi="Times New Roman" w:cs="Times New Roman"/>
          <w:noProof/>
          <w:sz w:val="24"/>
          <w:szCs w:val="24"/>
        </w:rPr>
      </w:pPr>
    </w:p>
    <w:p w14:paraId="6C76C59A" w14:textId="76E1CA23" w:rsidR="0032406A" w:rsidRPr="004C5EC1" w:rsidRDefault="00992637" w:rsidP="009F41A4">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4. Uzņemošās/</w:t>
      </w:r>
      <w:r w:rsidR="00834C3D">
        <w:rPr>
          <w:rFonts w:ascii="Times New Roman" w:hAnsi="Times New Roman" w:cs="Times New Roman"/>
          <w:sz w:val="24"/>
        </w:rPr>
        <w:t>tranzīta</w:t>
      </w:r>
      <w:r w:rsidRPr="004C5EC1">
        <w:rPr>
          <w:rFonts w:ascii="Times New Roman" w:hAnsi="Times New Roman" w:cs="Times New Roman"/>
          <w:sz w:val="24"/>
        </w:rPr>
        <w:t xml:space="preserve"> </w:t>
      </w:r>
      <w:r w:rsidRPr="004C5EC1">
        <w:rPr>
          <w:rFonts w:ascii="Times New Roman" w:hAnsi="Times New Roman" w:cs="Times New Roman"/>
          <w:i/>
          <w:iCs/>
          <w:sz w:val="24"/>
        </w:rPr>
        <w:t>cMs</w:t>
      </w:r>
      <w:r w:rsidRPr="004C5EC1">
        <w:rPr>
          <w:rFonts w:ascii="Times New Roman" w:hAnsi="Times New Roman" w:cs="Times New Roman"/>
          <w:sz w:val="24"/>
        </w:rPr>
        <w:t xml:space="preserve"> var pieprasīt eskorta izmaksu atlīdzināšanu.</w:t>
      </w:r>
    </w:p>
    <w:p w14:paraId="2387A00E" w14:textId="104E4168" w:rsidR="0032406A" w:rsidRDefault="0032406A" w:rsidP="0067623E">
      <w:pPr>
        <w:spacing w:after="0" w:line="240" w:lineRule="auto"/>
        <w:jc w:val="both"/>
        <w:rPr>
          <w:rFonts w:ascii="Times New Roman" w:eastAsia="SimSun" w:hAnsi="Times New Roman" w:cs="Times New Roman"/>
          <w:noProof/>
          <w:sz w:val="24"/>
          <w:szCs w:val="24"/>
          <w:lang w:eastAsia="ar-SA"/>
        </w:rPr>
      </w:pPr>
    </w:p>
    <w:p w14:paraId="252FE4C3" w14:textId="77777777" w:rsidR="00E62046" w:rsidRPr="004C5EC1" w:rsidRDefault="00E62046" w:rsidP="0067623E">
      <w:pPr>
        <w:spacing w:after="0" w:line="240" w:lineRule="auto"/>
        <w:jc w:val="both"/>
        <w:rPr>
          <w:rFonts w:ascii="Times New Roman" w:eastAsia="SimSun" w:hAnsi="Times New Roman" w:cs="Times New Roman"/>
          <w:noProof/>
          <w:sz w:val="24"/>
          <w:szCs w:val="24"/>
          <w:lang w:eastAsia="ar-SA"/>
        </w:rPr>
      </w:pPr>
    </w:p>
    <w:p w14:paraId="2513FD59" w14:textId="41600307" w:rsidR="0032406A" w:rsidRPr="004C5EC1" w:rsidRDefault="0088375F" w:rsidP="003655EE">
      <w:pPr>
        <w:pStyle w:val="Heading2"/>
        <w:rPr>
          <w:noProof/>
        </w:rPr>
      </w:pPr>
      <w:bookmarkStart w:id="101" w:name="_Toc66184667"/>
      <w:bookmarkStart w:id="102" w:name="_Toc68600003"/>
      <w:bookmarkStart w:id="103" w:name="_Toc74563025"/>
      <w:r w:rsidRPr="004C5EC1">
        <w:t>5. iedaļa. Drošuma noteikumi dzelzceļa pārvadājumiem</w:t>
      </w:r>
      <w:bookmarkStart w:id="104" w:name="_Toc50532119"/>
      <w:bookmarkStart w:id="105" w:name="_Toc18583760"/>
      <w:bookmarkStart w:id="106" w:name="__RefHeading__1454_879450618"/>
      <w:bookmarkEnd w:id="101"/>
      <w:bookmarkEnd w:id="102"/>
      <w:bookmarkEnd w:id="103"/>
      <w:bookmarkEnd w:id="104"/>
      <w:bookmarkEnd w:id="105"/>
      <w:bookmarkEnd w:id="106"/>
    </w:p>
    <w:p w14:paraId="71615BBB" w14:textId="77777777" w:rsidR="0088375F" w:rsidRPr="004C5EC1" w:rsidRDefault="0088375F" w:rsidP="0088375F">
      <w:pPr>
        <w:spacing w:after="0" w:line="240" w:lineRule="auto"/>
        <w:contextualSpacing/>
        <w:jc w:val="both"/>
        <w:rPr>
          <w:rFonts w:ascii="Times New Roman" w:eastAsia="Calibri" w:hAnsi="Times New Roman" w:cs="Times New Roman"/>
          <w:noProof/>
          <w:sz w:val="24"/>
          <w:szCs w:val="24"/>
        </w:rPr>
      </w:pPr>
    </w:p>
    <w:p w14:paraId="0AEB0505" w14:textId="0B0BC941" w:rsidR="0032406A" w:rsidRPr="004C5EC1" w:rsidRDefault="0088375F" w:rsidP="009F41A4">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 xml:space="preserve">1. Nosūtītājai </w:t>
      </w:r>
      <w:r w:rsidRPr="004C5EC1">
        <w:rPr>
          <w:rFonts w:ascii="Times New Roman" w:hAnsi="Times New Roman" w:cs="Times New Roman"/>
          <w:i/>
          <w:iCs/>
          <w:sz w:val="24"/>
        </w:rPr>
        <w:t>cM</w:t>
      </w:r>
      <w:r w:rsidRPr="004C5EC1">
        <w:rPr>
          <w:rFonts w:ascii="Times New Roman" w:hAnsi="Times New Roman" w:cs="Times New Roman"/>
          <w:sz w:val="24"/>
        </w:rPr>
        <w:t xml:space="preserve"> ir pienākums noteikt drošuma prasības (ja tas ir nepieciešams šai nosūtītājai </w:t>
      </w:r>
      <w:r w:rsidRPr="004C5EC1">
        <w:rPr>
          <w:rFonts w:ascii="Times New Roman" w:hAnsi="Times New Roman" w:cs="Times New Roman"/>
          <w:i/>
          <w:iCs/>
          <w:sz w:val="24"/>
        </w:rPr>
        <w:t>cM</w:t>
      </w:r>
      <w:r w:rsidRPr="004C5EC1">
        <w:rPr>
          <w:rFonts w:ascii="Times New Roman" w:hAnsi="Times New Roman" w:cs="Times New Roman"/>
          <w:sz w:val="24"/>
        </w:rPr>
        <w:t>) un informāciju par dzelzceļa pārvadājumiem, ja tas tiek uzskatīts par nepieciešamu. Ja uzņemošās/</w:t>
      </w:r>
      <w:r w:rsidR="00834C3D">
        <w:rPr>
          <w:rFonts w:ascii="Times New Roman" w:hAnsi="Times New Roman" w:cs="Times New Roman"/>
          <w:sz w:val="24"/>
        </w:rPr>
        <w:t>tranzīta</w:t>
      </w:r>
      <w:r w:rsidRPr="004C5EC1">
        <w:rPr>
          <w:rFonts w:ascii="Times New Roman" w:hAnsi="Times New Roman" w:cs="Times New Roman"/>
          <w:sz w:val="24"/>
        </w:rPr>
        <w:t xml:space="preserve"> </w:t>
      </w:r>
      <w:r w:rsidRPr="004C5EC1">
        <w:rPr>
          <w:rFonts w:ascii="Times New Roman" w:hAnsi="Times New Roman" w:cs="Times New Roman"/>
          <w:i/>
          <w:iCs/>
          <w:sz w:val="24"/>
        </w:rPr>
        <w:t>cMs</w:t>
      </w:r>
      <w:r w:rsidRPr="004C5EC1">
        <w:rPr>
          <w:rFonts w:ascii="Times New Roman" w:hAnsi="Times New Roman" w:cs="Times New Roman"/>
          <w:sz w:val="24"/>
        </w:rPr>
        <w:t xml:space="preserve"> to uzskata par nepieciešamu, notiks iepriekšēja saskaņošana ar visām iesaistītajām </w:t>
      </w:r>
      <w:r w:rsidRPr="004C5EC1">
        <w:rPr>
          <w:rFonts w:ascii="Times New Roman" w:hAnsi="Times New Roman" w:cs="Times New Roman"/>
          <w:i/>
          <w:iCs/>
          <w:sz w:val="24"/>
        </w:rPr>
        <w:t>cMs</w:t>
      </w:r>
      <w:r w:rsidRPr="004C5EC1">
        <w:rPr>
          <w:rFonts w:ascii="Times New Roman" w:hAnsi="Times New Roman" w:cs="Times New Roman"/>
          <w:sz w:val="24"/>
        </w:rPr>
        <w:t>, lai noskaidrotu visu nepieciešamo informāciju, piemēram:</w:t>
      </w:r>
    </w:p>
    <w:p w14:paraId="1DE912ED" w14:textId="77777777" w:rsidR="0088375F" w:rsidRPr="004C5EC1" w:rsidRDefault="0088375F" w:rsidP="009F41A4">
      <w:pPr>
        <w:spacing w:after="0" w:line="240" w:lineRule="auto"/>
        <w:contextualSpacing/>
        <w:jc w:val="both"/>
        <w:rPr>
          <w:rFonts w:ascii="Times New Roman" w:eastAsia="Calibri" w:hAnsi="Times New Roman" w:cs="Times New Roman"/>
          <w:noProof/>
          <w:sz w:val="24"/>
          <w:szCs w:val="24"/>
        </w:rPr>
      </w:pPr>
    </w:p>
    <w:p w14:paraId="238F4E3E" w14:textId="375A23E1" w:rsidR="0032406A" w:rsidRPr="004C5EC1" w:rsidRDefault="0032406A" w:rsidP="009F41A4">
      <w:pPr>
        <w:numPr>
          <w:ilvl w:val="0"/>
          <w:numId w:val="2"/>
        </w:numPr>
        <w:spacing w:after="0" w:line="240" w:lineRule="auto"/>
        <w:ind w:left="709" w:hanging="283"/>
        <w:jc w:val="both"/>
        <w:rPr>
          <w:rFonts w:ascii="Times New Roman" w:eastAsia="SimSun" w:hAnsi="Times New Roman" w:cs="Times New Roman"/>
          <w:noProof/>
          <w:sz w:val="24"/>
          <w:szCs w:val="24"/>
        </w:rPr>
      </w:pPr>
      <w:r w:rsidRPr="004C5EC1">
        <w:rPr>
          <w:rFonts w:ascii="Times New Roman" w:hAnsi="Times New Roman" w:cs="Times New Roman"/>
          <w:sz w:val="24"/>
        </w:rPr>
        <w:t>to personu skaitu, uz kurām attiecas drošuma prasības;</w:t>
      </w:r>
    </w:p>
    <w:p w14:paraId="3DD787D5" w14:textId="77777777" w:rsidR="0032406A" w:rsidRPr="004C5EC1" w:rsidRDefault="0032406A" w:rsidP="009F41A4">
      <w:pPr>
        <w:numPr>
          <w:ilvl w:val="0"/>
          <w:numId w:val="2"/>
        </w:numPr>
        <w:spacing w:after="0" w:line="240" w:lineRule="auto"/>
        <w:ind w:left="709" w:hanging="283"/>
        <w:jc w:val="both"/>
        <w:rPr>
          <w:rFonts w:ascii="Times New Roman" w:eastAsia="SimSun" w:hAnsi="Times New Roman" w:cs="Times New Roman"/>
          <w:noProof/>
          <w:sz w:val="24"/>
          <w:szCs w:val="24"/>
        </w:rPr>
      </w:pPr>
      <w:r w:rsidRPr="004C5EC1">
        <w:rPr>
          <w:rFonts w:ascii="Times New Roman" w:hAnsi="Times New Roman" w:cs="Times New Roman"/>
          <w:sz w:val="24"/>
        </w:rPr>
        <w:t>kājnieku ieroču klātbūtni;</w:t>
      </w:r>
    </w:p>
    <w:p w14:paraId="1082D2EB" w14:textId="77777777" w:rsidR="0032406A" w:rsidRPr="004C5EC1" w:rsidRDefault="0032406A" w:rsidP="009F41A4">
      <w:pPr>
        <w:numPr>
          <w:ilvl w:val="0"/>
          <w:numId w:val="2"/>
        </w:numPr>
        <w:spacing w:after="0" w:line="240" w:lineRule="auto"/>
        <w:ind w:left="709" w:hanging="283"/>
        <w:jc w:val="both"/>
        <w:rPr>
          <w:rFonts w:ascii="Times New Roman" w:eastAsia="SimSun" w:hAnsi="Times New Roman" w:cs="Times New Roman"/>
          <w:noProof/>
          <w:sz w:val="24"/>
          <w:szCs w:val="24"/>
        </w:rPr>
      </w:pPr>
      <w:r w:rsidRPr="004C5EC1">
        <w:rPr>
          <w:rFonts w:ascii="Times New Roman" w:hAnsi="Times New Roman" w:cs="Times New Roman"/>
          <w:sz w:val="24"/>
        </w:rPr>
        <w:t>sakaru līnijas, kas tiek izmantotas pārvadāšanas laikā.</w:t>
      </w:r>
    </w:p>
    <w:p w14:paraId="62DF2ADA" w14:textId="77777777" w:rsidR="0088375F" w:rsidRPr="004C5EC1" w:rsidRDefault="0088375F" w:rsidP="009F41A4">
      <w:pPr>
        <w:spacing w:after="0" w:line="240" w:lineRule="auto"/>
        <w:jc w:val="both"/>
        <w:rPr>
          <w:rFonts w:ascii="Times New Roman" w:eastAsia="SimSun" w:hAnsi="Times New Roman" w:cs="Times New Roman"/>
          <w:noProof/>
          <w:sz w:val="24"/>
          <w:szCs w:val="24"/>
          <w:lang w:eastAsia="hi-IN" w:bidi="hi-IN"/>
        </w:rPr>
      </w:pPr>
    </w:p>
    <w:p w14:paraId="05E2415D" w14:textId="707D395B" w:rsidR="0032406A" w:rsidRPr="004C5EC1" w:rsidRDefault="0088375F" w:rsidP="009F41A4">
      <w:pPr>
        <w:spacing w:after="0" w:line="240" w:lineRule="auto"/>
        <w:contextualSpacing/>
        <w:jc w:val="both"/>
        <w:rPr>
          <w:rFonts w:ascii="Times New Roman" w:eastAsia="Calibri" w:hAnsi="Times New Roman" w:cs="Times New Roman"/>
          <w:noProof/>
          <w:sz w:val="24"/>
          <w:szCs w:val="24"/>
        </w:rPr>
      </w:pPr>
      <w:r w:rsidRPr="004C5EC1">
        <w:rPr>
          <w:rFonts w:ascii="Times New Roman" w:hAnsi="Times New Roman" w:cs="Times New Roman"/>
          <w:sz w:val="24"/>
        </w:rPr>
        <w:t>2. Drošuma noteikumi var būt pievienoti uzņemošo/</w:t>
      </w:r>
      <w:r w:rsidR="00BD6C59">
        <w:rPr>
          <w:rFonts w:ascii="Times New Roman" w:hAnsi="Times New Roman" w:cs="Times New Roman"/>
          <w:sz w:val="24"/>
        </w:rPr>
        <w:t>tranzīta</w:t>
      </w:r>
      <w:r w:rsidRPr="004C5EC1">
        <w:rPr>
          <w:rFonts w:ascii="Times New Roman" w:hAnsi="Times New Roman" w:cs="Times New Roman"/>
          <w:sz w:val="24"/>
        </w:rPr>
        <w:t xml:space="preserve"> </w:t>
      </w:r>
      <w:r w:rsidRPr="004C5EC1">
        <w:rPr>
          <w:rFonts w:ascii="Times New Roman" w:hAnsi="Times New Roman" w:cs="Times New Roman"/>
          <w:i/>
          <w:iCs/>
          <w:sz w:val="24"/>
        </w:rPr>
        <w:t>cMs</w:t>
      </w:r>
      <w:r w:rsidRPr="004C5EC1">
        <w:rPr>
          <w:rFonts w:ascii="Times New Roman" w:hAnsi="Times New Roman" w:cs="Times New Roman"/>
          <w:sz w:val="24"/>
        </w:rPr>
        <w:t xml:space="preserve"> teritorijā, ja uzņemošās/</w:t>
      </w:r>
      <w:r w:rsidR="00BD6C59">
        <w:rPr>
          <w:rFonts w:ascii="Times New Roman" w:hAnsi="Times New Roman" w:cs="Times New Roman"/>
          <w:sz w:val="24"/>
        </w:rPr>
        <w:t>tranzīta</w:t>
      </w:r>
      <w:r w:rsidRPr="004C5EC1">
        <w:rPr>
          <w:rFonts w:ascii="Times New Roman" w:hAnsi="Times New Roman" w:cs="Times New Roman"/>
          <w:sz w:val="24"/>
        </w:rPr>
        <w:t xml:space="preserve"> </w:t>
      </w:r>
      <w:r w:rsidRPr="004C5EC1">
        <w:rPr>
          <w:rFonts w:ascii="Times New Roman" w:hAnsi="Times New Roman" w:cs="Times New Roman"/>
          <w:i/>
          <w:iCs/>
          <w:sz w:val="24"/>
        </w:rPr>
        <w:t>cMs</w:t>
      </w:r>
      <w:r w:rsidRPr="004C5EC1">
        <w:rPr>
          <w:rFonts w:ascii="Times New Roman" w:hAnsi="Times New Roman" w:cs="Times New Roman"/>
          <w:sz w:val="24"/>
        </w:rPr>
        <w:t xml:space="preserve"> ir izsniegušas pārvietošanās atļauju.</w:t>
      </w:r>
    </w:p>
    <w:p w14:paraId="508B6065" w14:textId="1A7006D6" w:rsidR="0088375F" w:rsidRDefault="0088375F" w:rsidP="0088375F">
      <w:pPr>
        <w:spacing w:after="0" w:line="240" w:lineRule="auto"/>
        <w:contextualSpacing/>
        <w:jc w:val="both"/>
        <w:rPr>
          <w:rFonts w:ascii="Times New Roman" w:eastAsia="Calibri" w:hAnsi="Times New Roman" w:cs="Times New Roman"/>
          <w:noProof/>
          <w:sz w:val="24"/>
          <w:szCs w:val="24"/>
        </w:rPr>
      </w:pPr>
    </w:p>
    <w:p w14:paraId="56C30533" w14:textId="77777777" w:rsidR="00E62046" w:rsidRPr="004C5EC1" w:rsidRDefault="00E62046" w:rsidP="0088375F">
      <w:pPr>
        <w:spacing w:after="0" w:line="240" w:lineRule="auto"/>
        <w:contextualSpacing/>
        <w:jc w:val="both"/>
        <w:rPr>
          <w:rFonts w:ascii="Times New Roman" w:eastAsia="Calibri" w:hAnsi="Times New Roman" w:cs="Times New Roman"/>
          <w:noProof/>
          <w:sz w:val="24"/>
          <w:szCs w:val="24"/>
        </w:rPr>
      </w:pPr>
    </w:p>
    <w:p w14:paraId="53F244E8" w14:textId="0900387D" w:rsidR="0032406A" w:rsidRPr="004C5EC1" w:rsidRDefault="00045896" w:rsidP="003655EE">
      <w:pPr>
        <w:pStyle w:val="Heading2"/>
        <w:rPr>
          <w:noProof/>
        </w:rPr>
      </w:pPr>
      <w:bookmarkStart w:id="107" w:name="_Toc66184668"/>
      <w:bookmarkStart w:id="108" w:name="_Toc68600004"/>
      <w:bookmarkStart w:id="109" w:name="_Toc74563026"/>
      <w:r w:rsidRPr="004C5EC1">
        <w:t>6. iedaļa. Vilciena sastāvs</w:t>
      </w:r>
      <w:bookmarkStart w:id="110" w:name="_Toc50532120"/>
      <w:bookmarkEnd w:id="107"/>
      <w:bookmarkEnd w:id="108"/>
      <w:bookmarkEnd w:id="109"/>
      <w:bookmarkEnd w:id="110"/>
    </w:p>
    <w:p w14:paraId="24858C37" w14:textId="77777777" w:rsidR="00045896" w:rsidRPr="004C5EC1" w:rsidRDefault="00045896" w:rsidP="003655EE">
      <w:pPr>
        <w:pStyle w:val="Heading2"/>
        <w:rPr>
          <w:noProof/>
        </w:rPr>
      </w:pPr>
    </w:p>
    <w:p w14:paraId="104A53FF" w14:textId="2CAC12AB" w:rsidR="0032406A" w:rsidRPr="004C5EC1" w:rsidRDefault="0032406A" w:rsidP="0067623E">
      <w:pPr>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Vilciena sastāvam, ko izmanto pārrobežu militārās pārvietošanās nolūkā, ir jāpaliek nemainīgam visā brauciena laikā. Ja kādas iesaistītās </w:t>
      </w:r>
      <w:r w:rsidRPr="004C5EC1">
        <w:rPr>
          <w:rFonts w:ascii="Times New Roman" w:hAnsi="Times New Roman" w:cs="Times New Roman"/>
          <w:i/>
          <w:iCs/>
          <w:sz w:val="24"/>
        </w:rPr>
        <w:t>cM</w:t>
      </w:r>
      <w:r w:rsidRPr="004C5EC1">
        <w:rPr>
          <w:rFonts w:ascii="Times New Roman" w:hAnsi="Times New Roman" w:cs="Times New Roman"/>
          <w:sz w:val="24"/>
        </w:rPr>
        <w:t xml:space="preserve"> noteikumi paredz vagona pievienošanu, </w:t>
      </w:r>
      <w:r w:rsidRPr="004C5EC1">
        <w:rPr>
          <w:rFonts w:ascii="Times New Roman" w:hAnsi="Times New Roman" w:cs="Times New Roman"/>
          <w:i/>
          <w:iCs/>
          <w:sz w:val="24"/>
        </w:rPr>
        <w:t>cMs</w:t>
      </w:r>
      <w:r w:rsidRPr="004C5EC1">
        <w:rPr>
          <w:rFonts w:ascii="Times New Roman" w:hAnsi="Times New Roman" w:cs="Times New Roman"/>
          <w:sz w:val="24"/>
        </w:rPr>
        <w:t xml:space="preserve"> ņem to vērā sākotnējā vilciena sastāva veidošanā. Noteikumu par vilciena sastāva nemainīgumu var nepiemērot tikai sliežu platuma maiņas gadījumā.</w:t>
      </w:r>
    </w:p>
    <w:p w14:paraId="0E851DB4" w14:textId="391E1B41" w:rsidR="009F41A4" w:rsidRPr="004C5EC1" w:rsidRDefault="009F41A4">
      <w:pPr>
        <w:spacing w:after="0" w:line="240" w:lineRule="auto"/>
        <w:rPr>
          <w:rFonts w:ascii="Times New Roman" w:hAnsi="Times New Roman" w:cs="Times New Roman"/>
          <w:noProof/>
          <w:sz w:val="24"/>
        </w:rPr>
      </w:pPr>
      <w:r w:rsidRPr="004C5EC1">
        <w:rPr>
          <w:rFonts w:ascii="Times New Roman" w:hAnsi="Times New Roman" w:cs="Times New Roman"/>
        </w:rPr>
        <w:br w:type="page"/>
      </w:r>
    </w:p>
    <w:p w14:paraId="590AA649" w14:textId="77777777" w:rsidR="00045896" w:rsidRPr="004C5EC1" w:rsidRDefault="00045896" w:rsidP="0067623E">
      <w:pPr>
        <w:spacing w:after="0" w:line="240" w:lineRule="auto"/>
        <w:jc w:val="both"/>
        <w:rPr>
          <w:rFonts w:ascii="Times New Roman" w:hAnsi="Times New Roman" w:cs="Times New Roman"/>
          <w:noProof/>
          <w:sz w:val="24"/>
        </w:rPr>
      </w:pPr>
    </w:p>
    <w:p w14:paraId="23D1417B" w14:textId="1D92795F" w:rsidR="0032406A" w:rsidRPr="004C5EC1" w:rsidRDefault="0032406A" w:rsidP="00832C6B">
      <w:pPr>
        <w:pStyle w:val="Heading1"/>
        <w:rPr>
          <w:rFonts w:cs="Times New Roman"/>
          <w:noProof/>
        </w:rPr>
      </w:pPr>
      <w:bookmarkStart w:id="111" w:name="_Toc66184669"/>
      <w:bookmarkStart w:id="112" w:name="_Toc68600005"/>
      <w:bookmarkStart w:id="113" w:name="_Toc74563027"/>
      <w:r w:rsidRPr="004C5EC1">
        <w:rPr>
          <w:rFonts w:cs="Times New Roman"/>
        </w:rPr>
        <w:t xml:space="preserve">3. DAĻA. </w:t>
      </w:r>
      <w:r w:rsidRPr="004C5EC1">
        <w:rPr>
          <w:rFonts w:cs="Times New Roman"/>
          <w:i/>
        </w:rPr>
        <w:t>TA</w:t>
      </w:r>
      <w:r w:rsidRPr="004C5EC1">
        <w:rPr>
          <w:rFonts w:cs="Times New Roman"/>
        </w:rPr>
        <w:t xml:space="preserve"> STĀŠANĀS SPĒKĀ</w:t>
      </w:r>
      <w:bookmarkStart w:id="114" w:name="_Toc50532121"/>
      <w:bookmarkEnd w:id="111"/>
      <w:bookmarkEnd w:id="112"/>
      <w:bookmarkEnd w:id="113"/>
      <w:bookmarkEnd w:id="114"/>
    </w:p>
    <w:p w14:paraId="12AB2231" w14:textId="04B2EC5D" w:rsidR="00045896" w:rsidRDefault="00045896" w:rsidP="00832C6B">
      <w:pPr>
        <w:pStyle w:val="Heading1"/>
        <w:rPr>
          <w:rFonts w:cs="Times New Roman"/>
          <w:noProof/>
        </w:rPr>
      </w:pPr>
    </w:p>
    <w:p w14:paraId="5F224FF9" w14:textId="77777777" w:rsidR="00E62046" w:rsidRPr="004C5EC1" w:rsidRDefault="00E62046" w:rsidP="00832C6B">
      <w:pPr>
        <w:pStyle w:val="Heading1"/>
        <w:rPr>
          <w:rFonts w:cs="Times New Roman"/>
          <w:noProof/>
        </w:rPr>
      </w:pPr>
    </w:p>
    <w:p w14:paraId="2DC9E347" w14:textId="15156ED1" w:rsidR="0032406A" w:rsidRPr="004C5EC1" w:rsidRDefault="0032406A" w:rsidP="00832C6B">
      <w:pPr>
        <w:pStyle w:val="Heading1"/>
        <w:rPr>
          <w:rFonts w:cs="Times New Roman"/>
          <w:noProof/>
        </w:rPr>
      </w:pPr>
      <w:bookmarkStart w:id="115" w:name="_Toc66184670"/>
      <w:bookmarkStart w:id="116" w:name="_Toc68600006"/>
      <w:bookmarkStart w:id="117" w:name="_Toc74563028"/>
      <w:r w:rsidRPr="004C5EC1">
        <w:rPr>
          <w:rFonts w:cs="Times New Roman"/>
        </w:rPr>
        <w:t>V NODAĻA. NOBEIGUMA NOTEIKUMI</w:t>
      </w:r>
      <w:bookmarkStart w:id="118" w:name="_Toc50532122"/>
      <w:bookmarkEnd w:id="115"/>
      <w:bookmarkEnd w:id="116"/>
      <w:bookmarkEnd w:id="117"/>
      <w:bookmarkEnd w:id="118"/>
    </w:p>
    <w:p w14:paraId="3BE989E4" w14:textId="13AE868C" w:rsidR="00045896" w:rsidRDefault="00045896" w:rsidP="00832C6B">
      <w:pPr>
        <w:pStyle w:val="Heading1"/>
        <w:rPr>
          <w:rFonts w:cs="Times New Roman"/>
          <w:noProof/>
        </w:rPr>
      </w:pPr>
    </w:p>
    <w:p w14:paraId="296C6A20" w14:textId="77777777" w:rsidR="00E62046" w:rsidRPr="004C5EC1" w:rsidRDefault="00E62046" w:rsidP="00832C6B">
      <w:pPr>
        <w:pStyle w:val="Heading1"/>
        <w:rPr>
          <w:rFonts w:cs="Times New Roman"/>
          <w:noProof/>
        </w:rPr>
      </w:pPr>
    </w:p>
    <w:p w14:paraId="3520DB3B" w14:textId="08065F21" w:rsidR="0032406A" w:rsidRPr="004C5EC1" w:rsidRDefault="00893962" w:rsidP="003655EE">
      <w:pPr>
        <w:pStyle w:val="Heading2"/>
        <w:rPr>
          <w:noProof/>
        </w:rPr>
      </w:pPr>
      <w:bookmarkStart w:id="119" w:name="_Toc5604468"/>
      <w:bookmarkStart w:id="120" w:name="_Toc68600007"/>
      <w:bookmarkStart w:id="121" w:name="_Toc74563029"/>
      <w:r w:rsidRPr="004C5EC1">
        <w:t>1. iedaļa. Juridiskie aspekti</w:t>
      </w:r>
      <w:bookmarkEnd w:id="119"/>
      <w:bookmarkEnd w:id="120"/>
      <w:bookmarkEnd w:id="121"/>
    </w:p>
    <w:p w14:paraId="1A5A2FDE" w14:textId="77777777" w:rsidR="00893962" w:rsidRPr="004C5EC1" w:rsidRDefault="00893962" w:rsidP="003655EE">
      <w:pPr>
        <w:pStyle w:val="Heading2"/>
        <w:rPr>
          <w:noProof/>
        </w:rPr>
      </w:pPr>
    </w:p>
    <w:p w14:paraId="4887485D" w14:textId="52C2B9F9" w:rsidR="0032406A" w:rsidRPr="004C5EC1" w:rsidRDefault="00893962" w:rsidP="009F41A4">
      <w:pPr>
        <w:spacing w:after="0" w:line="240" w:lineRule="auto"/>
        <w:jc w:val="both"/>
        <w:rPr>
          <w:rFonts w:ascii="Times New Roman" w:eastAsia="Times New Roman" w:hAnsi="Times New Roman" w:cs="Times New Roman"/>
          <w:noProof/>
          <w:color w:val="auto"/>
          <w:sz w:val="24"/>
          <w:szCs w:val="24"/>
        </w:rPr>
      </w:pPr>
      <w:r w:rsidRPr="004C5EC1">
        <w:rPr>
          <w:rFonts w:ascii="Times New Roman" w:hAnsi="Times New Roman" w:cs="Times New Roman"/>
          <w:color w:val="auto"/>
          <w:sz w:val="24"/>
        </w:rPr>
        <w:t xml:space="preserve">1. Domstarpības, kas rodas, interpretējot vai piemērojot šo </w:t>
      </w:r>
      <w:r w:rsidRPr="004C5EC1">
        <w:rPr>
          <w:rFonts w:ascii="Times New Roman" w:hAnsi="Times New Roman" w:cs="Times New Roman"/>
          <w:i/>
          <w:iCs/>
          <w:color w:val="auto"/>
          <w:sz w:val="24"/>
        </w:rPr>
        <w:t>TA</w:t>
      </w:r>
      <w:r w:rsidRPr="004C5EC1">
        <w:rPr>
          <w:rFonts w:ascii="Times New Roman" w:hAnsi="Times New Roman" w:cs="Times New Roman"/>
          <w:color w:val="auto"/>
          <w:sz w:val="24"/>
        </w:rPr>
        <w:t>, atrisina, tikai dalībniekiem apspriežoties.</w:t>
      </w:r>
    </w:p>
    <w:p w14:paraId="53C029A3" w14:textId="77777777" w:rsidR="00893962" w:rsidRPr="004C5EC1" w:rsidRDefault="00893962" w:rsidP="009F41A4">
      <w:pPr>
        <w:spacing w:after="0" w:line="240" w:lineRule="auto"/>
        <w:jc w:val="both"/>
        <w:rPr>
          <w:rFonts w:ascii="Times New Roman" w:eastAsia="Times New Roman" w:hAnsi="Times New Roman" w:cs="Times New Roman"/>
          <w:noProof/>
          <w:color w:val="auto"/>
          <w:sz w:val="24"/>
          <w:szCs w:val="24"/>
        </w:rPr>
      </w:pPr>
    </w:p>
    <w:p w14:paraId="08F00123" w14:textId="1C7BF78E" w:rsidR="0032406A" w:rsidRPr="004C5EC1" w:rsidRDefault="00893962" w:rsidP="009F41A4">
      <w:pPr>
        <w:spacing w:after="0" w:line="240" w:lineRule="auto"/>
        <w:jc w:val="both"/>
        <w:rPr>
          <w:rFonts w:ascii="Times New Roman" w:eastAsia="Times New Roman" w:hAnsi="Times New Roman" w:cs="Times New Roman"/>
          <w:noProof/>
          <w:color w:val="auto"/>
          <w:sz w:val="24"/>
          <w:szCs w:val="24"/>
        </w:rPr>
      </w:pPr>
      <w:r w:rsidRPr="004C5EC1">
        <w:rPr>
          <w:rFonts w:ascii="Times New Roman" w:hAnsi="Times New Roman" w:cs="Times New Roman"/>
          <w:color w:val="auto"/>
          <w:sz w:val="24"/>
        </w:rPr>
        <w:t xml:space="preserve">2. Visus prasījumus, kas izriet saistībā ar šīs </w:t>
      </w:r>
      <w:r w:rsidRPr="004C5EC1">
        <w:rPr>
          <w:rFonts w:ascii="Times New Roman" w:hAnsi="Times New Roman" w:cs="Times New Roman"/>
          <w:i/>
          <w:iCs/>
          <w:color w:val="auto"/>
          <w:sz w:val="24"/>
        </w:rPr>
        <w:t>TA</w:t>
      </w:r>
      <w:r w:rsidRPr="004C5EC1">
        <w:rPr>
          <w:rFonts w:ascii="Times New Roman" w:hAnsi="Times New Roman" w:cs="Times New Roman"/>
          <w:color w:val="auto"/>
          <w:sz w:val="24"/>
        </w:rPr>
        <w:t xml:space="preserve"> izpildi, izskatīs atbilstoši starptautiskajiem un </w:t>
      </w:r>
      <w:r w:rsidRPr="004C5EC1">
        <w:rPr>
          <w:rFonts w:ascii="Times New Roman" w:hAnsi="Times New Roman" w:cs="Times New Roman"/>
          <w:i/>
          <w:iCs/>
          <w:color w:val="auto"/>
          <w:sz w:val="24"/>
        </w:rPr>
        <w:t>cMs</w:t>
      </w:r>
      <w:r w:rsidRPr="004C5EC1">
        <w:rPr>
          <w:rFonts w:ascii="Times New Roman" w:hAnsi="Times New Roman" w:cs="Times New Roman"/>
          <w:color w:val="auto"/>
          <w:sz w:val="24"/>
        </w:rPr>
        <w:t xml:space="preserve"> tiesību aktiem.</w:t>
      </w:r>
    </w:p>
    <w:p w14:paraId="6DFA3A76" w14:textId="77777777" w:rsidR="00893962" w:rsidRPr="004C5EC1" w:rsidRDefault="00893962" w:rsidP="009F41A4">
      <w:pPr>
        <w:spacing w:after="0" w:line="240" w:lineRule="auto"/>
        <w:jc w:val="both"/>
        <w:rPr>
          <w:rFonts w:ascii="Times New Roman" w:eastAsia="Times New Roman" w:hAnsi="Times New Roman" w:cs="Times New Roman"/>
          <w:noProof/>
          <w:color w:val="auto"/>
          <w:sz w:val="24"/>
          <w:szCs w:val="24"/>
        </w:rPr>
      </w:pPr>
    </w:p>
    <w:p w14:paraId="7A685E06" w14:textId="0E5D21A9" w:rsidR="0032406A" w:rsidRPr="004C5EC1" w:rsidRDefault="00893962" w:rsidP="009F41A4">
      <w:pPr>
        <w:spacing w:after="0" w:line="240" w:lineRule="auto"/>
        <w:jc w:val="both"/>
        <w:rPr>
          <w:rFonts w:ascii="Times New Roman" w:eastAsia="Times New Roman" w:hAnsi="Times New Roman" w:cs="Times New Roman"/>
          <w:noProof/>
          <w:color w:val="auto"/>
          <w:sz w:val="24"/>
          <w:szCs w:val="24"/>
        </w:rPr>
      </w:pPr>
      <w:r w:rsidRPr="004C5EC1">
        <w:rPr>
          <w:rFonts w:ascii="Times New Roman" w:hAnsi="Times New Roman" w:cs="Times New Roman"/>
          <w:color w:val="auto"/>
          <w:sz w:val="24"/>
        </w:rPr>
        <w:t xml:space="preserve">3. Šī </w:t>
      </w:r>
      <w:r w:rsidRPr="004C5EC1">
        <w:rPr>
          <w:rFonts w:ascii="Times New Roman" w:hAnsi="Times New Roman" w:cs="Times New Roman"/>
          <w:i/>
          <w:iCs/>
          <w:color w:val="auto"/>
          <w:sz w:val="24"/>
        </w:rPr>
        <w:t>TA</w:t>
      </w:r>
      <w:r w:rsidRPr="004C5EC1">
        <w:rPr>
          <w:rFonts w:ascii="Times New Roman" w:hAnsi="Times New Roman" w:cs="Times New Roman"/>
          <w:color w:val="auto"/>
          <w:sz w:val="24"/>
        </w:rPr>
        <w:t xml:space="preserve"> nav līgums, kā to nosaka 1969. gada Vīnes konvencija par starptautisko līgumu tiesībām. Ja starp šo </w:t>
      </w:r>
      <w:r w:rsidRPr="004C5EC1">
        <w:rPr>
          <w:rFonts w:ascii="Times New Roman" w:hAnsi="Times New Roman" w:cs="Times New Roman"/>
          <w:i/>
          <w:iCs/>
          <w:color w:val="auto"/>
          <w:sz w:val="24"/>
        </w:rPr>
        <w:t>TA</w:t>
      </w:r>
      <w:r w:rsidRPr="004C5EC1">
        <w:rPr>
          <w:rFonts w:ascii="Times New Roman" w:hAnsi="Times New Roman" w:cs="Times New Roman"/>
          <w:color w:val="auto"/>
          <w:sz w:val="24"/>
        </w:rPr>
        <w:t xml:space="preserve"> un starptautiskajiem vai </w:t>
      </w:r>
      <w:r w:rsidRPr="004C5EC1">
        <w:rPr>
          <w:rFonts w:ascii="Times New Roman" w:hAnsi="Times New Roman" w:cs="Times New Roman"/>
          <w:i/>
          <w:iCs/>
          <w:color w:val="auto"/>
          <w:sz w:val="24"/>
        </w:rPr>
        <w:t>cMs</w:t>
      </w:r>
      <w:r w:rsidRPr="004C5EC1">
        <w:rPr>
          <w:rFonts w:ascii="Times New Roman" w:hAnsi="Times New Roman" w:cs="Times New Roman"/>
          <w:color w:val="auto"/>
          <w:sz w:val="24"/>
        </w:rPr>
        <w:t xml:space="preserve"> tiesību aktiem ir pretrunas, noteicošie ir tiesību akti. Šādu pretrunu gadījumā </w:t>
      </w:r>
      <w:r w:rsidRPr="004C5EC1">
        <w:rPr>
          <w:rFonts w:ascii="Times New Roman" w:hAnsi="Times New Roman" w:cs="Times New Roman"/>
          <w:i/>
          <w:iCs/>
          <w:color w:val="auto"/>
          <w:sz w:val="24"/>
        </w:rPr>
        <w:t>TA</w:t>
      </w:r>
      <w:r w:rsidRPr="004C5EC1">
        <w:rPr>
          <w:rFonts w:ascii="Times New Roman" w:hAnsi="Times New Roman" w:cs="Times New Roman"/>
          <w:color w:val="auto"/>
          <w:sz w:val="24"/>
        </w:rPr>
        <w:t xml:space="preserve"> </w:t>
      </w:r>
      <w:r w:rsidRPr="004C5EC1">
        <w:rPr>
          <w:rFonts w:ascii="Times New Roman" w:hAnsi="Times New Roman" w:cs="Times New Roman"/>
          <w:i/>
          <w:iCs/>
          <w:color w:val="auto"/>
          <w:sz w:val="24"/>
        </w:rPr>
        <w:t>cMs</w:t>
      </w:r>
      <w:r w:rsidRPr="004C5EC1">
        <w:rPr>
          <w:rFonts w:ascii="Times New Roman" w:hAnsi="Times New Roman" w:cs="Times New Roman"/>
          <w:color w:val="auto"/>
          <w:sz w:val="24"/>
        </w:rPr>
        <w:t xml:space="preserve"> viena otru par to informē.</w:t>
      </w:r>
    </w:p>
    <w:p w14:paraId="5FDD966A" w14:textId="3D36CEA9" w:rsidR="00893962" w:rsidRDefault="00893962" w:rsidP="00893962">
      <w:pPr>
        <w:spacing w:after="0" w:line="240" w:lineRule="auto"/>
        <w:jc w:val="both"/>
        <w:rPr>
          <w:rFonts w:ascii="Times New Roman" w:eastAsia="Times New Roman" w:hAnsi="Times New Roman" w:cs="Times New Roman"/>
          <w:noProof/>
          <w:color w:val="auto"/>
          <w:sz w:val="24"/>
          <w:szCs w:val="24"/>
        </w:rPr>
      </w:pPr>
    </w:p>
    <w:p w14:paraId="7AA30EB2" w14:textId="77777777" w:rsidR="004629FE" w:rsidRPr="004C5EC1" w:rsidRDefault="004629FE" w:rsidP="00893962">
      <w:pPr>
        <w:spacing w:after="0" w:line="240" w:lineRule="auto"/>
        <w:jc w:val="both"/>
        <w:rPr>
          <w:rFonts w:ascii="Times New Roman" w:eastAsia="Times New Roman" w:hAnsi="Times New Roman" w:cs="Times New Roman"/>
          <w:noProof/>
          <w:color w:val="auto"/>
          <w:sz w:val="24"/>
          <w:szCs w:val="24"/>
        </w:rPr>
      </w:pPr>
    </w:p>
    <w:p w14:paraId="7E5966DC" w14:textId="1EEED95A" w:rsidR="001F6EB9" w:rsidRPr="004C5EC1" w:rsidRDefault="00893962" w:rsidP="003655EE">
      <w:pPr>
        <w:pStyle w:val="Heading2"/>
        <w:rPr>
          <w:noProof/>
        </w:rPr>
      </w:pPr>
      <w:bookmarkStart w:id="122" w:name="_Toc50532123"/>
      <w:bookmarkStart w:id="123" w:name="_Toc66184671"/>
      <w:bookmarkStart w:id="124" w:name="_Toc68600008"/>
      <w:bookmarkStart w:id="125" w:name="_Toc74563030"/>
      <w:r w:rsidRPr="004C5EC1">
        <w:t>2. iedaļa. Darbības termiņš</w:t>
      </w:r>
      <w:bookmarkEnd w:id="122"/>
      <w:bookmarkEnd w:id="123"/>
      <w:bookmarkEnd w:id="124"/>
      <w:bookmarkEnd w:id="125"/>
    </w:p>
    <w:p w14:paraId="5F2EE6BD" w14:textId="77777777" w:rsidR="00893962" w:rsidRPr="004C5EC1" w:rsidRDefault="00893962" w:rsidP="003655EE">
      <w:pPr>
        <w:pStyle w:val="Heading2"/>
        <w:rPr>
          <w:noProof/>
        </w:rPr>
      </w:pPr>
    </w:p>
    <w:p w14:paraId="4936CDB3" w14:textId="5B0C34FB" w:rsidR="0032406A" w:rsidRPr="004C5EC1" w:rsidRDefault="0032406A" w:rsidP="0067623E">
      <w:pPr>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Šī </w:t>
      </w:r>
      <w:r w:rsidRPr="004C5EC1">
        <w:rPr>
          <w:rFonts w:ascii="Times New Roman" w:hAnsi="Times New Roman" w:cs="Times New Roman"/>
          <w:i/>
          <w:iCs/>
          <w:sz w:val="24"/>
        </w:rPr>
        <w:t>TA</w:t>
      </w:r>
      <w:r w:rsidRPr="004C5EC1">
        <w:rPr>
          <w:rFonts w:ascii="Times New Roman" w:hAnsi="Times New Roman" w:cs="Times New Roman"/>
          <w:sz w:val="24"/>
        </w:rPr>
        <w:t xml:space="preserve"> būs spēkā, kamēr vien visas </w:t>
      </w:r>
      <w:r w:rsidRPr="004C5EC1">
        <w:rPr>
          <w:rFonts w:ascii="Times New Roman" w:hAnsi="Times New Roman" w:cs="Times New Roman"/>
          <w:i/>
          <w:iCs/>
          <w:sz w:val="24"/>
        </w:rPr>
        <w:t>cMs</w:t>
      </w:r>
      <w:r w:rsidRPr="004C5EC1">
        <w:rPr>
          <w:rFonts w:ascii="Times New Roman" w:hAnsi="Times New Roman" w:cs="Times New Roman"/>
          <w:sz w:val="24"/>
        </w:rPr>
        <w:t xml:space="preserve"> rakstveidā nebūs vienojušās par tās darbības izbeigšanu pēc jebkura dalībnieka priekšlikuma.</w:t>
      </w:r>
    </w:p>
    <w:p w14:paraId="0DCCF4B0" w14:textId="08F5FAAB" w:rsidR="00893962" w:rsidRDefault="00893962" w:rsidP="0067623E">
      <w:pPr>
        <w:spacing w:after="0" w:line="240" w:lineRule="auto"/>
        <w:jc w:val="both"/>
        <w:rPr>
          <w:rFonts w:ascii="Times New Roman" w:eastAsia="SimSun" w:hAnsi="Times New Roman" w:cs="Times New Roman"/>
          <w:noProof/>
          <w:sz w:val="24"/>
          <w:szCs w:val="24"/>
          <w:lang w:eastAsia="ar-SA"/>
        </w:rPr>
      </w:pPr>
    </w:p>
    <w:p w14:paraId="5F9E382D" w14:textId="77777777" w:rsidR="004629FE" w:rsidRPr="004C5EC1" w:rsidRDefault="004629FE" w:rsidP="0067623E">
      <w:pPr>
        <w:spacing w:after="0" w:line="240" w:lineRule="auto"/>
        <w:jc w:val="both"/>
        <w:rPr>
          <w:rFonts w:ascii="Times New Roman" w:eastAsia="SimSun" w:hAnsi="Times New Roman" w:cs="Times New Roman"/>
          <w:noProof/>
          <w:sz w:val="24"/>
          <w:szCs w:val="24"/>
          <w:lang w:eastAsia="ar-SA"/>
        </w:rPr>
      </w:pPr>
    </w:p>
    <w:p w14:paraId="567E17B4" w14:textId="79D4B36F" w:rsidR="0032406A" w:rsidRPr="004C5EC1" w:rsidRDefault="00893962" w:rsidP="003655EE">
      <w:pPr>
        <w:pStyle w:val="Heading2"/>
        <w:rPr>
          <w:noProof/>
        </w:rPr>
      </w:pPr>
      <w:bookmarkStart w:id="126" w:name="_Toc66184672"/>
      <w:bookmarkStart w:id="127" w:name="_Toc68600009"/>
      <w:bookmarkStart w:id="128" w:name="_Toc74563031"/>
      <w:r w:rsidRPr="004C5EC1">
        <w:t>3. iedaļa. Grozīšana</w:t>
      </w:r>
      <w:bookmarkStart w:id="129" w:name="_Toc50532124"/>
      <w:bookmarkStart w:id="130" w:name="__RefHeading__1414_879450618"/>
      <w:bookmarkEnd w:id="126"/>
      <w:bookmarkEnd w:id="127"/>
      <w:bookmarkEnd w:id="128"/>
      <w:bookmarkEnd w:id="129"/>
      <w:bookmarkEnd w:id="130"/>
    </w:p>
    <w:p w14:paraId="15A8ADEE" w14:textId="77777777" w:rsidR="00893962" w:rsidRPr="004C5EC1" w:rsidRDefault="00893962" w:rsidP="003655EE">
      <w:pPr>
        <w:pStyle w:val="Heading2"/>
        <w:rPr>
          <w:noProof/>
        </w:rPr>
      </w:pPr>
    </w:p>
    <w:p w14:paraId="45EBF4E6" w14:textId="36639E9D" w:rsidR="001F6EB9" w:rsidRPr="004C5EC1" w:rsidRDefault="00893962" w:rsidP="009F41A4">
      <w:pPr>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1. Pēc </w:t>
      </w:r>
      <w:r w:rsidRPr="004C5EC1">
        <w:rPr>
          <w:rFonts w:ascii="Times New Roman" w:hAnsi="Times New Roman" w:cs="Times New Roman"/>
          <w:i/>
          <w:iCs/>
          <w:sz w:val="24"/>
        </w:rPr>
        <w:t>cM</w:t>
      </w:r>
      <w:r w:rsidR="00365F7E">
        <w:rPr>
          <w:rFonts w:ascii="Times New Roman" w:hAnsi="Times New Roman" w:cs="Times New Roman"/>
          <w:i/>
          <w:iCs/>
          <w:sz w:val="24"/>
        </w:rPr>
        <w:t>(</w:t>
      </w:r>
      <w:r w:rsidRPr="004C5EC1">
        <w:rPr>
          <w:rFonts w:ascii="Times New Roman" w:hAnsi="Times New Roman" w:cs="Times New Roman"/>
          <w:i/>
          <w:iCs/>
          <w:sz w:val="24"/>
        </w:rPr>
        <w:t>s</w:t>
      </w:r>
      <w:r w:rsidR="00365F7E">
        <w:rPr>
          <w:rFonts w:ascii="Times New Roman" w:hAnsi="Times New Roman" w:cs="Times New Roman"/>
          <w:i/>
          <w:iCs/>
          <w:sz w:val="24"/>
        </w:rPr>
        <w:t>)</w:t>
      </w:r>
      <w:r w:rsidRPr="004C5EC1">
        <w:rPr>
          <w:rFonts w:ascii="Times New Roman" w:hAnsi="Times New Roman" w:cs="Times New Roman"/>
          <w:sz w:val="24"/>
        </w:rPr>
        <w:t xml:space="preserve"> priekšlikuma šajā </w:t>
      </w:r>
      <w:r w:rsidRPr="004C5EC1">
        <w:rPr>
          <w:rFonts w:ascii="Times New Roman" w:hAnsi="Times New Roman" w:cs="Times New Roman"/>
          <w:i/>
          <w:iCs/>
          <w:sz w:val="24"/>
        </w:rPr>
        <w:t>TA</w:t>
      </w:r>
      <w:r w:rsidRPr="004C5EC1">
        <w:rPr>
          <w:rFonts w:ascii="Times New Roman" w:hAnsi="Times New Roman" w:cs="Times New Roman"/>
          <w:sz w:val="24"/>
        </w:rPr>
        <w:t xml:space="preserve"> dokumentā jebkurā brīdī var veikt rakstveida grozījumus, pamatojoties uz visu to </w:t>
      </w:r>
      <w:r w:rsidRPr="004C5EC1">
        <w:rPr>
          <w:rFonts w:ascii="Times New Roman" w:hAnsi="Times New Roman" w:cs="Times New Roman"/>
          <w:i/>
          <w:iCs/>
          <w:sz w:val="24"/>
        </w:rPr>
        <w:t>cMs</w:t>
      </w:r>
      <w:r w:rsidRPr="004C5EC1">
        <w:rPr>
          <w:rFonts w:ascii="Times New Roman" w:hAnsi="Times New Roman" w:cs="Times New Roman"/>
          <w:sz w:val="24"/>
        </w:rPr>
        <w:t xml:space="preserve"> vienprātīgu lēmumu, kurās </w:t>
      </w:r>
      <w:r w:rsidRPr="004C5EC1">
        <w:rPr>
          <w:rFonts w:ascii="Times New Roman" w:hAnsi="Times New Roman" w:cs="Times New Roman"/>
          <w:i/>
          <w:iCs/>
          <w:sz w:val="24"/>
        </w:rPr>
        <w:t>TA</w:t>
      </w:r>
      <w:r w:rsidRPr="004C5EC1">
        <w:rPr>
          <w:rFonts w:ascii="Times New Roman" w:hAnsi="Times New Roman" w:cs="Times New Roman"/>
          <w:sz w:val="24"/>
        </w:rPr>
        <w:t xml:space="preserve"> ir stājusies spēkā, ievērojot, ka šo </w:t>
      </w:r>
      <w:r w:rsidRPr="004C5EC1">
        <w:rPr>
          <w:rFonts w:ascii="Times New Roman" w:hAnsi="Times New Roman" w:cs="Times New Roman"/>
          <w:i/>
          <w:iCs/>
          <w:sz w:val="24"/>
        </w:rPr>
        <w:t>TA</w:t>
      </w:r>
      <w:r w:rsidRPr="004C5EC1">
        <w:rPr>
          <w:rFonts w:ascii="Times New Roman" w:hAnsi="Times New Roman" w:cs="Times New Roman"/>
          <w:sz w:val="24"/>
        </w:rPr>
        <w:t xml:space="preserve"> un tās pielikumus nevar grozīt pirmajos 6 mēnešos pēc šīs </w:t>
      </w:r>
      <w:r w:rsidRPr="004C5EC1">
        <w:rPr>
          <w:rFonts w:ascii="Times New Roman" w:hAnsi="Times New Roman" w:cs="Times New Roman"/>
          <w:i/>
          <w:iCs/>
          <w:sz w:val="24"/>
        </w:rPr>
        <w:t>TA</w:t>
      </w:r>
      <w:r w:rsidRPr="004C5EC1">
        <w:rPr>
          <w:rFonts w:ascii="Times New Roman" w:hAnsi="Times New Roman" w:cs="Times New Roman"/>
          <w:sz w:val="24"/>
        </w:rPr>
        <w:t xml:space="preserve"> stāšanās spēkā.</w:t>
      </w:r>
    </w:p>
    <w:p w14:paraId="0D5C0E6F" w14:textId="77777777" w:rsidR="00893962" w:rsidRPr="004C5EC1" w:rsidRDefault="00893962" w:rsidP="009F41A4">
      <w:pPr>
        <w:spacing w:after="0" w:line="240" w:lineRule="auto"/>
        <w:jc w:val="both"/>
        <w:rPr>
          <w:rFonts w:ascii="Times New Roman" w:eastAsia="SimSun" w:hAnsi="Times New Roman" w:cs="Times New Roman"/>
          <w:noProof/>
          <w:sz w:val="24"/>
          <w:szCs w:val="24"/>
          <w:lang w:eastAsia="hi-IN" w:bidi="hi-IN"/>
        </w:rPr>
      </w:pPr>
    </w:p>
    <w:p w14:paraId="0D7B00D9" w14:textId="7C0CF8E0" w:rsidR="0032406A" w:rsidRPr="004C5EC1" w:rsidRDefault="00C93667" w:rsidP="009F41A4">
      <w:pPr>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2. Pēc </w:t>
      </w:r>
      <w:r w:rsidRPr="004C5EC1">
        <w:rPr>
          <w:rFonts w:ascii="Times New Roman" w:hAnsi="Times New Roman" w:cs="Times New Roman"/>
          <w:i/>
          <w:iCs/>
          <w:sz w:val="24"/>
        </w:rPr>
        <w:t>cM</w:t>
      </w:r>
      <w:r w:rsidR="00365F7E">
        <w:rPr>
          <w:rFonts w:ascii="Times New Roman" w:hAnsi="Times New Roman" w:cs="Times New Roman"/>
          <w:i/>
          <w:iCs/>
          <w:sz w:val="24"/>
        </w:rPr>
        <w:t>(</w:t>
      </w:r>
      <w:r w:rsidRPr="004C5EC1">
        <w:rPr>
          <w:rFonts w:ascii="Times New Roman" w:hAnsi="Times New Roman" w:cs="Times New Roman"/>
          <w:i/>
          <w:iCs/>
          <w:sz w:val="24"/>
        </w:rPr>
        <w:t>s</w:t>
      </w:r>
      <w:r w:rsidR="00365F7E">
        <w:rPr>
          <w:rFonts w:ascii="Times New Roman" w:hAnsi="Times New Roman" w:cs="Times New Roman"/>
          <w:i/>
          <w:iCs/>
          <w:sz w:val="24"/>
        </w:rPr>
        <w:t>)</w:t>
      </w:r>
      <w:r w:rsidRPr="004C5EC1">
        <w:rPr>
          <w:rFonts w:ascii="Times New Roman" w:hAnsi="Times New Roman" w:cs="Times New Roman"/>
          <w:sz w:val="24"/>
        </w:rPr>
        <w:t xml:space="preserve"> priekšlikuma šīs </w:t>
      </w:r>
      <w:r w:rsidRPr="004C5EC1">
        <w:rPr>
          <w:rFonts w:ascii="Times New Roman" w:hAnsi="Times New Roman" w:cs="Times New Roman"/>
          <w:i/>
          <w:iCs/>
          <w:sz w:val="24"/>
        </w:rPr>
        <w:t>TA</w:t>
      </w:r>
      <w:r w:rsidRPr="004C5EC1">
        <w:rPr>
          <w:rFonts w:ascii="Times New Roman" w:hAnsi="Times New Roman" w:cs="Times New Roman"/>
          <w:sz w:val="24"/>
        </w:rPr>
        <w:t xml:space="preserve"> pielikumus var labot, pamatojoties uz visu to </w:t>
      </w:r>
      <w:r w:rsidRPr="004C5EC1">
        <w:rPr>
          <w:rFonts w:ascii="Times New Roman" w:hAnsi="Times New Roman" w:cs="Times New Roman"/>
          <w:i/>
          <w:iCs/>
          <w:sz w:val="24"/>
        </w:rPr>
        <w:t>cMs</w:t>
      </w:r>
      <w:r w:rsidRPr="004C5EC1">
        <w:rPr>
          <w:rFonts w:ascii="Times New Roman" w:hAnsi="Times New Roman" w:cs="Times New Roman"/>
          <w:sz w:val="24"/>
        </w:rPr>
        <w:t xml:space="preserve"> vienprātību, kurās </w:t>
      </w:r>
      <w:r w:rsidRPr="004C5EC1">
        <w:rPr>
          <w:rFonts w:ascii="Times New Roman" w:hAnsi="Times New Roman" w:cs="Times New Roman"/>
          <w:i/>
          <w:iCs/>
          <w:sz w:val="24"/>
        </w:rPr>
        <w:t>TA</w:t>
      </w:r>
      <w:r w:rsidRPr="004C5EC1">
        <w:rPr>
          <w:rFonts w:ascii="Times New Roman" w:hAnsi="Times New Roman" w:cs="Times New Roman"/>
          <w:sz w:val="24"/>
        </w:rPr>
        <w:t xml:space="preserve"> ir stājusies spēkā, atbilstoši EAA organizētajai 60 kalendāro dienu klusuma procedūrai. Labojumi stāsies spēkā, ja līdz šā termiņa beigām netiks saņemti iebildumi. EAA informēs </w:t>
      </w:r>
      <w:r w:rsidRPr="004C5EC1">
        <w:rPr>
          <w:rFonts w:ascii="Times New Roman" w:hAnsi="Times New Roman" w:cs="Times New Roman"/>
          <w:i/>
          <w:iCs/>
          <w:sz w:val="24"/>
        </w:rPr>
        <w:t>cMs</w:t>
      </w:r>
      <w:r w:rsidRPr="004C5EC1">
        <w:rPr>
          <w:rFonts w:ascii="Times New Roman" w:hAnsi="Times New Roman" w:cs="Times New Roman"/>
          <w:sz w:val="24"/>
        </w:rPr>
        <w:t xml:space="preserve"> par iznākumu. Pielikumu labojumi nav uzskatāmi par </w:t>
      </w:r>
      <w:r w:rsidRPr="004C5EC1">
        <w:rPr>
          <w:rFonts w:ascii="Times New Roman" w:hAnsi="Times New Roman" w:cs="Times New Roman"/>
          <w:i/>
          <w:iCs/>
          <w:sz w:val="24"/>
        </w:rPr>
        <w:t>TA</w:t>
      </w:r>
      <w:r w:rsidRPr="004C5EC1">
        <w:rPr>
          <w:rFonts w:ascii="Times New Roman" w:hAnsi="Times New Roman" w:cs="Times New Roman"/>
          <w:sz w:val="24"/>
        </w:rPr>
        <w:t xml:space="preserve"> grozījumu.</w:t>
      </w:r>
    </w:p>
    <w:p w14:paraId="3FE14B61" w14:textId="1CAC31E1" w:rsidR="00C93667" w:rsidRDefault="00C93667" w:rsidP="00C93667">
      <w:pPr>
        <w:spacing w:after="0" w:line="240" w:lineRule="auto"/>
        <w:jc w:val="both"/>
        <w:rPr>
          <w:rFonts w:ascii="Times New Roman" w:eastAsia="SimSun" w:hAnsi="Times New Roman" w:cs="Times New Roman"/>
          <w:noProof/>
          <w:sz w:val="24"/>
          <w:szCs w:val="24"/>
          <w:lang w:eastAsia="hi-IN" w:bidi="hi-IN"/>
        </w:rPr>
      </w:pPr>
    </w:p>
    <w:p w14:paraId="1502331F" w14:textId="77777777" w:rsidR="004629FE" w:rsidRPr="004C5EC1" w:rsidRDefault="004629FE" w:rsidP="00C93667">
      <w:pPr>
        <w:spacing w:after="0" w:line="240" w:lineRule="auto"/>
        <w:jc w:val="both"/>
        <w:rPr>
          <w:rFonts w:ascii="Times New Roman" w:eastAsia="SimSun" w:hAnsi="Times New Roman" w:cs="Times New Roman"/>
          <w:noProof/>
          <w:sz w:val="24"/>
          <w:szCs w:val="24"/>
          <w:lang w:eastAsia="hi-IN" w:bidi="hi-IN"/>
        </w:rPr>
      </w:pPr>
    </w:p>
    <w:p w14:paraId="42DC329D" w14:textId="5B4661CF" w:rsidR="0032406A" w:rsidRPr="004C5EC1" w:rsidRDefault="00C93667" w:rsidP="003655EE">
      <w:pPr>
        <w:pStyle w:val="Heading2"/>
        <w:rPr>
          <w:noProof/>
        </w:rPr>
      </w:pPr>
      <w:bookmarkStart w:id="131" w:name="_Toc66184673"/>
      <w:bookmarkStart w:id="132" w:name="_Toc68600010"/>
      <w:bookmarkStart w:id="133" w:name="_Toc74563032"/>
      <w:r w:rsidRPr="004C5EC1">
        <w:t>4. iedaļa. Izstāšanās un izbeigšana</w:t>
      </w:r>
      <w:bookmarkEnd w:id="131"/>
      <w:bookmarkEnd w:id="132"/>
      <w:bookmarkEnd w:id="133"/>
    </w:p>
    <w:p w14:paraId="7C8FD672" w14:textId="77777777" w:rsidR="00C93667" w:rsidRPr="004C5EC1" w:rsidRDefault="00C93667" w:rsidP="003655EE">
      <w:pPr>
        <w:pStyle w:val="Heading2"/>
        <w:rPr>
          <w:noProof/>
        </w:rPr>
      </w:pPr>
    </w:p>
    <w:p w14:paraId="148E8A34" w14:textId="48D88F29" w:rsidR="0032406A" w:rsidRPr="004C5EC1" w:rsidRDefault="00C93667" w:rsidP="009F41A4">
      <w:pPr>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1. Jebkura </w:t>
      </w:r>
      <w:r w:rsidRPr="004C5EC1">
        <w:rPr>
          <w:rFonts w:ascii="Times New Roman" w:hAnsi="Times New Roman" w:cs="Times New Roman"/>
          <w:i/>
          <w:iCs/>
          <w:sz w:val="24"/>
        </w:rPr>
        <w:t>cM</w:t>
      </w:r>
      <w:r w:rsidRPr="004C5EC1">
        <w:rPr>
          <w:rFonts w:ascii="Times New Roman" w:hAnsi="Times New Roman" w:cs="Times New Roman"/>
          <w:sz w:val="24"/>
        </w:rPr>
        <w:t xml:space="preserve"> pēc saviem ieskatiem var izstāties no šīs </w:t>
      </w:r>
      <w:r w:rsidRPr="004C5EC1">
        <w:rPr>
          <w:rFonts w:ascii="Times New Roman" w:hAnsi="Times New Roman" w:cs="Times New Roman"/>
          <w:i/>
          <w:iCs/>
          <w:sz w:val="24"/>
        </w:rPr>
        <w:t>TA</w:t>
      </w:r>
      <w:r w:rsidRPr="004C5EC1">
        <w:rPr>
          <w:rFonts w:ascii="Times New Roman" w:hAnsi="Times New Roman" w:cs="Times New Roman"/>
          <w:sz w:val="24"/>
        </w:rPr>
        <w:t xml:space="preserve"> jebkurā brīdī, divus mēnešus pirms vēlamās izstāšanās dienas rakstveidā par to informējot EAA. EAA informēs pārējās </w:t>
      </w:r>
      <w:r w:rsidRPr="004C5EC1">
        <w:rPr>
          <w:rFonts w:ascii="Times New Roman" w:hAnsi="Times New Roman" w:cs="Times New Roman"/>
          <w:i/>
          <w:iCs/>
          <w:sz w:val="24"/>
        </w:rPr>
        <w:t>cMs</w:t>
      </w:r>
      <w:r w:rsidRPr="004C5EC1">
        <w:rPr>
          <w:rFonts w:ascii="Times New Roman" w:hAnsi="Times New Roman" w:cs="Times New Roman"/>
          <w:sz w:val="24"/>
        </w:rPr>
        <w:t>.</w:t>
      </w:r>
    </w:p>
    <w:p w14:paraId="6BB7A00C" w14:textId="77777777" w:rsidR="00C93667" w:rsidRPr="004C5EC1" w:rsidRDefault="00C93667" w:rsidP="009F41A4">
      <w:pPr>
        <w:spacing w:after="0" w:line="240" w:lineRule="auto"/>
        <w:jc w:val="both"/>
        <w:rPr>
          <w:rFonts w:ascii="Times New Roman" w:eastAsia="SimSun" w:hAnsi="Times New Roman" w:cs="Times New Roman"/>
          <w:noProof/>
          <w:sz w:val="24"/>
          <w:szCs w:val="24"/>
          <w:lang w:eastAsia="hi-IN" w:bidi="hi-IN"/>
        </w:rPr>
      </w:pPr>
    </w:p>
    <w:p w14:paraId="34C23775" w14:textId="6A452FE7" w:rsidR="001F6EB9" w:rsidRPr="004C5EC1" w:rsidRDefault="00C93667" w:rsidP="009F41A4">
      <w:pPr>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2. Šīs </w:t>
      </w:r>
      <w:r w:rsidRPr="004C5EC1">
        <w:rPr>
          <w:rFonts w:ascii="Times New Roman" w:hAnsi="Times New Roman" w:cs="Times New Roman"/>
          <w:i/>
          <w:iCs/>
          <w:sz w:val="24"/>
        </w:rPr>
        <w:t>TA</w:t>
      </w:r>
      <w:r w:rsidRPr="004C5EC1">
        <w:rPr>
          <w:rFonts w:ascii="Times New Roman" w:hAnsi="Times New Roman" w:cs="Times New Roman"/>
          <w:sz w:val="24"/>
        </w:rPr>
        <w:t xml:space="preserve"> darbības izbeigšanas gadījumā vai gadījumā, ja kāda </w:t>
      </w:r>
      <w:r w:rsidRPr="004C5EC1">
        <w:rPr>
          <w:rFonts w:ascii="Times New Roman" w:hAnsi="Times New Roman" w:cs="Times New Roman"/>
          <w:i/>
          <w:iCs/>
          <w:sz w:val="24"/>
        </w:rPr>
        <w:t>cMs</w:t>
      </w:r>
      <w:r w:rsidRPr="004C5EC1">
        <w:rPr>
          <w:rFonts w:ascii="Times New Roman" w:hAnsi="Times New Roman" w:cs="Times New Roman"/>
          <w:sz w:val="24"/>
        </w:rPr>
        <w:t xml:space="preserve"> izstājas no </w:t>
      </w:r>
      <w:r w:rsidRPr="004C5EC1">
        <w:rPr>
          <w:rFonts w:ascii="Times New Roman" w:hAnsi="Times New Roman" w:cs="Times New Roman"/>
          <w:i/>
          <w:iCs/>
          <w:sz w:val="24"/>
        </w:rPr>
        <w:t>TA</w:t>
      </w:r>
      <w:r w:rsidRPr="004C5EC1">
        <w:rPr>
          <w:rFonts w:ascii="Times New Roman" w:hAnsi="Times New Roman" w:cs="Times New Roman"/>
          <w:sz w:val="24"/>
        </w:rPr>
        <w:t xml:space="preserve">, saistības, kas izriet no šīs </w:t>
      </w:r>
      <w:r w:rsidRPr="004C5EC1">
        <w:rPr>
          <w:rFonts w:ascii="Times New Roman" w:hAnsi="Times New Roman" w:cs="Times New Roman"/>
          <w:i/>
          <w:iCs/>
          <w:sz w:val="24"/>
        </w:rPr>
        <w:t>TA</w:t>
      </w:r>
      <w:r w:rsidRPr="004C5EC1">
        <w:rPr>
          <w:rFonts w:ascii="Times New Roman" w:hAnsi="Times New Roman" w:cs="Times New Roman"/>
          <w:sz w:val="24"/>
        </w:rPr>
        <w:t xml:space="preserve"> (piemēram, izsniegta gada atļauja), paliek spēkā to derīguma termiņā.</w:t>
      </w:r>
    </w:p>
    <w:p w14:paraId="77BD6C22" w14:textId="77777777" w:rsidR="00C93667" w:rsidRPr="004C5EC1" w:rsidRDefault="00C93667" w:rsidP="009F41A4">
      <w:pPr>
        <w:spacing w:after="0" w:line="240" w:lineRule="auto"/>
        <w:jc w:val="both"/>
        <w:rPr>
          <w:rFonts w:ascii="Times New Roman" w:eastAsia="SimSun" w:hAnsi="Times New Roman" w:cs="Times New Roman"/>
          <w:noProof/>
          <w:sz w:val="24"/>
          <w:szCs w:val="24"/>
          <w:lang w:eastAsia="hi-IN" w:bidi="hi-IN"/>
        </w:rPr>
      </w:pPr>
    </w:p>
    <w:p w14:paraId="52ED3DBB" w14:textId="605C1967" w:rsidR="0032406A" w:rsidRPr="004C5EC1" w:rsidRDefault="00C93667" w:rsidP="009F41A4">
      <w:pPr>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3. Katra </w:t>
      </w:r>
      <w:r w:rsidRPr="004C5EC1">
        <w:rPr>
          <w:rFonts w:ascii="Times New Roman" w:hAnsi="Times New Roman" w:cs="Times New Roman"/>
          <w:i/>
          <w:iCs/>
          <w:sz w:val="24"/>
        </w:rPr>
        <w:t>cM</w:t>
      </w:r>
      <w:r w:rsidRPr="004C5EC1">
        <w:rPr>
          <w:rFonts w:ascii="Times New Roman" w:hAnsi="Times New Roman" w:cs="Times New Roman"/>
          <w:sz w:val="24"/>
        </w:rPr>
        <w:t xml:space="preserve">, kas izstājas no </w:t>
      </w:r>
      <w:r w:rsidRPr="004C5EC1">
        <w:rPr>
          <w:rFonts w:ascii="Times New Roman" w:hAnsi="Times New Roman" w:cs="Times New Roman"/>
          <w:i/>
          <w:iCs/>
          <w:sz w:val="24"/>
        </w:rPr>
        <w:t>CBMP</w:t>
      </w:r>
      <w:r w:rsidRPr="004C5EC1">
        <w:rPr>
          <w:rFonts w:ascii="Times New Roman" w:hAnsi="Times New Roman" w:cs="Times New Roman"/>
          <w:sz w:val="24"/>
        </w:rPr>
        <w:t xml:space="preserve"> </w:t>
      </w:r>
      <w:r w:rsidRPr="004C5EC1">
        <w:rPr>
          <w:rFonts w:ascii="Times New Roman" w:hAnsi="Times New Roman" w:cs="Times New Roman"/>
          <w:i/>
          <w:iCs/>
          <w:sz w:val="24"/>
        </w:rPr>
        <w:t>PA</w:t>
      </w:r>
      <w:r w:rsidRPr="004C5EC1">
        <w:rPr>
          <w:rFonts w:ascii="Times New Roman" w:hAnsi="Times New Roman" w:cs="Times New Roman"/>
          <w:sz w:val="24"/>
        </w:rPr>
        <w:t xml:space="preserve">, vienlaikus izstājas arī no šīs </w:t>
      </w:r>
      <w:r w:rsidRPr="004C5EC1">
        <w:rPr>
          <w:rFonts w:ascii="Times New Roman" w:hAnsi="Times New Roman" w:cs="Times New Roman"/>
          <w:i/>
          <w:iCs/>
          <w:sz w:val="24"/>
        </w:rPr>
        <w:t>TA</w:t>
      </w:r>
      <w:r w:rsidRPr="004C5EC1">
        <w:rPr>
          <w:rFonts w:ascii="Times New Roman" w:hAnsi="Times New Roman" w:cs="Times New Roman"/>
          <w:sz w:val="24"/>
        </w:rPr>
        <w:t xml:space="preserve">. </w:t>
      </w:r>
      <w:r w:rsidRPr="004C5EC1">
        <w:rPr>
          <w:rFonts w:ascii="Times New Roman" w:hAnsi="Times New Roman" w:cs="Times New Roman"/>
          <w:i/>
          <w:iCs/>
          <w:sz w:val="24"/>
        </w:rPr>
        <w:t>CBMP</w:t>
      </w:r>
      <w:r w:rsidRPr="004C5EC1">
        <w:rPr>
          <w:rFonts w:ascii="Times New Roman" w:hAnsi="Times New Roman" w:cs="Times New Roman"/>
          <w:sz w:val="24"/>
        </w:rPr>
        <w:t xml:space="preserve"> </w:t>
      </w:r>
      <w:r w:rsidRPr="004C5EC1">
        <w:rPr>
          <w:rFonts w:ascii="Times New Roman" w:hAnsi="Times New Roman" w:cs="Times New Roman"/>
          <w:i/>
          <w:iCs/>
          <w:sz w:val="24"/>
        </w:rPr>
        <w:t>PA</w:t>
      </w:r>
      <w:r w:rsidRPr="004C5EC1">
        <w:rPr>
          <w:rFonts w:ascii="Times New Roman" w:hAnsi="Times New Roman" w:cs="Times New Roman"/>
          <w:sz w:val="24"/>
        </w:rPr>
        <w:t xml:space="preserve"> darbības izbeigšana nozīmē arī šīs </w:t>
      </w:r>
      <w:r w:rsidRPr="004C5EC1">
        <w:rPr>
          <w:rFonts w:ascii="Times New Roman" w:hAnsi="Times New Roman" w:cs="Times New Roman"/>
          <w:i/>
          <w:iCs/>
          <w:sz w:val="24"/>
        </w:rPr>
        <w:t>TA</w:t>
      </w:r>
      <w:r w:rsidRPr="004C5EC1">
        <w:rPr>
          <w:rFonts w:ascii="Times New Roman" w:hAnsi="Times New Roman" w:cs="Times New Roman"/>
          <w:sz w:val="24"/>
        </w:rPr>
        <w:t xml:space="preserve"> darbības izbeigšanu. </w:t>
      </w:r>
      <w:r w:rsidRPr="004C5EC1">
        <w:rPr>
          <w:rFonts w:ascii="Times New Roman" w:hAnsi="Times New Roman" w:cs="Times New Roman"/>
          <w:i/>
          <w:iCs/>
          <w:sz w:val="24"/>
        </w:rPr>
        <w:t>CBMP PA</w:t>
      </w:r>
      <w:r w:rsidRPr="004C5EC1">
        <w:rPr>
          <w:rFonts w:ascii="Times New Roman" w:hAnsi="Times New Roman" w:cs="Times New Roman"/>
          <w:sz w:val="24"/>
        </w:rPr>
        <w:t xml:space="preserve"> darbības izbeigšanas gadījumā vai gadījumā, ja kāda </w:t>
      </w:r>
      <w:r w:rsidRPr="004C5EC1">
        <w:rPr>
          <w:rFonts w:ascii="Times New Roman" w:hAnsi="Times New Roman" w:cs="Times New Roman"/>
          <w:i/>
          <w:iCs/>
          <w:sz w:val="24"/>
        </w:rPr>
        <w:t>cM</w:t>
      </w:r>
      <w:r w:rsidRPr="004C5EC1">
        <w:rPr>
          <w:rFonts w:ascii="Times New Roman" w:hAnsi="Times New Roman" w:cs="Times New Roman"/>
          <w:sz w:val="24"/>
        </w:rPr>
        <w:t xml:space="preserve"> izstājas no </w:t>
      </w:r>
      <w:r w:rsidRPr="004C5EC1">
        <w:rPr>
          <w:rFonts w:ascii="Times New Roman" w:hAnsi="Times New Roman" w:cs="Times New Roman"/>
          <w:i/>
          <w:iCs/>
          <w:sz w:val="24"/>
        </w:rPr>
        <w:t>CBMP PA</w:t>
      </w:r>
      <w:r w:rsidRPr="004C5EC1">
        <w:rPr>
          <w:rFonts w:ascii="Times New Roman" w:hAnsi="Times New Roman" w:cs="Times New Roman"/>
          <w:sz w:val="24"/>
        </w:rPr>
        <w:t xml:space="preserve">, saistības, kas izriet no šīs </w:t>
      </w:r>
      <w:r w:rsidRPr="004C5EC1">
        <w:rPr>
          <w:rFonts w:ascii="Times New Roman" w:hAnsi="Times New Roman" w:cs="Times New Roman"/>
          <w:i/>
          <w:iCs/>
          <w:sz w:val="24"/>
        </w:rPr>
        <w:t>TA</w:t>
      </w:r>
      <w:r w:rsidRPr="004C5EC1">
        <w:rPr>
          <w:rFonts w:ascii="Times New Roman" w:hAnsi="Times New Roman" w:cs="Times New Roman"/>
          <w:sz w:val="24"/>
        </w:rPr>
        <w:t>, paliek spēkā to derīguma termiņā.</w:t>
      </w:r>
    </w:p>
    <w:p w14:paraId="550E2E97" w14:textId="0432FEE4" w:rsidR="00C93667" w:rsidRDefault="00C93667" w:rsidP="00C93667">
      <w:pPr>
        <w:spacing w:after="0" w:line="240" w:lineRule="auto"/>
        <w:jc w:val="both"/>
        <w:rPr>
          <w:rFonts w:ascii="Times New Roman" w:eastAsia="SimSun" w:hAnsi="Times New Roman" w:cs="Times New Roman"/>
          <w:noProof/>
          <w:sz w:val="24"/>
          <w:szCs w:val="24"/>
          <w:lang w:eastAsia="hi-IN" w:bidi="hi-IN"/>
        </w:rPr>
      </w:pPr>
    </w:p>
    <w:p w14:paraId="33691F82" w14:textId="77777777" w:rsidR="004629FE" w:rsidRPr="004C5EC1" w:rsidRDefault="004629FE" w:rsidP="00C93667">
      <w:pPr>
        <w:spacing w:after="0" w:line="240" w:lineRule="auto"/>
        <w:jc w:val="both"/>
        <w:rPr>
          <w:rFonts w:ascii="Times New Roman" w:eastAsia="SimSun" w:hAnsi="Times New Roman" w:cs="Times New Roman"/>
          <w:noProof/>
          <w:sz w:val="24"/>
          <w:szCs w:val="24"/>
          <w:lang w:eastAsia="hi-IN" w:bidi="hi-IN"/>
        </w:rPr>
      </w:pPr>
    </w:p>
    <w:p w14:paraId="04B97876" w14:textId="2CC6EA38" w:rsidR="001F6EB9" w:rsidRPr="004C5EC1" w:rsidRDefault="00456C8D" w:rsidP="003655EE">
      <w:pPr>
        <w:pStyle w:val="Heading2"/>
        <w:rPr>
          <w:noProof/>
        </w:rPr>
      </w:pPr>
      <w:bookmarkStart w:id="134" w:name="_Toc50532126"/>
      <w:bookmarkStart w:id="135" w:name="_Toc66184674"/>
      <w:bookmarkStart w:id="136" w:name="_Toc68600011"/>
      <w:bookmarkStart w:id="137" w:name="_Toc74563033"/>
      <w:r w:rsidRPr="004C5EC1">
        <w:t>5. iedaļa. Jaunu dalībvalstu uzņemšana</w:t>
      </w:r>
      <w:bookmarkEnd w:id="134"/>
      <w:bookmarkEnd w:id="135"/>
      <w:bookmarkEnd w:id="136"/>
      <w:bookmarkEnd w:id="137"/>
    </w:p>
    <w:p w14:paraId="312BA58B" w14:textId="77777777" w:rsidR="00456C8D" w:rsidRPr="004C5EC1" w:rsidRDefault="00456C8D" w:rsidP="00456C8D">
      <w:pPr>
        <w:spacing w:after="0" w:line="240" w:lineRule="auto"/>
        <w:jc w:val="both"/>
        <w:rPr>
          <w:rFonts w:ascii="Times New Roman" w:eastAsia="SimSun" w:hAnsi="Times New Roman" w:cs="Times New Roman"/>
          <w:noProof/>
          <w:sz w:val="24"/>
          <w:szCs w:val="24"/>
        </w:rPr>
      </w:pPr>
    </w:p>
    <w:p w14:paraId="0C63C3C9" w14:textId="6200434C" w:rsidR="001F6EB9" w:rsidRPr="004C5EC1" w:rsidRDefault="00456C8D" w:rsidP="009F41A4">
      <w:pPr>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1. Ikviena </w:t>
      </w:r>
      <w:r w:rsidRPr="004C5EC1">
        <w:rPr>
          <w:rFonts w:ascii="Times New Roman" w:hAnsi="Times New Roman" w:cs="Times New Roman"/>
          <w:i/>
          <w:iCs/>
          <w:sz w:val="24"/>
        </w:rPr>
        <w:t>PA-cM</w:t>
      </w:r>
      <w:r w:rsidRPr="004C5EC1">
        <w:rPr>
          <w:rFonts w:ascii="Times New Roman" w:hAnsi="Times New Roman" w:cs="Times New Roman"/>
          <w:sz w:val="24"/>
        </w:rPr>
        <w:t xml:space="preserve"> kļūs par </w:t>
      </w:r>
      <w:r w:rsidRPr="004C5EC1">
        <w:rPr>
          <w:rFonts w:ascii="Times New Roman" w:hAnsi="Times New Roman" w:cs="Times New Roman"/>
          <w:i/>
          <w:iCs/>
          <w:sz w:val="24"/>
        </w:rPr>
        <w:t>cM</w:t>
      </w:r>
      <w:r w:rsidRPr="004C5EC1">
        <w:rPr>
          <w:rFonts w:ascii="Times New Roman" w:hAnsi="Times New Roman" w:cs="Times New Roman"/>
          <w:sz w:val="24"/>
        </w:rPr>
        <w:t xml:space="preserve">, izmantojot Nodoma deklarāciju angļu un franču valodā (pievienota šīs </w:t>
      </w:r>
      <w:r w:rsidRPr="004C5EC1">
        <w:rPr>
          <w:rFonts w:ascii="Times New Roman" w:hAnsi="Times New Roman" w:cs="Times New Roman"/>
          <w:i/>
          <w:iCs/>
          <w:sz w:val="24"/>
        </w:rPr>
        <w:t>TA</w:t>
      </w:r>
      <w:r w:rsidRPr="004C5EC1">
        <w:rPr>
          <w:rFonts w:ascii="Times New Roman" w:hAnsi="Times New Roman" w:cs="Times New Roman"/>
          <w:sz w:val="24"/>
        </w:rPr>
        <w:t xml:space="preserve"> C pielikumā), šīs deklarācijas parakstīšanas dienā. Nodoma deklarācija tiks nosūtīta EAA, kas par to informēs visas </w:t>
      </w:r>
      <w:r w:rsidRPr="004C5EC1">
        <w:rPr>
          <w:rFonts w:ascii="Times New Roman" w:hAnsi="Times New Roman" w:cs="Times New Roman"/>
          <w:i/>
          <w:iCs/>
          <w:sz w:val="24"/>
        </w:rPr>
        <w:t>cMs</w:t>
      </w:r>
      <w:r w:rsidRPr="004C5EC1">
        <w:rPr>
          <w:rFonts w:ascii="Times New Roman" w:hAnsi="Times New Roman" w:cs="Times New Roman"/>
          <w:sz w:val="24"/>
        </w:rPr>
        <w:t>.</w:t>
      </w:r>
    </w:p>
    <w:p w14:paraId="2F42EDF0" w14:textId="77777777" w:rsidR="00456C8D" w:rsidRPr="004C5EC1" w:rsidRDefault="00456C8D" w:rsidP="009F41A4">
      <w:pPr>
        <w:spacing w:after="0" w:line="240" w:lineRule="auto"/>
        <w:jc w:val="both"/>
        <w:rPr>
          <w:rFonts w:ascii="Times New Roman" w:eastAsia="SimSun" w:hAnsi="Times New Roman" w:cs="Times New Roman"/>
          <w:noProof/>
          <w:sz w:val="24"/>
          <w:szCs w:val="24"/>
          <w:lang w:eastAsia="ar-SA"/>
        </w:rPr>
      </w:pPr>
    </w:p>
    <w:p w14:paraId="4BF6AC5F" w14:textId="0BDF2EF2" w:rsidR="0032406A" w:rsidRPr="004C5EC1" w:rsidRDefault="00456C8D" w:rsidP="009F41A4">
      <w:pPr>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2. EAA atbilstoši atjauninās </w:t>
      </w:r>
      <w:r w:rsidRPr="004C5EC1">
        <w:rPr>
          <w:rFonts w:ascii="Times New Roman" w:hAnsi="Times New Roman" w:cs="Times New Roman"/>
          <w:i/>
          <w:iCs/>
          <w:sz w:val="24"/>
        </w:rPr>
        <w:t>cMs</w:t>
      </w:r>
      <w:r w:rsidRPr="004C5EC1">
        <w:rPr>
          <w:rFonts w:ascii="Times New Roman" w:hAnsi="Times New Roman" w:cs="Times New Roman"/>
          <w:sz w:val="24"/>
        </w:rPr>
        <w:t xml:space="preserve"> sarakstu, kas sniegts šīs </w:t>
      </w:r>
      <w:r w:rsidRPr="004C5EC1">
        <w:rPr>
          <w:rFonts w:ascii="Times New Roman" w:hAnsi="Times New Roman" w:cs="Times New Roman"/>
          <w:i/>
          <w:iCs/>
          <w:sz w:val="24"/>
        </w:rPr>
        <w:t>TA</w:t>
      </w:r>
      <w:r w:rsidRPr="004C5EC1">
        <w:rPr>
          <w:rFonts w:ascii="Times New Roman" w:hAnsi="Times New Roman" w:cs="Times New Roman"/>
          <w:sz w:val="24"/>
        </w:rPr>
        <w:t xml:space="preserve"> pirmajā lappusē. Šāds atjauninājums nav uzskatāms par </w:t>
      </w:r>
      <w:r w:rsidRPr="004C5EC1">
        <w:rPr>
          <w:rFonts w:ascii="Times New Roman" w:hAnsi="Times New Roman" w:cs="Times New Roman"/>
          <w:i/>
          <w:iCs/>
          <w:sz w:val="24"/>
        </w:rPr>
        <w:t>TA</w:t>
      </w:r>
      <w:r w:rsidRPr="004C5EC1">
        <w:rPr>
          <w:rFonts w:ascii="Times New Roman" w:hAnsi="Times New Roman" w:cs="Times New Roman"/>
          <w:sz w:val="24"/>
        </w:rPr>
        <w:t xml:space="preserve"> grozījumu.</w:t>
      </w:r>
    </w:p>
    <w:p w14:paraId="3CDCAA95" w14:textId="3CCDD426" w:rsidR="00456C8D" w:rsidRDefault="00456C8D" w:rsidP="00456C8D">
      <w:pPr>
        <w:spacing w:after="0" w:line="240" w:lineRule="auto"/>
        <w:jc w:val="both"/>
        <w:rPr>
          <w:rFonts w:ascii="Times New Roman" w:eastAsia="SimSun" w:hAnsi="Times New Roman" w:cs="Times New Roman"/>
          <w:noProof/>
          <w:sz w:val="24"/>
          <w:szCs w:val="24"/>
          <w:lang w:eastAsia="ar-SA"/>
        </w:rPr>
      </w:pPr>
    </w:p>
    <w:p w14:paraId="3F507CC3" w14:textId="77777777" w:rsidR="004629FE" w:rsidRPr="004C5EC1" w:rsidRDefault="004629FE" w:rsidP="00456C8D">
      <w:pPr>
        <w:spacing w:after="0" w:line="240" w:lineRule="auto"/>
        <w:jc w:val="both"/>
        <w:rPr>
          <w:rFonts w:ascii="Times New Roman" w:eastAsia="SimSun" w:hAnsi="Times New Roman" w:cs="Times New Roman"/>
          <w:noProof/>
          <w:sz w:val="24"/>
          <w:szCs w:val="24"/>
          <w:lang w:eastAsia="ar-SA"/>
        </w:rPr>
      </w:pPr>
    </w:p>
    <w:p w14:paraId="513F9679" w14:textId="6EC110AF" w:rsidR="0032406A" w:rsidRPr="004C5EC1" w:rsidRDefault="00456C8D" w:rsidP="003655EE">
      <w:pPr>
        <w:pStyle w:val="Heading2"/>
        <w:rPr>
          <w:noProof/>
        </w:rPr>
      </w:pPr>
      <w:bookmarkStart w:id="138" w:name="_Toc66184675"/>
      <w:bookmarkStart w:id="139" w:name="_Toc68600012"/>
      <w:bookmarkStart w:id="140" w:name="_Toc74563034"/>
      <w:r w:rsidRPr="004C5EC1">
        <w:t>6. iedaļa. Parakstīšana un spēkā stāšanās diena</w:t>
      </w:r>
      <w:bookmarkStart w:id="141" w:name="_Toc50532127"/>
      <w:bookmarkStart w:id="142" w:name="__RefHeading__1420_879450618"/>
      <w:bookmarkEnd w:id="138"/>
      <w:bookmarkEnd w:id="139"/>
      <w:bookmarkEnd w:id="140"/>
      <w:bookmarkEnd w:id="141"/>
      <w:bookmarkEnd w:id="142"/>
    </w:p>
    <w:p w14:paraId="39E9C198" w14:textId="77777777" w:rsidR="00456C8D" w:rsidRPr="004C5EC1" w:rsidRDefault="00456C8D" w:rsidP="003655EE">
      <w:pPr>
        <w:pStyle w:val="Heading2"/>
        <w:rPr>
          <w:noProof/>
        </w:rPr>
      </w:pPr>
    </w:p>
    <w:p w14:paraId="0F7C7142" w14:textId="236EA595" w:rsidR="0032406A" w:rsidRPr="004C5EC1" w:rsidRDefault="00456C8D" w:rsidP="009F41A4">
      <w:pPr>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1. Šī </w:t>
      </w:r>
      <w:r w:rsidRPr="004C5EC1">
        <w:rPr>
          <w:rFonts w:ascii="Times New Roman" w:hAnsi="Times New Roman" w:cs="Times New Roman"/>
          <w:i/>
          <w:iCs/>
          <w:sz w:val="24"/>
        </w:rPr>
        <w:t>TA</w:t>
      </w:r>
      <w:r w:rsidRPr="004C5EC1">
        <w:rPr>
          <w:rFonts w:ascii="Times New Roman" w:hAnsi="Times New Roman" w:cs="Times New Roman"/>
          <w:sz w:val="24"/>
        </w:rPr>
        <w:t xml:space="preserve"> tiks parakstīta angļu un franču valodā, un abām redakcijām būs vienāds juridiskais spēks. Oriģināleksemplāru paturēs EAA, un katrai </w:t>
      </w:r>
      <w:r w:rsidRPr="004C5EC1">
        <w:rPr>
          <w:rFonts w:ascii="Times New Roman" w:hAnsi="Times New Roman" w:cs="Times New Roman"/>
          <w:i/>
          <w:iCs/>
          <w:sz w:val="24"/>
        </w:rPr>
        <w:t>cM</w:t>
      </w:r>
      <w:r w:rsidRPr="004C5EC1">
        <w:rPr>
          <w:rFonts w:ascii="Times New Roman" w:hAnsi="Times New Roman" w:cs="Times New Roman"/>
          <w:sz w:val="24"/>
        </w:rPr>
        <w:t xml:space="preserve"> pēc tās pieprasījuma tiks nosūtīts viens apstiprināts noraksts.</w:t>
      </w:r>
    </w:p>
    <w:p w14:paraId="41788626" w14:textId="77777777" w:rsidR="00456C8D" w:rsidRPr="004C5EC1" w:rsidRDefault="00456C8D" w:rsidP="009F41A4">
      <w:pPr>
        <w:spacing w:after="0" w:line="240" w:lineRule="auto"/>
        <w:jc w:val="both"/>
        <w:rPr>
          <w:rFonts w:ascii="Times New Roman" w:eastAsia="SimSun" w:hAnsi="Times New Roman" w:cs="Times New Roman"/>
          <w:noProof/>
          <w:sz w:val="24"/>
          <w:szCs w:val="24"/>
        </w:rPr>
      </w:pPr>
    </w:p>
    <w:p w14:paraId="3411A787" w14:textId="66D300B2" w:rsidR="0032406A" w:rsidRPr="004C5EC1" w:rsidRDefault="00456C8D" w:rsidP="009F41A4">
      <w:pPr>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2. Šī </w:t>
      </w:r>
      <w:r w:rsidRPr="004C5EC1">
        <w:rPr>
          <w:rFonts w:ascii="Times New Roman" w:hAnsi="Times New Roman" w:cs="Times New Roman"/>
          <w:i/>
          <w:iCs/>
          <w:sz w:val="24"/>
        </w:rPr>
        <w:t>TA</w:t>
      </w:r>
      <w:r w:rsidRPr="004C5EC1">
        <w:rPr>
          <w:rFonts w:ascii="Times New Roman" w:hAnsi="Times New Roman" w:cs="Times New Roman"/>
          <w:sz w:val="24"/>
        </w:rPr>
        <w:t xml:space="preserve"> stāsies spēkā dienā, kad to būs parakstījušas vismaz 10 </w:t>
      </w:r>
      <w:r w:rsidRPr="004C5EC1">
        <w:rPr>
          <w:rFonts w:ascii="Times New Roman" w:hAnsi="Times New Roman" w:cs="Times New Roman"/>
          <w:i/>
          <w:iCs/>
          <w:sz w:val="24"/>
        </w:rPr>
        <w:t>cM</w:t>
      </w:r>
      <w:r w:rsidRPr="004C5EC1">
        <w:rPr>
          <w:rFonts w:ascii="Times New Roman" w:hAnsi="Times New Roman" w:cs="Times New Roman"/>
          <w:sz w:val="24"/>
        </w:rPr>
        <w:t xml:space="preserve"> un EAA. Citām </w:t>
      </w:r>
      <w:r w:rsidRPr="004C5EC1">
        <w:rPr>
          <w:rFonts w:ascii="Times New Roman" w:hAnsi="Times New Roman" w:cs="Times New Roman"/>
          <w:i/>
          <w:iCs/>
          <w:sz w:val="24"/>
        </w:rPr>
        <w:t>cMs</w:t>
      </w:r>
      <w:r w:rsidRPr="004C5EC1">
        <w:rPr>
          <w:rFonts w:ascii="Times New Roman" w:hAnsi="Times New Roman" w:cs="Times New Roman"/>
          <w:sz w:val="24"/>
        </w:rPr>
        <w:t xml:space="preserve"> šī </w:t>
      </w:r>
      <w:r w:rsidRPr="004C5EC1">
        <w:rPr>
          <w:rFonts w:ascii="Times New Roman" w:hAnsi="Times New Roman" w:cs="Times New Roman"/>
          <w:i/>
          <w:iCs/>
          <w:sz w:val="24"/>
        </w:rPr>
        <w:t>TA</w:t>
      </w:r>
      <w:r w:rsidRPr="004C5EC1">
        <w:rPr>
          <w:rFonts w:ascii="Times New Roman" w:hAnsi="Times New Roman" w:cs="Times New Roman"/>
          <w:sz w:val="24"/>
        </w:rPr>
        <w:t xml:space="preserve"> stāsies spēkā attiecīgajā parakstīšanas dienā.</w:t>
      </w:r>
    </w:p>
    <w:p w14:paraId="388F11D0" w14:textId="2DA57C49" w:rsidR="009F41A4" w:rsidRPr="004C5EC1" w:rsidRDefault="009F41A4">
      <w:pPr>
        <w:spacing w:after="0" w:line="240" w:lineRule="auto"/>
        <w:rPr>
          <w:rFonts w:ascii="Times New Roman" w:eastAsia="SimSun" w:hAnsi="Times New Roman" w:cs="Times New Roman"/>
          <w:noProof/>
          <w:sz w:val="24"/>
          <w:szCs w:val="24"/>
        </w:rPr>
      </w:pPr>
      <w:r w:rsidRPr="004C5EC1">
        <w:rPr>
          <w:rFonts w:ascii="Times New Roman" w:hAnsi="Times New Roman" w:cs="Times New Roman"/>
        </w:rPr>
        <w:br w:type="page"/>
      </w:r>
    </w:p>
    <w:p w14:paraId="392111F2" w14:textId="77777777" w:rsidR="006A64A2" w:rsidRPr="004C5EC1" w:rsidRDefault="006A64A2" w:rsidP="0067623E">
      <w:pPr>
        <w:spacing w:after="0" w:line="240" w:lineRule="auto"/>
        <w:jc w:val="both"/>
        <w:rPr>
          <w:rFonts w:ascii="Times New Roman" w:eastAsia="SimSun" w:hAnsi="Times New Roman" w:cs="Times New Roman"/>
          <w:noProof/>
          <w:sz w:val="24"/>
          <w:szCs w:val="24"/>
          <w:lang w:eastAsia="ar-SA"/>
        </w:rPr>
      </w:pPr>
    </w:p>
    <w:p w14:paraId="5DEB4578" w14:textId="1CC29D85" w:rsidR="0032406A" w:rsidRPr="004C5EC1" w:rsidRDefault="0032406A" w:rsidP="00043540">
      <w:pPr>
        <w:pStyle w:val="Heading1"/>
        <w:jc w:val="center"/>
        <w:rPr>
          <w:rFonts w:cs="Times New Roman"/>
          <w:noProof/>
        </w:rPr>
      </w:pPr>
      <w:bookmarkStart w:id="143" w:name="_Toc66184676"/>
      <w:bookmarkStart w:id="144" w:name="_Toc68600013"/>
      <w:bookmarkStart w:id="145" w:name="_Toc74563035"/>
      <w:r w:rsidRPr="004C5EC1">
        <w:rPr>
          <w:rFonts w:cs="Times New Roman"/>
        </w:rPr>
        <w:t>A PIELIKUMS</w:t>
      </w:r>
      <w:r w:rsidR="008F6044">
        <w:rPr>
          <w:rFonts w:cs="Times New Roman"/>
        </w:rPr>
        <w:t xml:space="preserve">. </w:t>
      </w:r>
      <w:r w:rsidRPr="004C5EC1">
        <w:rPr>
          <w:rFonts w:cs="Times New Roman"/>
        </w:rPr>
        <w:t>Pārvietošanās pieprasījuma/paziņojuma/</w:t>
      </w:r>
      <w:r w:rsidR="00043540">
        <w:rPr>
          <w:rFonts w:cs="Times New Roman"/>
        </w:rPr>
        <w:t xml:space="preserve"> </w:t>
      </w:r>
      <w:r w:rsidRPr="004C5EC1">
        <w:rPr>
          <w:rFonts w:cs="Times New Roman"/>
        </w:rPr>
        <w:t>apstiprinājuma</w:t>
      </w:r>
      <w:bookmarkEnd w:id="143"/>
      <w:r w:rsidRPr="004C5EC1">
        <w:rPr>
          <w:rFonts w:cs="Times New Roman"/>
        </w:rPr>
        <w:t xml:space="preserve"> standartforma</w:t>
      </w:r>
      <w:bookmarkStart w:id="146" w:name="_Toc50532129"/>
      <w:bookmarkStart w:id="147" w:name="__RefHeading__1476_879450618"/>
      <w:bookmarkStart w:id="148" w:name="__RefHeading__1470_879450618"/>
      <w:bookmarkStart w:id="149" w:name="_Hlk56153491"/>
      <w:bookmarkEnd w:id="144"/>
      <w:bookmarkEnd w:id="145"/>
      <w:bookmarkEnd w:id="146"/>
      <w:bookmarkEnd w:id="147"/>
      <w:bookmarkEnd w:id="148"/>
    </w:p>
    <w:p w14:paraId="03CA4BEF" w14:textId="77777777" w:rsidR="006A64A2" w:rsidRPr="004C5EC1" w:rsidRDefault="006A64A2" w:rsidP="00832C6B">
      <w:pPr>
        <w:pStyle w:val="Heading1"/>
        <w:rPr>
          <w:rFonts w:cs="Times New Roman"/>
          <w:noProof/>
        </w:rPr>
      </w:pPr>
    </w:p>
    <w:p w14:paraId="25D4EA2E" w14:textId="47CE9603" w:rsidR="0032406A" w:rsidRPr="004C5EC1" w:rsidRDefault="0032406A" w:rsidP="0067623E">
      <w:pPr>
        <w:tabs>
          <w:tab w:val="left" w:pos="1080"/>
        </w:tabs>
        <w:spacing w:after="0" w:line="240" w:lineRule="auto"/>
        <w:contextualSpacing/>
        <w:jc w:val="both"/>
        <w:rPr>
          <w:rFonts w:ascii="Times New Roman" w:hAnsi="Times New Roman" w:cs="Times New Roman"/>
          <w:noProof/>
          <w:sz w:val="24"/>
          <w:szCs w:val="24"/>
        </w:rPr>
      </w:pPr>
      <w:r w:rsidRPr="004C5EC1">
        <w:rPr>
          <w:rFonts w:ascii="Times New Roman" w:hAnsi="Times New Roman" w:cs="Times New Roman"/>
          <w:sz w:val="24"/>
        </w:rPr>
        <w:t xml:space="preserve">Nosūtītāja </w:t>
      </w:r>
      <w:r w:rsidRPr="004C5EC1">
        <w:rPr>
          <w:rFonts w:ascii="Times New Roman" w:hAnsi="Times New Roman" w:cs="Times New Roman"/>
          <w:i/>
          <w:iCs/>
          <w:sz w:val="24"/>
        </w:rPr>
        <w:t>cM</w:t>
      </w:r>
      <w:r w:rsidRPr="004C5EC1">
        <w:rPr>
          <w:rFonts w:ascii="Times New Roman" w:hAnsi="Times New Roman" w:cs="Times New Roman"/>
          <w:sz w:val="24"/>
        </w:rPr>
        <w:t xml:space="preserve"> piešķirs pārvietošanās identifikācijas numuru (</w:t>
      </w:r>
      <w:r w:rsidRPr="004C5EC1">
        <w:rPr>
          <w:rFonts w:ascii="Times New Roman" w:hAnsi="Times New Roman" w:cs="Times New Roman"/>
          <w:i/>
          <w:iCs/>
          <w:sz w:val="24"/>
        </w:rPr>
        <w:t>MIN</w:t>
      </w:r>
      <w:r w:rsidRPr="004C5EC1">
        <w:rPr>
          <w:rFonts w:ascii="Times New Roman" w:hAnsi="Times New Roman" w:cs="Times New Roman"/>
          <w:sz w:val="24"/>
        </w:rPr>
        <w:t xml:space="preserve">) konkrētai pārrobežu pārvietošanās darbībai, ja to pieprasa iesaistītā </w:t>
      </w:r>
      <w:r w:rsidRPr="004C5EC1">
        <w:rPr>
          <w:rFonts w:ascii="Times New Roman" w:hAnsi="Times New Roman" w:cs="Times New Roman"/>
          <w:i/>
          <w:iCs/>
          <w:sz w:val="24"/>
        </w:rPr>
        <w:t>cM</w:t>
      </w:r>
      <w:r w:rsidRPr="004C5EC1">
        <w:rPr>
          <w:rFonts w:ascii="Times New Roman" w:hAnsi="Times New Roman" w:cs="Times New Roman"/>
          <w:sz w:val="24"/>
        </w:rPr>
        <w:t xml:space="preserve">. Šis </w:t>
      </w:r>
      <w:r w:rsidRPr="004C5EC1">
        <w:rPr>
          <w:rFonts w:ascii="Times New Roman" w:hAnsi="Times New Roman" w:cs="Times New Roman"/>
          <w:i/>
          <w:iCs/>
          <w:sz w:val="24"/>
        </w:rPr>
        <w:t>MIN</w:t>
      </w:r>
      <w:r w:rsidRPr="004C5EC1">
        <w:rPr>
          <w:rFonts w:ascii="Times New Roman" w:hAnsi="Times New Roman" w:cs="Times New Roman"/>
          <w:sz w:val="24"/>
        </w:rPr>
        <w:t xml:space="preserve"> ir norādīts pirmajā standartformas lappusē. </w:t>
      </w:r>
      <w:bookmarkEnd w:id="149"/>
      <w:r w:rsidRPr="004C5EC1">
        <w:rPr>
          <w:rFonts w:ascii="Times New Roman" w:hAnsi="Times New Roman" w:cs="Times New Roman"/>
          <w:sz w:val="24"/>
        </w:rPr>
        <w:t>Tas sastāv no 18 rakstzīmēm, un turpmāk izskaidrota šo rakstzīmju nozīme:</w:t>
      </w:r>
    </w:p>
    <w:p w14:paraId="091DC3DC" w14:textId="77777777" w:rsidR="006A64A2" w:rsidRPr="004C5EC1" w:rsidRDefault="006A64A2" w:rsidP="006A64A2">
      <w:pPr>
        <w:tabs>
          <w:tab w:val="left" w:pos="1080"/>
        </w:tabs>
        <w:spacing w:after="0" w:line="240" w:lineRule="auto"/>
        <w:ind w:left="284" w:hanging="284"/>
        <w:contextualSpacing/>
        <w:jc w:val="both"/>
        <w:rPr>
          <w:rFonts w:ascii="Times New Roman" w:hAnsi="Times New Roman" w:cs="Times New Roman"/>
          <w:noProof/>
          <w:sz w:val="24"/>
          <w:szCs w:val="24"/>
        </w:rPr>
      </w:pPr>
    </w:p>
    <w:p w14:paraId="7428BB87" w14:textId="77777777" w:rsidR="0032406A" w:rsidRPr="004C5EC1" w:rsidRDefault="0032406A" w:rsidP="004505EF">
      <w:pPr>
        <w:pStyle w:val="ListParagraph"/>
        <w:numPr>
          <w:ilvl w:val="0"/>
          <w:numId w:val="2"/>
        </w:numPr>
        <w:spacing w:after="0" w:line="240" w:lineRule="auto"/>
        <w:ind w:left="709" w:hanging="283"/>
        <w:contextualSpacing/>
        <w:jc w:val="both"/>
        <w:rPr>
          <w:rFonts w:ascii="Times New Roman" w:hAnsi="Times New Roman" w:cs="Times New Roman"/>
          <w:noProof/>
          <w:sz w:val="24"/>
          <w:szCs w:val="24"/>
        </w:rPr>
      </w:pPr>
      <w:r w:rsidRPr="004C5EC1">
        <w:rPr>
          <w:rFonts w:ascii="Times New Roman" w:hAnsi="Times New Roman" w:cs="Times New Roman"/>
          <w:sz w:val="24"/>
        </w:rPr>
        <w:t xml:space="preserve">pirmās 2 rakstzīmes: </w:t>
      </w:r>
      <w:r w:rsidRPr="004C5EC1">
        <w:rPr>
          <w:rFonts w:ascii="Times New Roman" w:hAnsi="Times New Roman" w:cs="Times New Roman"/>
          <w:i/>
          <w:iCs/>
          <w:sz w:val="24"/>
        </w:rPr>
        <w:t>cM</w:t>
      </w:r>
      <w:r w:rsidRPr="004C5EC1">
        <w:rPr>
          <w:rFonts w:ascii="Times New Roman" w:hAnsi="Times New Roman" w:cs="Times New Roman"/>
          <w:sz w:val="24"/>
        </w:rPr>
        <w:t xml:space="preserve"> apzīmējums (piemēram, “IT” Itālijai);</w:t>
      </w:r>
    </w:p>
    <w:p w14:paraId="59AF1B8F" w14:textId="77777777" w:rsidR="0032406A" w:rsidRPr="004C5EC1" w:rsidRDefault="0032406A" w:rsidP="004505EF">
      <w:pPr>
        <w:pStyle w:val="ListParagraph"/>
        <w:numPr>
          <w:ilvl w:val="0"/>
          <w:numId w:val="2"/>
        </w:numPr>
        <w:spacing w:after="0" w:line="240" w:lineRule="auto"/>
        <w:ind w:left="709" w:hanging="283"/>
        <w:contextualSpacing/>
        <w:jc w:val="both"/>
        <w:rPr>
          <w:rFonts w:ascii="Times New Roman" w:hAnsi="Times New Roman" w:cs="Times New Roman"/>
          <w:noProof/>
          <w:sz w:val="24"/>
          <w:szCs w:val="24"/>
        </w:rPr>
      </w:pPr>
      <w:r w:rsidRPr="004C5EC1">
        <w:rPr>
          <w:rFonts w:ascii="Times New Roman" w:hAnsi="Times New Roman" w:cs="Times New Roman"/>
          <w:sz w:val="24"/>
        </w:rPr>
        <w:t xml:space="preserve">nākamās 8 rakstzīmes: datums, kas obligāti rakstveidā noformēts kā gads/mēnesis/diena (ggggmmdd). Piemēram, “20181222” nozīmē 2018. gada 22. decembri. Šis ir </w:t>
      </w:r>
      <w:r w:rsidRPr="004C5EC1">
        <w:rPr>
          <w:rFonts w:ascii="Times New Roman" w:hAnsi="Times New Roman" w:cs="Times New Roman"/>
          <w:i/>
          <w:iCs/>
          <w:sz w:val="24"/>
        </w:rPr>
        <w:t>MIN</w:t>
      </w:r>
      <w:r w:rsidRPr="004C5EC1">
        <w:rPr>
          <w:rFonts w:ascii="Times New Roman" w:hAnsi="Times New Roman" w:cs="Times New Roman"/>
          <w:sz w:val="24"/>
        </w:rPr>
        <w:t xml:space="preserve"> iesniegšanas datums;</w:t>
      </w:r>
    </w:p>
    <w:p w14:paraId="2DC11DFC" w14:textId="77777777" w:rsidR="0032406A" w:rsidRPr="004C5EC1" w:rsidRDefault="0032406A" w:rsidP="004505EF">
      <w:pPr>
        <w:pStyle w:val="ListParagraph"/>
        <w:numPr>
          <w:ilvl w:val="0"/>
          <w:numId w:val="2"/>
        </w:numPr>
        <w:spacing w:after="0" w:line="240" w:lineRule="auto"/>
        <w:ind w:left="709" w:hanging="283"/>
        <w:contextualSpacing/>
        <w:jc w:val="both"/>
        <w:rPr>
          <w:rFonts w:ascii="Times New Roman" w:hAnsi="Times New Roman" w:cs="Times New Roman"/>
          <w:noProof/>
          <w:sz w:val="24"/>
          <w:szCs w:val="24"/>
        </w:rPr>
      </w:pPr>
      <w:r w:rsidRPr="004C5EC1">
        <w:rPr>
          <w:rFonts w:ascii="Times New Roman" w:hAnsi="Times New Roman" w:cs="Times New Roman"/>
          <w:sz w:val="24"/>
        </w:rPr>
        <w:t>nākamā 1 rakstzīme norāda to, vai attiecīgā prece ir savienības vai ārpussavienības prece (“</w:t>
      </w:r>
      <w:r w:rsidRPr="004C5EC1">
        <w:rPr>
          <w:rFonts w:ascii="Times New Roman" w:hAnsi="Times New Roman" w:cs="Times New Roman"/>
          <w:i/>
          <w:iCs/>
          <w:sz w:val="24"/>
        </w:rPr>
        <w:t>U</w:t>
      </w:r>
      <w:r w:rsidRPr="004C5EC1">
        <w:rPr>
          <w:rFonts w:ascii="Times New Roman" w:hAnsi="Times New Roman" w:cs="Times New Roman"/>
          <w:sz w:val="24"/>
        </w:rPr>
        <w:t>” vai “</w:t>
      </w:r>
      <w:r w:rsidRPr="004C5EC1">
        <w:rPr>
          <w:rFonts w:ascii="Times New Roman" w:hAnsi="Times New Roman" w:cs="Times New Roman"/>
          <w:i/>
          <w:iCs/>
          <w:sz w:val="24"/>
        </w:rPr>
        <w:t>N</w:t>
      </w:r>
      <w:r w:rsidRPr="004C5EC1">
        <w:rPr>
          <w:rFonts w:ascii="Times New Roman" w:hAnsi="Times New Roman" w:cs="Times New Roman"/>
          <w:sz w:val="24"/>
        </w:rPr>
        <w:t>”). Ja preču pārvadāšana nav attiecināma, tiks norādīts “</w:t>
      </w:r>
      <w:r w:rsidRPr="004C5EC1">
        <w:rPr>
          <w:rFonts w:ascii="Times New Roman" w:hAnsi="Times New Roman" w:cs="Times New Roman"/>
          <w:i/>
          <w:iCs/>
          <w:sz w:val="24"/>
        </w:rPr>
        <w:t>U</w:t>
      </w:r>
      <w:r w:rsidRPr="004C5EC1">
        <w:rPr>
          <w:rFonts w:ascii="Times New Roman" w:hAnsi="Times New Roman" w:cs="Times New Roman"/>
          <w:sz w:val="24"/>
        </w:rPr>
        <w:t>”. Ja netiek pārvadātas ne preces, ne krava, tiks norādīts “</w:t>
      </w:r>
      <w:r w:rsidRPr="004C5EC1">
        <w:rPr>
          <w:rFonts w:ascii="Times New Roman" w:hAnsi="Times New Roman" w:cs="Times New Roman"/>
          <w:i/>
          <w:iCs/>
          <w:sz w:val="24"/>
        </w:rPr>
        <w:t>Z</w:t>
      </w:r>
      <w:r w:rsidRPr="004C5EC1">
        <w:rPr>
          <w:rFonts w:ascii="Times New Roman" w:hAnsi="Times New Roman" w:cs="Times New Roman"/>
          <w:sz w:val="24"/>
        </w:rPr>
        <w:t>”;</w:t>
      </w:r>
    </w:p>
    <w:p w14:paraId="64A808A3" w14:textId="77777777" w:rsidR="0032406A" w:rsidRPr="004C5EC1" w:rsidRDefault="0032406A" w:rsidP="004505EF">
      <w:pPr>
        <w:pStyle w:val="ListParagraph"/>
        <w:numPr>
          <w:ilvl w:val="0"/>
          <w:numId w:val="2"/>
        </w:numPr>
        <w:spacing w:after="0" w:line="240" w:lineRule="auto"/>
        <w:ind w:left="709" w:hanging="283"/>
        <w:contextualSpacing/>
        <w:jc w:val="both"/>
        <w:rPr>
          <w:rFonts w:ascii="Times New Roman" w:hAnsi="Times New Roman" w:cs="Times New Roman"/>
          <w:noProof/>
          <w:sz w:val="24"/>
          <w:szCs w:val="24"/>
        </w:rPr>
      </w:pPr>
      <w:r w:rsidRPr="004C5EC1">
        <w:rPr>
          <w:rFonts w:ascii="Times New Roman" w:hAnsi="Times New Roman" w:cs="Times New Roman"/>
          <w:sz w:val="24"/>
        </w:rPr>
        <w:t xml:space="preserve">nākamā 1 rakstzīme norāda to, vai attiecīgā darbība ir </w:t>
      </w:r>
      <w:r w:rsidRPr="00876FFF">
        <w:rPr>
          <w:rFonts w:ascii="Times New Roman" w:hAnsi="Times New Roman" w:cs="Times New Roman"/>
          <w:sz w:val="24"/>
        </w:rPr>
        <w:t>NATO</w:t>
      </w:r>
      <w:r w:rsidRPr="004C5EC1">
        <w:rPr>
          <w:rFonts w:ascii="Times New Roman" w:hAnsi="Times New Roman" w:cs="Times New Roman"/>
          <w:sz w:val="24"/>
        </w:rPr>
        <w:t xml:space="preserve"> (“N”), ES (“E”) vai ar valsti saistīta darbība (proti, cita darbība – “</w:t>
      </w:r>
      <w:r w:rsidRPr="004C5EC1">
        <w:rPr>
          <w:rFonts w:ascii="Times New Roman" w:hAnsi="Times New Roman" w:cs="Times New Roman"/>
          <w:i/>
          <w:iCs/>
          <w:sz w:val="24"/>
        </w:rPr>
        <w:t>O</w:t>
      </w:r>
      <w:r w:rsidRPr="004C5EC1">
        <w:rPr>
          <w:rFonts w:ascii="Times New Roman" w:hAnsi="Times New Roman" w:cs="Times New Roman"/>
          <w:sz w:val="24"/>
        </w:rPr>
        <w:t>”);</w:t>
      </w:r>
    </w:p>
    <w:p w14:paraId="1D6048FB" w14:textId="77777777" w:rsidR="0032406A" w:rsidRPr="004C5EC1" w:rsidRDefault="0032406A" w:rsidP="004505EF">
      <w:pPr>
        <w:pStyle w:val="ListParagraph"/>
        <w:numPr>
          <w:ilvl w:val="0"/>
          <w:numId w:val="2"/>
        </w:numPr>
        <w:spacing w:after="0" w:line="240" w:lineRule="auto"/>
        <w:ind w:left="709" w:hanging="283"/>
        <w:contextualSpacing/>
        <w:jc w:val="both"/>
        <w:rPr>
          <w:rFonts w:ascii="Times New Roman" w:hAnsi="Times New Roman" w:cs="Times New Roman"/>
          <w:noProof/>
          <w:sz w:val="24"/>
          <w:szCs w:val="24"/>
        </w:rPr>
      </w:pPr>
      <w:r w:rsidRPr="004C5EC1">
        <w:rPr>
          <w:rFonts w:ascii="Times New Roman" w:hAnsi="Times New Roman" w:cs="Times New Roman"/>
          <w:sz w:val="24"/>
        </w:rPr>
        <w:t xml:space="preserve">pēdējās 6 rakstzīmes </w:t>
      </w:r>
      <w:r w:rsidRPr="004C5EC1">
        <w:rPr>
          <w:rFonts w:ascii="Times New Roman" w:hAnsi="Times New Roman" w:cs="Times New Roman"/>
          <w:i/>
          <w:iCs/>
          <w:sz w:val="24"/>
        </w:rPr>
        <w:t>cM</w:t>
      </w:r>
      <w:r w:rsidRPr="004C5EC1">
        <w:rPr>
          <w:rFonts w:ascii="Times New Roman" w:hAnsi="Times New Roman" w:cs="Times New Roman"/>
          <w:sz w:val="24"/>
        </w:rPr>
        <w:t xml:space="preserve"> var izmantot unikāla numura norādīšanai.</w:t>
      </w:r>
    </w:p>
    <w:p w14:paraId="48D507A6" w14:textId="77777777" w:rsidR="0032406A" w:rsidRPr="004C5EC1" w:rsidRDefault="0032406A" w:rsidP="0067623E">
      <w:pPr>
        <w:spacing w:after="0" w:line="240" w:lineRule="auto"/>
        <w:jc w:val="both"/>
        <w:rPr>
          <w:rFonts w:ascii="Times New Roman" w:hAnsi="Times New Roman" w:cs="Times New Roman"/>
          <w:noProof/>
          <w:sz w:val="24"/>
        </w:rPr>
      </w:pPr>
      <w:r w:rsidRPr="004C5EC1">
        <w:rPr>
          <w:rFonts w:ascii="Times New Roman" w:hAnsi="Times New Roman" w:cs="Times New Roman"/>
        </w:rPr>
        <w:br w:type="page"/>
      </w:r>
    </w:p>
    <w:p w14:paraId="4A0998FD" w14:textId="77777777" w:rsidR="00C12636" w:rsidRPr="004C5EC1" w:rsidRDefault="00C12636" w:rsidP="00832C6B">
      <w:pPr>
        <w:pStyle w:val="Heading1"/>
        <w:rPr>
          <w:rFonts w:cs="Times New Roman"/>
          <w:noProof/>
        </w:rPr>
      </w:pPr>
      <w:bookmarkStart w:id="150" w:name="_Toc68600014"/>
    </w:p>
    <w:tbl>
      <w:tblPr>
        <w:tblStyle w:val="TableGrid"/>
        <w:tblW w:w="5000" w:type="pct"/>
        <w:shd w:val="clear" w:color="auto" w:fill="E7E6E6" w:themeFill="background2"/>
        <w:tblCellMar>
          <w:top w:w="28" w:type="dxa"/>
          <w:left w:w="28" w:type="dxa"/>
          <w:bottom w:w="28" w:type="dxa"/>
          <w:right w:w="28" w:type="dxa"/>
        </w:tblCellMar>
        <w:tblLook w:val="0600" w:firstRow="0" w:lastRow="0" w:firstColumn="0" w:lastColumn="0" w:noHBand="1" w:noVBand="1"/>
      </w:tblPr>
      <w:tblGrid>
        <w:gridCol w:w="1118"/>
        <w:gridCol w:w="281"/>
        <w:gridCol w:w="1147"/>
        <w:gridCol w:w="283"/>
        <w:gridCol w:w="428"/>
        <w:gridCol w:w="826"/>
        <w:gridCol w:w="567"/>
        <w:gridCol w:w="306"/>
        <w:gridCol w:w="285"/>
        <w:gridCol w:w="567"/>
        <w:gridCol w:w="850"/>
        <w:gridCol w:w="426"/>
        <w:gridCol w:w="1703"/>
        <w:gridCol w:w="274"/>
      </w:tblGrid>
      <w:tr w:rsidR="002E73CF" w:rsidRPr="00E35779" w14:paraId="6A478E08" w14:textId="77777777" w:rsidTr="00274CFB">
        <w:trPr>
          <w:trHeight w:val="420"/>
        </w:trPr>
        <w:tc>
          <w:tcPr>
            <w:tcW w:w="5000" w:type="pct"/>
            <w:gridSpan w:val="14"/>
            <w:shd w:val="clear" w:color="auto" w:fill="E7E6E6" w:themeFill="background2"/>
            <w:vAlign w:val="center"/>
          </w:tcPr>
          <w:p w14:paraId="3329EBCB" w14:textId="2767B6E6" w:rsidR="007559F7" w:rsidRPr="00E35779" w:rsidRDefault="00F22588" w:rsidP="00274CFB">
            <w:pPr>
              <w:spacing w:after="0" w:line="240" w:lineRule="auto"/>
              <w:jc w:val="center"/>
              <w:rPr>
                <w:rFonts w:ascii="Times New Roman" w:hAnsi="Times New Roman"/>
                <w:b/>
                <w:caps/>
                <w:noProof/>
                <w:sz w:val="24"/>
              </w:rPr>
            </w:pPr>
            <w:r w:rsidRPr="00E35779">
              <w:rPr>
                <w:rFonts w:ascii="Times New Roman" w:hAnsi="Times New Roman"/>
                <w:b/>
                <w:sz w:val="24"/>
              </w:rPr>
              <w:t>PĀRROBEŽU PĀRVIETOŠANĀS ATĻAUJAS PIEPRASĪJUMS</w:t>
            </w:r>
          </w:p>
        </w:tc>
      </w:tr>
      <w:tr w:rsidR="006379E0" w:rsidRPr="00F24E8F" w14:paraId="5C5556D1" w14:textId="77777777" w:rsidTr="006379E0">
        <w:tc>
          <w:tcPr>
            <w:tcW w:w="1561" w:type="pct"/>
            <w:gridSpan w:val="4"/>
            <w:shd w:val="clear" w:color="auto" w:fill="E7E6E6" w:themeFill="background2"/>
          </w:tcPr>
          <w:p w14:paraId="5620A717" w14:textId="6FF4411F" w:rsidR="002E73CF" w:rsidRPr="00F24E8F" w:rsidRDefault="00B9773A" w:rsidP="007559F7">
            <w:pPr>
              <w:spacing w:after="0" w:line="240" w:lineRule="auto"/>
              <w:rPr>
                <w:rFonts w:ascii="Times New Roman" w:hAnsi="Times New Roman"/>
                <w:b/>
                <w:caps/>
                <w:noProof/>
                <w:szCs w:val="22"/>
              </w:rPr>
            </w:pPr>
            <w:r w:rsidRPr="00F24E8F">
              <w:rPr>
                <w:rFonts w:ascii="Times New Roman" w:hAnsi="Times New Roman"/>
                <w:b/>
                <w:szCs w:val="22"/>
              </w:rPr>
              <w:t xml:space="preserve">1. </w:t>
            </w:r>
            <w:r w:rsidR="00C675F9">
              <w:rPr>
                <w:rFonts w:ascii="Times New Roman" w:hAnsi="Times New Roman"/>
                <w:b/>
                <w:i/>
                <w:iCs/>
                <w:szCs w:val="22"/>
              </w:rPr>
              <w:t>Ad hoc</w:t>
            </w:r>
            <w:r w:rsidRPr="00F24E8F">
              <w:rPr>
                <w:rFonts w:ascii="Times New Roman" w:hAnsi="Times New Roman"/>
                <w:b/>
                <w:szCs w:val="22"/>
              </w:rPr>
              <w:t xml:space="preserve"> pieprasījums</w:t>
            </w:r>
          </w:p>
        </w:tc>
        <w:tc>
          <w:tcPr>
            <w:tcW w:w="236" w:type="pct"/>
            <w:shd w:val="clear" w:color="auto" w:fill="FFFFFF" w:themeFill="background1"/>
          </w:tcPr>
          <w:p w14:paraId="3DB7038F" w14:textId="77777777" w:rsidR="002E73CF" w:rsidRPr="00F24E8F" w:rsidRDefault="002E73CF" w:rsidP="007559F7">
            <w:pPr>
              <w:spacing w:after="0" w:line="240" w:lineRule="auto"/>
              <w:rPr>
                <w:rFonts w:ascii="Times New Roman" w:hAnsi="Times New Roman"/>
                <w:b/>
                <w:caps/>
                <w:noProof/>
                <w:szCs w:val="22"/>
                <w:lang w:val="en-US"/>
              </w:rPr>
            </w:pPr>
          </w:p>
        </w:tc>
        <w:tc>
          <w:tcPr>
            <w:tcW w:w="938" w:type="pct"/>
            <w:gridSpan w:val="3"/>
            <w:shd w:val="clear" w:color="auto" w:fill="E7E6E6" w:themeFill="background2"/>
          </w:tcPr>
          <w:p w14:paraId="31105580" w14:textId="496F31DE" w:rsidR="002E73CF" w:rsidRPr="00F24E8F" w:rsidRDefault="00AB2B66" w:rsidP="007559F7">
            <w:pPr>
              <w:spacing w:after="0" w:line="240" w:lineRule="auto"/>
              <w:rPr>
                <w:rFonts w:ascii="Times New Roman" w:hAnsi="Times New Roman"/>
                <w:b/>
                <w:caps/>
                <w:noProof/>
                <w:szCs w:val="22"/>
              </w:rPr>
            </w:pPr>
            <w:r w:rsidRPr="00F24E8F">
              <w:rPr>
                <w:rFonts w:ascii="Times New Roman" w:hAnsi="Times New Roman"/>
                <w:b/>
                <w:szCs w:val="22"/>
              </w:rPr>
              <w:t>2. Paziņojums</w:t>
            </w:r>
          </w:p>
        </w:tc>
        <w:tc>
          <w:tcPr>
            <w:tcW w:w="157" w:type="pct"/>
            <w:shd w:val="clear" w:color="auto" w:fill="FFFFFF" w:themeFill="background1"/>
          </w:tcPr>
          <w:p w14:paraId="5AACCD17" w14:textId="77777777" w:rsidR="002E73CF" w:rsidRPr="00F24E8F" w:rsidRDefault="002E73CF" w:rsidP="007559F7">
            <w:pPr>
              <w:spacing w:after="0" w:line="240" w:lineRule="auto"/>
              <w:rPr>
                <w:rFonts w:ascii="Times New Roman" w:hAnsi="Times New Roman"/>
                <w:b/>
                <w:caps/>
                <w:noProof/>
                <w:szCs w:val="22"/>
                <w:lang w:val="en-US"/>
              </w:rPr>
            </w:pPr>
          </w:p>
        </w:tc>
        <w:tc>
          <w:tcPr>
            <w:tcW w:w="782" w:type="pct"/>
            <w:gridSpan w:val="2"/>
            <w:shd w:val="clear" w:color="auto" w:fill="E7E6E6" w:themeFill="background2"/>
          </w:tcPr>
          <w:p w14:paraId="3244D109" w14:textId="03243EA7" w:rsidR="002E73CF" w:rsidRPr="00F24E8F" w:rsidRDefault="00AB2B66" w:rsidP="007559F7">
            <w:pPr>
              <w:spacing w:after="0" w:line="240" w:lineRule="auto"/>
              <w:rPr>
                <w:rFonts w:ascii="Times New Roman" w:hAnsi="Times New Roman"/>
                <w:b/>
                <w:caps/>
                <w:noProof/>
                <w:szCs w:val="22"/>
              </w:rPr>
            </w:pPr>
            <w:r w:rsidRPr="00F24E8F">
              <w:rPr>
                <w:rFonts w:ascii="Times New Roman" w:hAnsi="Times New Roman"/>
                <w:b/>
                <w:szCs w:val="22"/>
              </w:rPr>
              <w:t>3. Izmaiņas</w:t>
            </w:r>
          </w:p>
        </w:tc>
        <w:tc>
          <w:tcPr>
            <w:tcW w:w="235" w:type="pct"/>
            <w:shd w:val="clear" w:color="auto" w:fill="FFFFFF" w:themeFill="background1"/>
          </w:tcPr>
          <w:p w14:paraId="15140C68" w14:textId="77777777" w:rsidR="002E73CF" w:rsidRPr="00F24E8F" w:rsidRDefault="002E73CF" w:rsidP="007559F7">
            <w:pPr>
              <w:spacing w:after="0" w:line="240" w:lineRule="auto"/>
              <w:rPr>
                <w:rFonts w:ascii="Times New Roman" w:hAnsi="Times New Roman"/>
                <w:b/>
                <w:caps/>
                <w:noProof/>
                <w:szCs w:val="22"/>
                <w:lang w:val="en-US"/>
              </w:rPr>
            </w:pPr>
          </w:p>
        </w:tc>
        <w:tc>
          <w:tcPr>
            <w:tcW w:w="940" w:type="pct"/>
            <w:shd w:val="clear" w:color="auto" w:fill="E7E6E6" w:themeFill="background2"/>
          </w:tcPr>
          <w:p w14:paraId="3D2CA5DB" w14:textId="037AC833" w:rsidR="002E73CF" w:rsidRPr="00F24E8F" w:rsidRDefault="00AB2B66" w:rsidP="007559F7">
            <w:pPr>
              <w:spacing w:after="0" w:line="240" w:lineRule="auto"/>
              <w:rPr>
                <w:rFonts w:ascii="Times New Roman" w:hAnsi="Times New Roman"/>
                <w:b/>
                <w:caps/>
                <w:noProof/>
                <w:szCs w:val="22"/>
              </w:rPr>
            </w:pPr>
            <w:r w:rsidRPr="00F24E8F">
              <w:rPr>
                <w:rFonts w:ascii="Times New Roman" w:hAnsi="Times New Roman"/>
                <w:b/>
                <w:szCs w:val="22"/>
              </w:rPr>
              <w:t>4. Gada atļauja</w:t>
            </w:r>
          </w:p>
        </w:tc>
        <w:tc>
          <w:tcPr>
            <w:tcW w:w="151" w:type="pct"/>
            <w:shd w:val="clear" w:color="auto" w:fill="FFFFFF" w:themeFill="background1"/>
          </w:tcPr>
          <w:p w14:paraId="74E3A59C" w14:textId="77777777" w:rsidR="002E73CF" w:rsidRPr="00F24E8F" w:rsidRDefault="002E73CF" w:rsidP="007559F7">
            <w:pPr>
              <w:spacing w:after="0" w:line="240" w:lineRule="auto"/>
              <w:rPr>
                <w:rFonts w:ascii="Times New Roman" w:hAnsi="Times New Roman"/>
                <w:b/>
                <w:caps/>
                <w:noProof/>
                <w:szCs w:val="22"/>
                <w:lang w:val="en-US"/>
              </w:rPr>
            </w:pPr>
          </w:p>
        </w:tc>
      </w:tr>
      <w:tr w:rsidR="00087115" w:rsidRPr="00F24E8F" w14:paraId="100BEC3B" w14:textId="77777777" w:rsidTr="00F24E8F">
        <w:tc>
          <w:tcPr>
            <w:tcW w:w="2566" w:type="pct"/>
            <w:gridSpan w:val="7"/>
            <w:shd w:val="clear" w:color="auto" w:fill="E7E6E6" w:themeFill="background2"/>
          </w:tcPr>
          <w:p w14:paraId="3AB11D21" w14:textId="2CE39C40" w:rsidR="002E73CF" w:rsidRPr="00F24E8F" w:rsidRDefault="003B0F64" w:rsidP="007559F7">
            <w:pPr>
              <w:spacing w:after="0" w:line="240" w:lineRule="auto"/>
              <w:rPr>
                <w:rFonts w:ascii="Times New Roman" w:hAnsi="Times New Roman"/>
                <w:b/>
                <w:caps/>
                <w:noProof/>
                <w:szCs w:val="22"/>
              </w:rPr>
            </w:pPr>
            <w:r w:rsidRPr="00F24E8F">
              <w:rPr>
                <w:rFonts w:ascii="Times New Roman" w:hAnsi="Times New Roman"/>
                <w:b/>
                <w:szCs w:val="22"/>
              </w:rPr>
              <w:t>5. Pārvietošanās identifikācijas numurs</w:t>
            </w:r>
          </w:p>
        </w:tc>
        <w:tc>
          <w:tcPr>
            <w:tcW w:w="2434" w:type="pct"/>
            <w:gridSpan w:val="7"/>
            <w:shd w:val="clear" w:color="auto" w:fill="FFFFFF" w:themeFill="background1"/>
          </w:tcPr>
          <w:p w14:paraId="26AB2DE2" w14:textId="77777777" w:rsidR="002E73CF" w:rsidRPr="00F24E8F" w:rsidRDefault="002E73CF" w:rsidP="007559F7">
            <w:pPr>
              <w:spacing w:after="0" w:line="240" w:lineRule="auto"/>
              <w:rPr>
                <w:rFonts w:ascii="Times New Roman" w:hAnsi="Times New Roman"/>
                <w:b/>
                <w:caps/>
                <w:noProof/>
                <w:szCs w:val="22"/>
                <w:lang w:val="en-US"/>
              </w:rPr>
            </w:pPr>
          </w:p>
        </w:tc>
      </w:tr>
      <w:tr w:rsidR="002E73CF" w:rsidRPr="00F24E8F" w14:paraId="23775167" w14:textId="77777777" w:rsidTr="0082665D">
        <w:tc>
          <w:tcPr>
            <w:tcW w:w="5000" w:type="pct"/>
            <w:gridSpan w:val="14"/>
            <w:shd w:val="clear" w:color="auto" w:fill="E7E6E6" w:themeFill="background2"/>
          </w:tcPr>
          <w:p w14:paraId="24E5EB0E" w14:textId="43A01D95" w:rsidR="002E73CF" w:rsidRPr="00F24E8F" w:rsidRDefault="003B0F64" w:rsidP="00F24E8F">
            <w:pPr>
              <w:spacing w:after="0" w:line="240" w:lineRule="auto"/>
              <w:jc w:val="center"/>
              <w:rPr>
                <w:rFonts w:ascii="Times New Roman" w:hAnsi="Times New Roman"/>
                <w:b/>
                <w:caps/>
                <w:noProof/>
                <w:szCs w:val="22"/>
              </w:rPr>
            </w:pPr>
            <w:r w:rsidRPr="00F24E8F">
              <w:rPr>
                <w:rFonts w:ascii="Times New Roman" w:hAnsi="Times New Roman"/>
                <w:b/>
                <w:szCs w:val="22"/>
              </w:rPr>
              <w:t>Pārvadājuma veids</w:t>
            </w:r>
          </w:p>
        </w:tc>
      </w:tr>
      <w:tr w:rsidR="00F24E8F" w:rsidRPr="00F24E8F" w14:paraId="0BD4BC5B" w14:textId="77777777" w:rsidTr="00F24E8F">
        <w:tc>
          <w:tcPr>
            <w:tcW w:w="617" w:type="pct"/>
            <w:shd w:val="clear" w:color="auto" w:fill="E7E6E6" w:themeFill="background2"/>
          </w:tcPr>
          <w:p w14:paraId="337AA3AD" w14:textId="221758AB" w:rsidR="002E73CF" w:rsidRPr="00F24E8F" w:rsidRDefault="00441BD0" w:rsidP="007559F7">
            <w:pPr>
              <w:spacing w:after="0" w:line="240" w:lineRule="auto"/>
              <w:rPr>
                <w:rFonts w:ascii="Times New Roman" w:hAnsi="Times New Roman"/>
                <w:b/>
                <w:caps/>
                <w:noProof/>
                <w:szCs w:val="22"/>
              </w:rPr>
            </w:pPr>
            <w:r w:rsidRPr="00F24E8F">
              <w:rPr>
                <w:rFonts w:ascii="Times New Roman" w:hAnsi="Times New Roman"/>
                <w:b/>
                <w:szCs w:val="22"/>
              </w:rPr>
              <w:t>6. Autoceļš</w:t>
            </w:r>
          </w:p>
        </w:tc>
        <w:tc>
          <w:tcPr>
            <w:tcW w:w="155" w:type="pct"/>
            <w:shd w:val="clear" w:color="auto" w:fill="FFFFFF" w:themeFill="background1"/>
          </w:tcPr>
          <w:p w14:paraId="02E5F3BA" w14:textId="77777777" w:rsidR="002E73CF" w:rsidRPr="00F24E8F" w:rsidRDefault="002E73CF" w:rsidP="007559F7">
            <w:pPr>
              <w:spacing w:after="0" w:line="240" w:lineRule="auto"/>
              <w:rPr>
                <w:rFonts w:ascii="Times New Roman" w:hAnsi="Times New Roman"/>
                <w:b/>
                <w:caps/>
                <w:noProof/>
                <w:szCs w:val="22"/>
                <w:lang w:val="en-US"/>
              </w:rPr>
            </w:pPr>
          </w:p>
        </w:tc>
        <w:tc>
          <w:tcPr>
            <w:tcW w:w="633" w:type="pct"/>
            <w:shd w:val="clear" w:color="auto" w:fill="E7E6E6" w:themeFill="background2"/>
          </w:tcPr>
          <w:p w14:paraId="4AC3CBCF" w14:textId="40968A8D" w:rsidR="002E73CF" w:rsidRPr="00F24E8F" w:rsidRDefault="00441BD0" w:rsidP="007559F7">
            <w:pPr>
              <w:spacing w:after="0" w:line="240" w:lineRule="auto"/>
              <w:rPr>
                <w:rFonts w:ascii="Times New Roman" w:hAnsi="Times New Roman"/>
                <w:b/>
                <w:caps/>
                <w:noProof/>
                <w:szCs w:val="22"/>
              </w:rPr>
            </w:pPr>
            <w:r w:rsidRPr="00F24E8F">
              <w:rPr>
                <w:rFonts w:ascii="Times New Roman" w:hAnsi="Times New Roman"/>
                <w:b/>
                <w:szCs w:val="22"/>
              </w:rPr>
              <w:t>7. Dzelzceļš</w:t>
            </w:r>
          </w:p>
        </w:tc>
        <w:tc>
          <w:tcPr>
            <w:tcW w:w="156" w:type="pct"/>
            <w:shd w:val="clear" w:color="auto" w:fill="FFFFFF" w:themeFill="background1"/>
          </w:tcPr>
          <w:p w14:paraId="546EA89B" w14:textId="77777777" w:rsidR="002E73CF" w:rsidRPr="00F24E8F" w:rsidRDefault="002E73CF" w:rsidP="007559F7">
            <w:pPr>
              <w:spacing w:after="0" w:line="240" w:lineRule="auto"/>
              <w:rPr>
                <w:rFonts w:ascii="Times New Roman" w:hAnsi="Times New Roman"/>
                <w:b/>
                <w:caps/>
                <w:noProof/>
                <w:szCs w:val="22"/>
                <w:lang w:val="en-US"/>
              </w:rPr>
            </w:pPr>
          </w:p>
        </w:tc>
        <w:tc>
          <w:tcPr>
            <w:tcW w:w="692" w:type="pct"/>
            <w:gridSpan w:val="2"/>
            <w:shd w:val="clear" w:color="auto" w:fill="E7E6E6" w:themeFill="background2"/>
          </w:tcPr>
          <w:p w14:paraId="34471C13" w14:textId="20596048" w:rsidR="002E73CF" w:rsidRPr="00F24E8F" w:rsidRDefault="00441BD0" w:rsidP="007559F7">
            <w:pPr>
              <w:spacing w:after="0" w:line="240" w:lineRule="auto"/>
              <w:rPr>
                <w:rFonts w:ascii="Times New Roman" w:hAnsi="Times New Roman"/>
                <w:b/>
                <w:caps/>
                <w:noProof/>
                <w:szCs w:val="22"/>
              </w:rPr>
            </w:pPr>
            <w:r w:rsidRPr="00F24E8F">
              <w:rPr>
                <w:rFonts w:ascii="Times New Roman" w:hAnsi="Times New Roman"/>
                <w:b/>
                <w:szCs w:val="22"/>
              </w:rPr>
              <w:t>8. Cits</w:t>
            </w:r>
          </w:p>
        </w:tc>
        <w:tc>
          <w:tcPr>
            <w:tcW w:w="313" w:type="pct"/>
            <w:shd w:val="clear" w:color="auto" w:fill="FFFFFF" w:themeFill="background1"/>
          </w:tcPr>
          <w:p w14:paraId="270CCF9C" w14:textId="77777777" w:rsidR="002E73CF" w:rsidRPr="00F24E8F" w:rsidRDefault="002E73CF" w:rsidP="007559F7">
            <w:pPr>
              <w:spacing w:after="0" w:line="240" w:lineRule="auto"/>
              <w:rPr>
                <w:rFonts w:ascii="Times New Roman" w:hAnsi="Times New Roman"/>
                <w:b/>
                <w:caps/>
                <w:noProof/>
                <w:szCs w:val="22"/>
                <w:lang w:val="en-US"/>
              </w:rPr>
            </w:pPr>
          </w:p>
        </w:tc>
        <w:tc>
          <w:tcPr>
            <w:tcW w:w="639" w:type="pct"/>
            <w:gridSpan w:val="3"/>
            <w:shd w:val="clear" w:color="auto" w:fill="E7E6E6" w:themeFill="background2"/>
          </w:tcPr>
          <w:p w14:paraId="31854AD2" w14:textId="2D7EBA46" w:rsidR="002E73CF" w:rsidRPr="00F24E8F" w:rsidRDefault="00441BD0" w:rsidP="007559F7">
            <w:pPr>
              <w:spacing w:after="0" w:line="240" w:lineRule="auto"/>
              <w:rPr>
                <w:rFonts w:ascii="Times New Roman" w:hAnsi="Times New Roman"/>
                <w:b/>
                <w:caps/>
                <w:noProof/>
                <w:szCs w:val="22"/>
              </w:rPr>
            </w:pPr>
            <w:r w:rsidRPr="00F24E8F">
              <w:rPr>
                <w:rFonts w:ascii="Times New Roman" w:hAnsi="Times New Roman"/>
                <w:b/>
                <w:szCs w:val="22"/>
              </w:rPr>
              <w:t>9. Norādiet</w:t>
            </w:r>
          </w:p>
        </w:tc>
        <w:tc>
          <w:tcPr>
            <w:tcW w:w="1795" w:type="pct"/>
            <w:gridSpan w:val="4"/>
            <w:shd w:val="clear" w:color="auto" w:fill="FFFFFF" w:themeFill="background1"/>
          </w:tcPr>
          <w:p w14:paraId="61942823" w14:textId="77777777" w:rsidR="002E73CF" w:rsidRPr="00F24E8F" w:rsidRDefault="002E73CF" w:rsidP="007559F7">
            <w:pPr>
              <w:spacing w:after="0" w:line="240" w:lineRule="auto"/>
              <w:rPr>
                <w:rFonts w:ascii="Times New Roman" w:hAnsi="Times New Roman"/>
                <w:b/>
                <w:caps/>
                <w:noProof/>
                <w:szCs w:val="22"/>
                <w:lang w:val="en-US"/>
              </w:rPr>
            </w:pPr>
          </w:p>
        </w:tc>
      </w:tr>
    </w:tbl>
    <w:p w14:paraId="26D2BD19" w14:textId="77777777" w:rsidR="00C12636" w:rsidRPr="004C5EC1" w:rsidRDefault="00C12636" w:rsidP="00832C6B">
      <w:pPr>
        <w:pStyle w:val="Heading1"/>
        <w:rPr>
          <w:rFonts w:cs="Times New Roman"/>
          <w:noProof/>
          <w:lang w:val="en-US"/>
        </w:rPr>
      </w:pPr>
    </w:p>
    <w:tbl>
      <w:tblPr>
        <w:tblStyle w:val="TableGrid"/>
        <w:tblW w:w="5000" w:type="pct"/>
        <w:tblCellMar>
          <w:top w:w="28" w:type="dxa"/>
          <w:left w:w="28" w:type="dxa"/>
          <w:bottom w:w="28" w:type="dxa"/>
          <w:right w:w="28" w:type="dxa"/>
        </w:tblCellMar>
        <w:tblLook w:val="06A0" w:firstRow="1" w:lastRow="0" w:firstColumn="1" w:lastColumn="0" w:noHBand="1" w:noVBand="1"/>
      </w:tblPr>
      <w:tblGrid>
        <w:gridCol w:w="276"/>
        <w:gridCol w:w="2392"/>
        <w:gridCol w:w="13"/>
        <w:gridCol w:w="185"/>
        <w:gridCol w:w="91"/>
        <w:gridCol w:w="424"/>
        <w:gridCol w:w="877"/>
        <w:gridCol w:w="285"/>
        <w:gridCol w:w="279"/>
        <w:gridCol w:w="560"/>
        <w:gridCol w:w="3407"/>
        <w:gridCol w:w="272"/>
      </w:tblGrid>
      <w:tr w:rsidR="0082665D" w:rsidRPr="00F24E8F" w14:paraId="19A5B4B9" w14:textId="77777777" w:rsidTr="008F3765">
        <w:tc>
          <w:tcPr>
            <w:tcW w:w="5000" w:type="pct"/>
            <w:gridSpan w:val="12"/>
            <w:shd w:val="clear" w:color="auto" w:fill="E7E6E6" w:themeFill="background2"/>
          </w:tcPr>
          <w:p w14:paraId="025889A8" w14:textId="2E0F1B56" w:rsidR="0082665D" w:rsidRPr="00F24E8F" w:rsidRDefault="0082665D" w:rsidP="00D642B7">
            <w:pPr>
              <w:spacing w:after="0" w:line="240" w:lineRule="auto"/>
              <w:jc w:val="center"/>
              <w:rPr>
                <w:rFonts w:ascii="Times New Roman" w:hAnsi="Times New Roman"/>
                <w:b/>
                <w:caps/>
                <w:noProof/>
              </w:rPr>
            </w:pPr>
            <w:r w:rsidRPr="00F24E8F">
              <w:rPr>
                <w:rFonts w:ascii="Times New Roman" w:hAnsi="Times New Roman"/>
                <w:b/>
              </w:rPr>
              <w:t>Pieprasījuma informācija</w:t>
            </w:r>
          </w:p>
        </w:tc>
      </w:tr>
      <w:tr w:rsidR="0000726E" w:rsidRPr="00F24E8F" w14:paraId="5560FA3B" w14:textId="77777777" w:rsidTr="008F3765">
        <w:tc>
          <w:tcPr>
            <w:tcW w:w="5000" w:type="pct"/>
            <w:gridSpan w:val="12"/>
            <w:shd w:val="clear" w:color="auto" w:fill="E7E6E6" w:themeFill="background2"/>
          </w:tcPr>
          <w:p w14:paraId="2C265393" w14:textId="73B048FD" w:rsidR="0000726E" w:rsidRPr="00F24E8F" w:rsidRDefault="0000726E" w:rsidP="00F24E8F">
            <w:pPr>
              <w:spacing w:after="0" w:line="240" w:lineRule="auto"/>
              <w:jc w:val="both"/>
              <w:rPr>
                <w:rFonts w:ascii="Times New Roman" w:hAnsi="Times New Roman"/>
                <w:b/>
                <w:caps/>
                <w:noProof/>
              </w:rPr>
            </w:pPr>
            <w:r w:rsidRPr="00F24E8F">
              <w:rPr>
                <w:rFonts w:ascii="Times New Roman" w:hAnsi="Times New Roman"/>
                <w:b/>
              </w:rPr>
              <w:t>10. Iesniegts valstij</w:t>
            </w:r>
          </w:p>
        </w:tc>
      </w:tr>
      <w:tr w:rsidR="0082665D" w:rsidRPr="00F24E8F" w14:paraId="1FAF3EE7" w14:textId="77777777" w:rsidTr="00274CFB">
        <w:tc>
          <w:tcPr>
            <w:tcW w:w="153" w:type="pct"/>
            <w:shd w:val="clear" w:color="auto" w:fill="E7E6E6" w:themeFill="background2"/>
          </w:tcPr>
          <w:p w14:paraId="046C7C62" w14:textId="10E89667" w:rsidR="0082665D" w:rsidRPr="00F24E8F" w:rsidRDefault="009069E8" w:rsidP="00F24E8F">
            <w:pPr>
              <w:spacing w:after="0" w:line="240" w:lineRule="auto"/>
              <w:jc w:val="both"/>
              <w:rPr>
                <w:rFonts w:ascii="Times New Roman" w:hAnsi="Times New Roman"/>
                <w:b/>
                <w:bCs/>
                <w:caps/>
                <w:noProof/>
              </w:rPr>
            </w:pPr>
            <w:r w:rsidRPr="00F24E8F">
              <w:rPr>
                <w:rFonts w:ascii="Times New Roman" w:hAnsi="Times New Roman"/>
                <w:b/>
              </w:rPr>
              <w:t>1.</w:t>
            </w:r>
          </w:p>
        </w:tc>
        <w:tc>
          <w:tcPr>
            <w:tcW w:w="2353" w:type="pct"/>
            <w:gridSpan w:val="7"/>
          </w:tcPr>
          <w:p w14:paraId="50EC7200" w14:textId="77777777" w:rsidR="0082665D" w:rsidRPr="00F24E8F" w:rsidRDefault="0082665D" w:rsidP="00F24E8F">
            <w:pPr>
              <w:spacing w:after="0" w:line="240" w:lineRule="auto"/>
              <w:jc w:val="both"/>
              <w:rPr>
                <w:rFonts w:ascii="Times New Roman" w:hAnsi="Times New Roman"/>
                <w:b/>
                <w:bCs/>
                <w:caps/>
                <w:noProof/>
                <w:lang w:val="en-US"/>
              </w:rPr>
            </w:pPr>
          </w:p>
        </w:tc>
        <w:tc>
          <w:tcPr>
            <w:tcW w:w="154" w:type="pct"/>
            <w:shd w:val="clear" w:color="auto" w:fill="E7E6E6" w:themeFill="background2"/>
          </w:tcPr>
          <w:p w14:paraId="19DE3EE5" w14:textId="60051385" w:rsidR="0082665D" w:rsidRPr="00F24E8F" w:rsidRDefault="009069E8" w:rsidP="00F24E8F">
            <w:pPr>
              <w:spacing w:after="0" w:line="240" w:lineRule="auto"/>
              <w:jc w:val="both"/>
              <w:rPr>
                <w:rFonts w:ascii="Times New Roman" w:hAnsi="Times New Roman"/>
                <w:b/>
                <w:bCs/>
                <w:caps/>
                <w:noProof/>
              </w:rPr>
            </w:pPr>
            <w:r w:rsidRPr="00F24E8F">
              <w:rPr>
                <w:rFonts w:ascii="Times New Roman" w:hAnsi="Times New Roman"/>
                <w:b/>
              </w:rPr>
              <w:t>5.</w:t>
            </w:r>
          </w:p>
        </w:tc>
        <w:tc>
          <w:tcPr>
            <w:tcW w:w="2340" w:type="pct"/>
            <w:gridSpan w:val="3"/>
          </w:tcPr>
          <w:p w14:paraId="7E1FA94F" w14:textId="77777777" w:rsidR="0082665D" w:rsidRPr="00F24E8F" w:rsidRDefault="0082665D" w:rsidP="00F24E8F">
            <w:pPr>
              <w:spacing w:after="0" w:line="240" w:lineRule="auto"/>
              <w:jc w:val="both"/>
              <w:rPr>
                <w:rFonts w:ascii="Times New Roman" w:hAnsi="Times New Roman"/>
                <w:b/>
                <w:bCs/>
                <w:caps/>
                <w:noProof/>
                <w:lang w:val="en-US"/>
              </w:rPr>
            </w:pPr>
          </w:p>
        </w:tc>
      </w:tr>
      <w:tr w:rsidR="0082665D" w:rsidRPr="00F24E8F" w14:paraId="1731597E" w14:textId="77777777" w:rsidTr="00274CFB">
        <w:tc>
          <w:tcPr>
            <w:tcW w:w="153" w:type="pct"/>
            <w:shd w:val="clear" w:color="auto" w:fill="E7E6E6" w:themeFill="background2"/>
          </w:tcPr>
          <w:p w14:paraId="210CD97E" w14:textId="093C7DF4" w:rsidR="0082665D" w:rsidRPr="00F24E8F" w:rsidRDefault="009069E8" w:rsidP="00F24E8F">
            <w:pPr>
              <w:spacing w:after="0" w:line="240" w:lineRule="auto"/>
              <w:jc w:val="both"/>
              <w:rPr>
                <w:rFonts w:ascii="Times New Roman" w:hAnsi="Times New Roman"/>
                <w:b/>
                <w:bCs/>
                <w:caps/>
                <w:noProof/>
              </w:rPr>
            </w:pPr>
            <w:r w:rsidRPr="00F24E8F">
              <w:rPr>
                <w:rFonts w:ascii="Times New Roman" w:hAnsi="Times New Roman"/>
                <w:b/>
              </w:rPr>
              <w:t>2.</w:t>
            </w:r>
          </w:p>
        </w:tc>
        <w:tc>
          <w:tcPr>
            <w:tcW w:w="2353" w:type="pct"/>
            <w:gridSpan w:val="7"/>
          </w:tcPr>
          <w:p w14:paraId="05008BBF" w14:textId="77777777" w:rsidR="0082665D" w:rsidRPr="00F24E8F" w:rsidRDefault="0082665D" w:rsidP="00F24E8F">
            <w:pPr>
              <w:spacing w:after="0" w:line="240" w:lineRule="auto"/>
              <w:jc w:val="both"/>
              <w:rPr>
                <w:rFonts w:ascii="Times New Roman" w:hAnsi="Times New Roman"/>
                <w:b/>
                <w:bCs/>
                <w:caps/>
                <w:noProof/>
                <w:lang w:val="en-US"/>
              </w:rPr>
            </w:pPr>
          </w:p>
        </w:tc>
        <w:tc>
          <w:tcPr>
            <w:tcW w:w="154" w:type="pct"/>
            <w:shd w:val="clear" w:color="auto" w:fill="E7E6E6" w:themeFill="background2"/>
          </w:tcPr>
          <w:p w14:paraId="00FDD11E" w14:textId="277FB73C" w:rsidR="0082665D" w:rsidRPr="00F24E8F" w:rsidRDefault="009069E8" w:rsidP="00F24E8F">
            <w:pPr>
              <w:spacing w:after="0" w:line="240" w:lineRule="auto"/>
              <w:jc w:val="both"/>
              <w:rPr>
                <w:rFonts w:ascii="Times New Roman" w:hAnsi="Times New Roman"/>
                <w:b/>
                <w:bCs/>
                <w:caps/>
                <w:noProof/>
              </w:rPr>
            </w:pPr>
            <w:r w:rsidRPr="00F24E8F">
              <w:rPr>
                <w:rFonts w:ascii="Times New Roman" w:hAnsi="Times New Roman"/>
                <w:b/>
              </w:rPr>
              <w:t>6.</w:t>
            </w:r>
          </w:p>
        </w:tc>
        <w:tc>
          <w:tcPr>
            <w:tcW w:w="2340" w:type="pct"/>
            <w:gridSpan w:val="3"/>
          </w:tcPr>
          <w:p w14:paraId="244C1E41" w14:textId="77777777" w:rsidR="0082665D" w:rsidRPr="00F24E8F" w:rsidRDefault="0082665D" w:rsidP="00F24E8F">
            <w:pPr>
              <w:spacing w:after="0" w:line="240" w:lineRule="auto"/>
              <w:jc w:val="both"/>
              <w:rPr>
                <w:rFonts w:ascii="Times New Roman" w:hAnsi="Times New Roman"/>
                <w:b/>
                <w:bCs/>
                <w:caps/>
                <w:noProof/>
                <w:lang w:val="en-US"/>
              </w:rPr>
            </w:pPr>
          </w:p>
        </w:tc>
      </w:tr>
      <w:tr w:rsidR="0082665D" w:rsidRPr="00F24E8F" w14:paraId="57FD2E64" w14:textId="77777777" w:rsidTr="00274CFB">
        <w:tc>
          <w:tcPr>
            <w:tcW w:w="153" w:type="pct"/>
            <w:shd w:val="clear" w:color="auto" w:fill="E7E6E6" w:themeFill="background2"/>
          </w:tcPr>
          <w:p w14:paraId="5B42E664" w14:textId="774C2FC6" w:rsidR="0082665D" w:rsidRPr="00F24E8F" w:rsidRDefault="009069E8" w:rsidP="00F24E8F">
            <w:pPr>
              <w:spacing w:after="0" w:line="240" w:lineRule="auto"/>
              <w:jc w:val="both"/>
              <w:rPr>
                <w:rFonts w:ascii="Times New Roman" w:hAnsi="Times New Roman"/>
                <w:b/>
                <w:bCs/>
                <w:caps/>
                <w:noProof/>
              </w:rPr>
            </w:pPr>
            <w:r w:rsidRPr="00F24E8F">
              <w:rPr>
                <w:rFonts w:ascii="Times New Roman" w:hAnsi="Times New Roman"/>
                <w:b/>
              </w:rPr>
              <w:t>3.</w:t>
            </w:r>
          </w:p>
        </w:tc>
        <w:tc>
          <w:tcPr>
            <w:tcW w:w="2353" w:type="pct"/>
            <w:gridSpan w:val="7"/>
          </w:tcPr>
          <w:p w14:paraId="308D6195" w14:textId="77777777" w:rsidR="0082665D" w:rsidRPr="00F24E8F" w:rsidRDefault="0082665D" w:rsidP="00F24E8F">
            <w:pPr>
              <w:spacing w:after="0" w:line="240" w:lineRule="auto"/>
              <w:jc w:val="both"/>
              <w:rPr>
                <w:rFonts w:ascii="Times New Roman" w:hAnsi="Times New Roman"/>
                <w:b/>
                <w:bCs/>
                <w:caps/>
                <w:noProof/>
                <w:lang w:val="en-US"/>
              </w:rPr>
            </w:pPr>
          </w:p>
        </w:tc>
        <w:tc>
          <w:tcPr>
            <w:tcW w:w="154" w:type="pct"/>
            <w:shd w:val="clear" w:color="auto" w:fill="E7E6E6" w:themeFill="background2"/>
          </w:tcPr>
          <w:p w14:paraId="3AE56BCB" w14:textId="47A2593A" w:rsidR="0082665D" w:rsidRPr="00F24E8F" w:rsidRDefault="009069E8" w:rsidP="00F24E8F">
            <w:pPr>
              <w:spacing w:after="0" w:line="240" w:lineRule="auto"/>
              <w:jc w:val="both"/>
              <w:rPr>
                <w:rFonts w:ascii="Times New Roman" w:hAnsi="Times New Roman"/>
                <w:b/>
                <w:bCs/>
                <w:caps/>
                <w:noProof/>
              </w:rPr>
            </w:pPr>
            <w:r w:rsidRPr="00F24E8F">
              <w:rPr>
                <w:rFonts w:ascii="Times New Roman" w:hAnsi="Times New Roman"/>
                <w:b/>
              </w:rPr>
              <w:t>7.</w:t>
            </w:r>
          </w:p>
        </w:tc>
        <w:tc>
          <w:tcPr>
            <w:tcW w:w="2340" w:type="pct"/>
            <w:gridSpan w:val="3"/>
          </w:tcPr>
          <w:p w14:paraId="0E651C59" w14:textId="77777777" w:rsidR="0082665D" w:rsidRPr="00F24E8F" w:rsidRDefault="0082665D" w:rsidP="00F24E8F">
            <w:pPr>
              <w:spacing w:after="0" w:line="240" w:lineRule="auto"/>
              <w:jc w:val="both"/>
              <w:rPr>
                <w:rFonts w:ascii="Times New Roman" w:hAnsi="Times New Roman"/>
                <w:b/>
                <w:bCs/>
                <w:caps/>
                <w:noProof/>
                <w:lang w:val="en-US"/>
              </w:rPr>
            </w:pPr>
          </w:p>
        </w:tc>
      </w:tr>
      <w:tr w:rsidR="0082665D" w:rsidRPr="00F24E8F" w14:paraId="6870E9E7" w14:textId="77777777" w:rsidTr="00274CFB">
        <w:tc>
          <w:tcPr>
            <w:tcW w:w="153" w:type="pct"/>
            <w:shd w:val="clear" w:color="auto" w:fill="E7E6E6" w:themeFill="background2"/>
          </w:tcPr>
          <w:p w14:paraId="26E984AD" w14:textId="56BBA198" w:rsidR="0082665D" w:rsidRPr="00F24E8F" w:rsidRDefault="009069E8" w:rsidP="00F24E8F">
            <w:pPr>
              <w:spacing w:after="0" w:line="240" w:lineRule="auto"/>
              <w:jc w:val="both"/>
              <w:rPr>
                <w:rFonts w:ascii="Times New Roman" w:hAnsi="Times New Roman"/>
                <w:b/>
                <w:bCs/>
                <w:caps/>
                <w:noProof/>
              </w:rPr>
            </w:pPr>
            <w:r w:rsidRPr="00F24E8F">
              <w:rPr>
                <w:rFonts w:ascii="Times New Roman" w:hAnsi="Times New Roman"/>
                <w:b/>
              </w:rPr>
              <w:t>4.</w:t>
            </w:r>
          </w:p>
        </w:tc>
        <w:tc>
          <w:tcPr>
            <w:tcW w:w="2353" w:type="pct"/>
            <w:gridSpan w:val="7"/>
          </w:tcPr>
          <w:p w14:paraId="6793AC39" w14:textId="77777777" w:rsidR="0082665D" w:rsidRPr="00F24E8F" w:rsidRDefault="0082665D" w:rsidP="00F24E8F">
            <w:pPr>
              <w:spacing w:after="0" w:line="240" w:lineRule="auto"/>
              <w:jc w:val="both"/>
              <w:rPr>
                <w:rFonts w:ascii="Times New Roman" w:hAnsi="Times New Roman"/>
                <w:b/>
                <w:bCs/>
                <w:caps/>
                <w:noProof/>
                <w:lang w:val="en-US"/>
              </w:rPr>
            </w:pPr>
          </w:p>
        </w:tc>
        <w:tc>
          <w:tcPr>
            <w:tcW w:w="154" w:type="pct"/>
            <w:shd w:val="clear" w:color="auto" w:fill="E7E6E6" w:themeFill="background2"/>
          </w:tcPr>
          <w:p w14:paraId="2742FC92" w14:textId="27E205D7" w:rsidR="0082665D" w:rsidRPr="00F24E8F" w:rsidRDefault="009069E8" w:rsidP="00F24E8F">
            <w:pPr>
              <w:spacing w:after="0" w:line="240" w:lineRule="auto"/>
              <w:jc w:val="both"/>
              <w:rPr>
                <w:rFonts w:ascii="Times New Roman" w:hAnsi="Times New Roman"/>
                <w:b/>
                <w:bCs/>
                <w:caps/>
                <w:noProof/>
              </w:rPr>
            </w:pPr>
            <w:r w:rsidRPr="00F24E8F">
              <w:rPr>
                <w:rFonts w:ascii="Times New Roman" w:hAnsi="Times New Roman"/>
                <w:b/>
              </w:rPr>
              <w:t>8.</w:t>
            </w:r>
          </w:p>
        </w:tc>
        <w:tc>
          <w:tcPr>
            <w:tcW w:w="2340" w:type="pct"/>
            <w:gridSpan w:val="3"/>
          </w:tcPr>
          <w:p w14:paraId="4FE03C2A" w14:textId="77777777" w:rsidR="0082665D" w:rsidRPr="00F24E8F" w:rsidRDefault="0082665D" w:rsidP="00F24E8F">
            <w:pPr>
              <w:spacing w:after="0" w:line="240" w:lineRule="auto"/>
              <w:jc w:val="both"/>
              <w:rPr>
                <w:rFonts w:ascii="Times New Roman" w:hAnsi="Times New Roman"/>
                <w:b/>
                <w:bCs/>
                <w:caps/>
                <w:noProof/>
                <w:lang w:val="en-US"/>
              </w:rPr>
            </w:pPr>
          </w:p>
        </w:tc>
      </w:tr>
      <w:tr w:rsidR="004A28E9" w:rsidRPr="00F24E8F" w14:paraId="109E6E22" w14:textId="77777777" w:rsidTr="00274CFB">
        <w:tc>
          <w:tcPr>
            <w:tcW w:w="2506" w:type="pct"/>
            <w:gridSpan w:val="8"/>
            <w:shd w:val="clear" w:color="auto" w:fill="E7E6E6" w:themeFill="background2"/>
          </w:tcPr>
          <w:p w14:paraId="3CC09900" w14:textId="4A92F8B3" w:rsidR="004A28E9" w:rsidRPr="00F24E8F" w:rsidRDefault="004A28E9" w:rsidP="00F24E8F">
            <w:pPr>
              <w:spacing w:after="0" w:line="240" w:lineRule="auto"/>
              <w:jc w:val="both"/>
              <w:rPr>
                <w:rFonts w:ascii="Times New Roman" w:hAnsi="Times New Roman"/>
                <w:b/>
                <w:caps/>
                <w:noProof/>
              </w:rPr>
            </w:pPr>
            <w:r w:rsidRPr="00F24E8F">
              <w:rPr>
                <w:rFonts w:ascii="Times New Roman" w:hAnsi="Times New Roman"/>
                <w:b/>
              </w:rPr>
              <w:t>11. Pieprasītāja valsts</w:t>
            </w:r>
          </w:p>
        </w:tc>
        <w:tc>
          <w:tcPr>
            <w:tcW w:w="2494" w:type="pct"/>
            <w:gridSpan w:val="4"/>
          </w:tcPr>
          <w:p w14:paraId="60D96FAF" w14:textId="77777777" w:rsidR="004A28E9" w:rsidRPr="00F24E8F" w:rsidRDefault="004A28E9" w:rsidP="00F24E8F">
            <w:pPr>
              <w:spacing w:after="0" w:line="240" w:lineRule="auto"/>
              <w:jc w:val="both"/>
              <w:rPr>
                <w:rFonts w:ascii="Times New Roman" w:hAnsi="Times New Roman"/>
                <w:b/>
                <w:caps/>
                <w:noProof/>
                <w:lang w:val="en-US"/>
              </w:rPr>
            </w:pPr>
          </w:p>
        </w:tc>
      </w:tr>
      <w:tr w:rsidR="004A28E9" w:rsidRPr="00F24E8F" w14:paraId="3A678880" w14:textId="77777777" w:rsidTr="00274CFB">
        <w:tc>
          <w:tcPr>
            <w:tcW w:w="2506" w:type="pct"/>
            <w:gridSpan w:val="8"/>
            <w:shd w:val="clear" w:color="auto" w:fill="E7E6E6" w:themeFill="background2"/>
          </w:tcPr>
          <w:p w14:paraId="2D39D2D7" w14:textId="15D155E2" w:rsidR="004A28E9" w:rsidRPr="00F24E8F" w:rsidRDefault="004A28E9" w:rsidP="00F24E8F">
            <w:pPr>
              <w:spacing w:after="0" w:line="240" w:lineRule="auto"/>
              <w:jc w:val="both"/>
              <w:rPr>
                <w:rFonts w:ascii="Times New Roman" w:hAnsi="Times New Roman"/>
                <w:b/>
                <w:caps/>
                <w:noProof/>
              </w:rPr>
            </w:pPr>
            <w:r w:rsidRPr="00F24E8F">
              <w:rPr>
                <w:rFonts w:ascii="Times New Roman" w:hAnsi="Times New Roman"/>
                <w:b/>
              </w:rPr>
              <w:t>12. Izvietotā organizācija/vienība</w:t>
            </w:r>
          </w:p>
        </w:tc>
        <w:tc>
          <w:tcPr>
            <w:tcW w:w="2494" w:type="pct"/>
            <w:gridSpan w:val="4"/>
          </w:tcPr>
          <w:p w14:paraId="09D1383F" w14:textId="77777777" w:rsidR="004A28E9" w:rsidRPr="00F24E8F" w:rsidRDefault="004A28E9" w:rsidP="00F24E8F">
            <w:pPr>
              <w:spacing w:after="0" w:line="240" w:lineRule="auto"/>
              <w:jc w:val="both"/>
              <w:rPr>
                <w:rFonts w:ascii="Times New Roman" w:hAnsi="Times New Roman"/>
                <w:b/>
                <w:caps/>
                <w:noProof/>
                <w:lang w:val="en-US"/>
              </w:rPr>
            </w:pPr>
          </w:p>
        </w:tc>
      </w:tr>
      <w:tr w:rsidR="004A28E9" w:rsidRPr="00F24E8F" w14:paraId="435E2D7E" w14:textId="77777777" w:rsidTr="00274CFB">
        <w:tc>
          <w:tcPr>
            <w:tcW w:w="2506" w:type="pct"/>
            <w:gridSpan w:val="8"/>
            <w:shd w:val="clear" w:color="auto" w:fill="E7E6E6" w:themeFill="background2"/>
          </w:tcPr>
          <w:p w14:paraId="7855178C" w14:textId="77777777" w:rsidR="004A28E9" w:rsidRDefault="004A28E9" w:rsidP="00F24E8F">
            <w:pPr>
              <w:spacing w:after="0" w:line="240" w:lineRule="auto"/>
              <w:jc w:val="both"/>
              <w:rPr>
                <w:rFonts w:ascii="Times New Roman" w:hAnsi="Times New Roman"/>
                <w:b/>
              </w:rPr>
            </w:pPr>
            <w:r w:rsidRPr="00F24E8F">
              <w:rPr>
                <w:rFonts w:ascii="Times New Roman" w:hAnsi="Times New Roman"/>
                <w:b/>
              </w:rPr>
              <w:t>13. Pārvietošanās mērķis</w:t>
            </w:r>
          </w:p>
          <w:p w14:paraId="7895C86B" w14:textId="77777777" w:rsidR="00D642B7" w:rsidRDefault="00D642B7" w:rsidP="00F24E8F">
            <w:pPr>
              <w:spacing w:after="0" w:line="240" w:lineRule="auto"/>
              <w:jc w:val="both"/>
              <w:rPr>
                <w:rFonts w:ascii="Times New Roman" w:hAnsi="Times New Roman"/>
                <w:b/>
                <w:caps/>
              </w:rPr>
            </w:pPr>
          </w:p>
          <w:p w14:paraId="3F02EE57" w14:textId="77777777" w:rsidR="00D642B7" w:rsidRDefault="00D642B7" w:rsidP="00F24E8F">
            <w:pPr>
              <w:spacing w:after="0" w:line="240" w:lineRule="auto"/>
              <w:jc w:val="both"/>
              <w:rPr>
                <w:rFonts w:ascii="Times New Roman" w:hAnsi="Times New Roman"/>
                <w:b/>
                <w:caps/>
              </w:rPr>
            </w:pPr>
          </w:p>
          <w:p w14:paraId="5BAA1E58" w14:textId="2536B678" w:rsidR="00D642B7" w:rsidRPr="00F24E8F" w:rsidRDefault="00D642B7" w:rsidP="00F24E8F">
            <w:pPr>
              <w:spacing w:after="0" w:line="240" w:lineRule="auto"/>
              <w:jc w:val="both"/>
              <w:rPr>
                <w:rFonts w:ascii="Times New Roman" w:hAnsi="Times New Roman"/>
                <w:b/>
                <w:caps/>
                <w:noProof/>
              </w:rPr>
            </w:pPr>
          </w:p>
        </w:tc>
        <w:tc>
          <w:tcPr>
            <w:tcW w:w="2494" w:type="pct"/>
            <w:gridSpan w:val="4"/>
          </w:tcPr>
          <w:p w14:paraId="285AEDB6" w14:textId="77777777" w:rsidR="004A28E9" w:rsidRPr="00F24E8F" w:rsidRDefault="004A28E9" w:rsidP="00F24E8F">
            <w:pPr>
              <w:spacing w:after="0" w:line="240" w:lineRule="auto"/>
              <w:jc w:val="both"/>
              <w:rPr>
                <w:rFonts w:ascii="Times New Roman" w:hAnsi="Times New Roman"/>
                <w:b/>
                <w:caps/>
                <w:noProof/>
                <w:lang w:val="en-US"/>
              </w:rPr>
            </w:pPr>
          </w:p>
        </w:tc>
      </w:tr>
      <w:tr w:rsidR="004A28E9" w:rsidRPr="00F24E8F" w14:paraId="38D6D15D" w14:textId="77777777" w:rsidTr="00274CFB">
        <w:tc>
          <w:tcPr>
            <w:tcW w:w="2506" w:type="pct"/>
            <w:gridSpan w:val="8"/>
            <w:shd w:val="clear" w:color="auto" w:fill="E7E6E6" w:themeFill="background2"/>
          </w:tcPr>
          <w:p w14:paraId="0F041477" w14:textId="2C1F6B03" w:rsidR="004A28E9" w:rsidRPr="00F24E8F" w:rsidRDefault="004A28E9" w:rsidP="00F24E8F">
            <w:pPr>
              <w:spacing w:after="0" w:line="240" w:lineRule="auto"/>
              <w:jc w:val="both"/>
              <w:rPr>
                <w:rFonts w:ascii="Times New Roman" w:hAnsi="Times New Roman"/>
                <w:b/>
                <w:caps/>
                <w:noProof/>
              </w:rPr>
            </w:pPr>
            <w:r w:rsidRPr="00F24E8F">
              <w:rPr>
                <w:rFonts w:ascii="Times New Roman" w:hAnsi="Times New Roman"/>
                <w:b/>
              </w:rPr>
              <w:t>14. Plānotais uzturēšanās laiks</w:t>
            </w:r>
          </w:p>
        </w:tc>
        <w:tc>
          <w:tcPr>
            <w:tcW w:w="2494" w:type="pct"/>
            <w:gridSpan w:val="4"/>
          </w:tcPr>
          <w:p w14:paraId="2A91DCF8" w14:textId="77777777" w:rsidR="004A28E9" w:rsidRPr="00F24E8F" w:rsidRDefault="004A28E9" w:rsidP="00F24E8F">
            <w:pPr>
              <w:spacing w:after="0" w:line="240" w:lineRule="auto"/>
              <w:jc w:val="both"/>
              <w:rPr>
                <w:rFonts w:ascii="Times New Roman" w:hAnsi="Times New Roman"/>
                <w:b/>
                <w:caps/>
                <w:noProof/>
                <w:lang w:val="en-US"/>
              </w:rPr>
            </w:pPr>
          </w:p>
        </w:tc>
      </w:tr>
      <w:tr w:rsidR="004A28E9" w:rsidRPr="00F24E8F" w14:paraId="122FD08B" w14:textId="77777777" w:rsidTr="00274CFB">
        <w:tc>
          <w:tcPr>
            <w:tcW w:w="2506" w:type="pct"/>
            <w:gridSpan w:val="8"/>
            <w:shd w:val="clear" w:color="auto" w:fill="E7E6E6" w:themeFill="background2"/>
          </w:tcPr>
          <w:p w14:paraId="242AAA43" w14:textId="0FDA737A" w:rsidR="004A28E9" w:rsidRPr="00F24E8F" w:rsidRDefault="004A28E9" w:rsidP="00F24E8F">
            <w:pPr>
              <w:spacing w:after="0" w:line="240" w:lineRule="auto"/>
              <w:jc w:val="both"/>
              <w:rPr>
                <w:rFonts w:ascii="Times New Roman" w:hAnsi="Times New Roman"/>
                <w:b/>
                <w:caps/>
                <w:noProof/>
              </w:rPr>
            </w:pPr>
            <w:r w:rsidRPr="00F24E8F">
              <w:rPr>
                <w:rFonts w:ascii="Times New Roman" w:hAnsi="Times New Roman"/>
                <w:b/>
              </w:rPr>
              <w:t>15. Plānotā uzturēšanās vieta</w:t>
            </w:r>
          </w:p>
        </w:tc>
        <w:tc>
          <w:tcPr>
            <w:tcW w:w="2494" w:type="pct"/>
            <w:gridSpan w:val="4"/>
          </w:tcPr>
          <w:p w14:paraId="13D29F23" w14:textId="77777777" w:rsidR="004A28E9" w:rsidRPr="00F24E8F" w:rsidRDefault="004A28E9" w:rsidP="00F24E8F">
            <w:pPr>
              <w:spacing w:after="0" w:line="240" w:lineRule="auto"/>
              <w:jc w:val="both"/>
              <w:rPr>
                <w:rFonts w:ascii="Times New Roman" w:hAnsi="Times New Roman"/>
                <w:b/>
                <w:caps/>
                <w:noProof/>
                <w:lang w:val="en-US"/>
              </w:rPr>
            </w:pPr>
          </w:p>
        </w:tc>
      </w:tr>
      <w:tr w:rsidR="004A28E9" w:rsidRPr="00F24E8F" w14:paraId="4DDB6791" w14:textId="77777777" w:rsidTr="00274CFB">
        <w:tc>
          <w:tcPr>
            <w:tcW w:w="2506" w:type="pct"/>
            <w:gridSpan w:val="8"/>
            <w:tcBorders>
              <w:bottom w:val="single" w:sz="4" w:space="0" w:color="auto"/>
            </w:tcBorders>
            <w:shd w:val="clear" w:color="auto" w:fill="E7E6E6" w:themeFill="background2"/>
          </w:tcPr>
          <w:p w14:paraId="4F601B45" w14:textId="307D2B91" w:rsidR="004A28E9" w:rsidRPr="00F24E8F" w:rsidRDefault="00FB0A95" w:rsidP="00F24E8F">
            <w:pPr>
              <w:spacing w:after="0" w:line="240" w:lineRule="auto"/>
              <w:jc w:val="both"/>
              <w:rPr>
                <w:rFonts w:ascii="Times New Roman" w:hAnsi="Times New Roman"/>
                <w:b/>
                <w:caps/>
                <w:noProof/>
              </w:rPr>
            </w:pPr>
            <w:r w:rsidRPr="00F24E8F">
              <w:rPr>
                <w:rFonts w:ascii="Times New Roman" w:hAnsi="Times New Roman"/>
                <w:b/>
              </w:rPr>
              <w:t>16. Personāla locekļu skaits</w:t>
            </w:r>
          </w:p>
        </w:tc>
        <w:tc>
          <w:tcPr>
            <w:tcW w:w="2494" w:type="pct"/>
            <w:gridSpan w:val="4"/>
          </w:tcPr>
          <w:p w14:paraId="3502F771" w14:textId="77777777" w:rsidR="004A28E9" w:rsidRPr="00F24E8F" w:rsidRDefault="004A28E9" w:rsidP="00F24E8F">
            <w:pPr>
              <w:spacing w:after="0" w:line="240" w:lineRule="auto"/>
              <w:jc w:val="both"/>
              <w:rPr>
                <w:rFonts w:ascii="Times New Roman" w:hAnsi="Times New Roman"/>
                <w:b/>
                <w:caps/>
                <w:noProof/>
                <w:lang w:val="en-US"/>
              </w:rPr>
            </w:pPr>
          </w:p>
        </w:tc>
      </w:tr>
      <w:tr w:rsidR="00AF38FE" w:rsidRPr="00F24E8F" w14:paraId="60BE827B" w14:textId="77777777" w:rsidTr="00274CFB">
        <w:tc>
          <w:tcPr>
            <w:tcW w:w="1582" w:type="pct"/>
            <w:gridSpan w:val="4"/>
            <w:vMerge w:val="restart"/>
            <w:shd w:val="clear" w:color="auto" w:fill="E7E6E6" w:themeFill="background2"/>
          </w:tcPr>
          <w:p w14:paraId="75210462" w14:textId="76EF13E9" w:rsidR="00AF38FE" w:rsidRPr="00F24E8F" w:rsidRDefault="001039B2" w:rsidP="00F24E8F">
            <w:pPr>
              <w:spacing w:after="0" w:line="240" w:lineRule="auto"/>
              <w:jc w:val="both"/>
              <w:rPr>
                <w:rFonts w:ascii="Times New Roman" w:hAnsi="Times New Roman"/>
                <w:b/>
                <w:caps/>
                <w:noProof/>
              </w:rPr>
            </w:pPr>
            <w:r w:rsidRPr="00F24E8F">
              <w:rPr>
                <w:rFonts w:ascii="Times New Roman" w:hAnsi="Times New Roman"/>
                <w:b/>
              </w:rPr>
              <w:t>17. Izvietotās vienības vai konvoja kontaktinformācija</w:t>
            </w:r>
          </w:p>
        </w:tc>
        <w:tc>
          <w:tcPr>
            <w:tcW w:w="924" w:type="pct"/>
            <w:gridSpan w:val="4"/>
            <w:tcBorders>
              <w:bottom w:val="single" w:sz="4" w:space="0" w:color="auto"/>
            </w:tcBorders>
            <w:shd w:val="clear" w:color="auto" w:fill="D9D9D9" w:themeFill="background1" w:themeFillShade="D9"/>
          </w:tcPr>
          <w:p w14:paraId="7B9BF310" w14:textId="169A75BD" w:rsidR="00AF38FE" w:rsidRPr="00F24E8F" w:rsidRDefault="001039B2" w:rsidP="00F24E8F">
            <w:pPr>
              <w:spacing w:after="0" w:line="240" w:lineRule="auto"/>
              <w:jc w:val="both"/>
              <w:rPr>
                <w:rFonts w:ascii="Times New Roman" w:hAnsi="Times New Roman"/>
                <w:b/>
                <w:caps/>
                <w:noProof/>
              </w:rPr>
            </w:pPr>
            <w:r w:rsidRPr="00F24E8F">
              <w:rPr>
                <w:rFonts w:ascii="Times New Roman" w:hAnsi="Times New Roman"/>
                <w:b/>
              </w:rPr>
              <w:t>Vārds, uzvārds</w:t>
            </w:r>
          </w:p>
        </w:tc>
        <w:tc>
          <w:tcPr>
            <w:tcW w:w="2494" w:type="pct"/>
            <w:gridSpan w:val="4"/>
          </w:tcPr>
          <w:p w14:paraId="0EB21439" w14:textId="281653DC" w:rsidR="00AF38FE" w:rsidRPr="00F24E8F" w:rsidRDefault="00AF38FE" w:rsidP="00F24E8F">
            <w:pPr>
              <w:spacing w:after="0" w:line="240" w:lineRule="auto"/>
              <w:jc w:val="both"/>
              <w:rPr>
                <w:rFonts w:ascii="Times New Roman" w:hAnsi="Times New Roman"/>
                <w:b/>
                <w:caps/>
                <w:noProof/>
                <w:lang w:val="en-US"/>
              </w:rPr>
            </w:pPr>
          </w:p>
        </w:tc>
      </w:tr>
      <w:tr w:rsidR="00AF38FE" w:rsidRPr="00F24E8F" w14:paraId="1D88BF55" w14:textId="77777777" w:rsidTr="00274CFB">
        <w:tc>
          <w:tcPr>
            <w:tcW w:w="1582" w:type="pct"/>
            <w:gridSpan w:val="4"/>
            <w:vMerge/>
            <w:shd w:val="clear" w:color="auto" w:fill="E7E6E6" w:themeFill="background2"/>
          </w:tcPr>
          <w:p w14:paraId="07A0963C" w14:textId="77777777" w:rsidR="00AF38FE" w:rsidRPr="00F24E8F" w:rsidRDefault="00AF38FE" w:rsidP="00F24E8F">
            <w:pPr>
              <w:spacing w:after="0" w:line="240" w:lineRule="auto"/>
              <w:jc w:val="both"/>
              <w:rPr>
                <w:rFonts w:ascii="Times New Roman" w:hAnsi="Times New Roman"/>
                <w:b/>
                <w:caps/>
                <w:noProof/>
                <w:lang w:val="en-US"/>
              </w:rPr>
            </w:pPr>
          </w:p>
        </w:tc>
        <w:tc>
          <w:tcPr>
            <w:tcW w:w="924" w:type="pct"/>
            <w:gridSpan w:val="4"/>
            <w:tcBorders>
              <w:top w:val="single" w:sz="4" w:space="0" w:color="auto"/>
            </w:tcBorders>
            <w:shd w:val="clear" w:color="auto" w:fill="D9D9D9" w:themeFill="background1" w:themeFillShade="D9"/>
          </w:tcPr>
          <w:p w14:paraId="1869E69C" w14:textId="6805A49C" w:rsidR="00AF38FE" w:rsidRPr="00F24E8F" w:rsidRDefault="001039B2" w:rsidP="00F24E8F">
            <w:pPr>
              <w:spacing w:after="0" w:line="240" w:lineRule="auto"/>
              <w:jc w:val="both"/>
              <w:rPr>
                <w:rFonts w:ascii="Times New Roman" w:hAnsi="Times New Roman"/>
                <w:b/>
                <w:caps/>
                <w:noProof/>
              </w:rPr>
            </w:pPr>
            <w:r w:rsidRPr="00F24E8F">
              <w:rPr>
                <w:rFonts w:ascii="Times New Roman" w:hAnsi="Times New Roman"/>
                <w:b/>
              </w:rPr>
              <w:t>Mobilais tālrunis</w:t>
            </w:r>
          </w:p>
        </w:tc>
        <w:tc>
          <w:tcPr>
            <w:tcW w:w="2494" w:type="pct"/>
            <w:gridSpan w:val="4"/>
          </w:tcPr>
          <w:p w14:paraId="36B01E57" w14:textId="0424F223" w:rsidR="00AF38FE" w:rsidRPr="00F24E8F" w:rsidRDefault="00AF38FE" w:rsidP="00F24E8F">
            <w:pPr>
              <w:spacing w:after="0" w:line="240" w:lineRule="auto"/>
              <w:jc w:val="both"/>
              <w:rPr>
                <w:rFonts w:ascii="Times New Roman" w:hAnsi="Times New Roman"/>
                <w:b/>
                <w:caps/>
                <w:noProof/>
                <w:lang w:val="en-US"/>
              </w:rPr>
            </w:pPr>
          </w:p>
        </w:tc>
      </w:tr>
      <w:tr w:rsidR="005C08E8" w:rsidRPr="00F24E8F" w14:paraId="6AF1EF73" w14:textId="422F5169" w:rsidTr="00274CFB">
        <w:tc>
          <w:tcPr>
            <w:tcW w:w="2350" w:type="pct"/>
            <w:gridSpan w:val="7"/>
            <w:shd w:val="clear" w:color="auto" w:fill="E7E6E6" w:themeFill="background2"/>
          </w:tcPr>
          <w:p w14:paraId="2220DD8C" w14:textId="166B0120" w:rsidR="005C08E8" w:rsidRPr="00F24E8F" w:rsidRDefault="005C08E8" w:rsidP="00F24E8F">
            <w:pPr>
              <w:spacing w:after="0" w:line="240" w:lineRule="auto"/>
              <w:jc w:val="both"/>
              <w:rPr>
                <w:rFonts w:ascii="Times New Roman" w:hAnsi="Times New Roman"/>
                <w:b/>
                <w:caps/>
                <w:noProof/>
              </w:rPr>
            </w:pPr>
            <w:r w:rsidRPr="00F24E8F">
              <w:rPr>
                <w:rFonts w:ascii="Times New Roman" w:hAnsi="Times New Roman"/>
                <w:b/>
              </w:rPr>
              <w:t>18. Pieprasītais UV eskorts</w:t>
            </w:r>
          </w:p>
        </w:tc>
        <w:tc>
          <w:tcPr>
            <w:tcW w:w="157" w:type="pct"/>
          </w:tcPr>
          <w:p w14:paraId="223DF771" w14:textId="77777777" w:rsidR="005C08E8" w:rsidRPr="00F24E8F" w:rsidRDefault="005C08E8" w:rsidP="00F24E8F">
            <w:pPr>
              <w:spacing w:after="0" w:line="240" w:lineRule="auto"/>
              <w:jc w:val="both"/>
              <w:rPr>
                <w:rFonts w:ascii="Times New Roman" w:hAnsi="Times New Roman"/>
                <w:b/>
                <w:caps/>
                <w:noProof/>
                <w:lang w:val="en-US"/>
              </w:rPr>
            </w:pPr>
          </w:p>
        </w:tc>
        <w:tc>
          <w:tcPr>
            <w:tcW w:w="2343" w:type="pct"/>
            <w:gridSpan w:val="3"/>
            <w:shd w:val="clear" w:color="auto" w:fill="E7E6E6" w:themeFill="background2"/>
          </w:tcPr>
          <w:p w14:paraId="61E00A24" w14:textId="379D9D00" w:rsidR="005C08E8" w:rsidRPr="00F24E8F" w:rsidRDefault="005C08E8" w:rsidP="00F24E8F">
            <w:pPr>
              <w:spacing w:after="0" w:line="240" w:lineRule="auto"/>
              <w:jc w:val="both"/>
              <w:rPr>
                <w:rFonts w:ascii="Times New Roman" w:hAnsi="Times New Roman"/>
                <w:b/>
                <w:caps/>
                <w:noProof/>
              </w:rPr>
            </w:pPr>
            <w:r w:rsidRPr="00F24E8F">
              <w:rPr>
                <w:rFonts w:ascii="Times New Roman" w:hAnsi="Times New Roman"/>
                <w:b/>
              </w:rPr>
              <w:t>19. Cits pieprasītais UVA (</w:t>
            </w:r>
            <w:r w:rsidRPr="00F24E8F">
              <w:rPr>
                <w:rFonts w:ascii="Times New Roman" w:hAnsi="Times New Roman"/>
                <w:b/>
                <w:iCs/>
              </w:rPr>
              <w:t>norādiet piezīmēs</w:t>
            </w:r>
            <w:r w:rsidRPr="00F24E8F">
              <w:rPr>
                <w:rFonts w:ascii="Times New Roman" w:hAnsi="Times New Roman"/>
                <w:b/>
              </w:rPr>
              <w:t>)</w:t>
            </w:r>
          </w:p>
        </w:tc>
        <w:tc>
          <w:tcPr>
            <w:tcW w:w="151" w:type="pct"/>
          </w:tcPr>
          <w:p w14:paraId="2C52F3D9" w14:textId="77777777" w:rsidR="005C08E8" w:rsidRPr="00F24E8F" w:rsidRDefault="005C08E8" w:rsidP="00F24E8F">
            <w:pPr>
              <w:spacing w:after="0" w:line="240" w:lineRule="auto"/>
              <w:jc w:val="both"/>
              <w:rPr>
                <w:rFonts w:ascii="Times New Roman" w:hAnsi="Times New Roman"/>
                <w:b/>
                <w:caps/>
                <w:noProof/>
                <w:lang w:val="en-US"/>
              </w:rPr>
            </w:pPr>
          </w:p>
        </w:tc>
      </w:tr>
      <w:tr w:rsidR="004A28E9" w:rsidRPr="00F24E8F" w14:paraId="4A23FF87" w14:textId="77777777" w:rsidTr="00274CFB">
        <w:tc>
          <w:tcPr>
            <w:tcW w:w="2350" w:type="pct"/>
            <w:gridSpan w:val="7"/>
            <w:tcBorders>
              <w:bottom w:val="single" w:sz="4" w:space="0" w:color="auto"/>
            </w:tcBorders>
            <w:shd w:val="clear" w:color="auto" w:fill="E7E6E6" w:themeFill="background2"/>
          </w:tcPr>
          <w:p w14:paraId="5E7C0FF4" w14:textId="1E4601D3" w:rsidR="004A28E9" w:rsidRPr="00F24E8F" w:rsidRDefault="00461DDA" w:rsidP="00F24E8F">
            <w:pPr>
              <w:spacing w:after="0" w:line="240" w:lineRule="auto"/>
              <w:jc w:val="both"/>
              <w:rPr>
                <w:rFonts w:ascii="Times New Roman" w:hAnsi="Times New Roman"/>
                <w:b/>
                <w:caps/>
                <w:noProof/>
                <w:szCs w:val="22"/>
              </w:rPr>
            </w:pPr>
            <w:r w:rsidRPr="00F24E8F">
              <w:rPr>
                <w:rFonts w:ascii="Times New Roman" w:hAnsi="Times New Roman"/>
                <w:b/>
              </w:rPr>
              <w:t xml:space="preserve">20. Pieprasītājas valsts </w:t>
            </w:r>
            <w:r w:rsidR="0056668E" w:rsidRPr="0056668E">
              <w:rPr>
                <w:rFonts w:ascii="Times New Roman" w:hAnsi="Times New Roman"/>
                <w:b/>
                <w:i/>
                <w:iCs/>
              </w:rPr>
              <w:t>POC</w:t>
            </w:r>
            <w:r w:rsidRPr="00F24E8F">
              <w:rPr>
                <w:rFonts w:ascii="Times New Roman" w:hAnsi="Times New Roman"/>
                <w:b/>
              </w:rPr>
              <w:t xml:space="preserve"> UVA jautājumiem</w:t>
            </w:r>
          </w:p>
        </w:tc>
        <w:tc>
          <w:tcPr>
            <w:tcW w:w="2650" w:type="pct"/>
            <w:gridSpan w:val="5"/>
            <w:tcBorders>
              <w:bottom w:val="single" w:sz="4" w:space="0" w:color="auto"/>
            </w:tcBorders>
          </w:tcPr>
          <w:p w14:paraId="587CE32C" w14:textId="77777777" w:rsidR="004A28E9" w:rsidRPr="00F24E8F" w:rsidRDefault="004A28E9" w:rsidP="00F24E8F">
            <w:pPr>
              <w:spacing w:after="0" w:line="240" w:lineRule="auto"/>
              <w:jc w:val="both"/>
              <w:rPr>
                <w:rFonts w:ascii="Times New Roman" w:hAnsi="Times New Roman"/>
                <w:b/>
                <w:caps/>
                <w:noProof/>
              </w:rPr>
            </w:pPr>
          </w:p>
        </w:tc>
      </w:tr>
      <w:tr w:rsidR="00693955" w:rsidRPr="00F24E8F" w14:paraId="23BAE3FD" w14:textId="77777777" w:rsidTr="00274CFB">
        <w:tc>
          <w:tcPr>
            <w:tcW w:w="1480" w:type="pct"/>
            <w:gridSpan w:val="3"/>
            <w:tcBorders>
              <w:bottom w:val="single" w:sz="4" w:space="0" w:color="auto"/>
            </w:tcBorders>
            <w:shd w:val="clear" w:color="auto" w:fill="E7E6E6" w:themeFill="background2"/>
          </w:tcPr>
          <w:p w14:paraId="400EFAB7" w14:textId="77777777" w:rsidR="00693955" w:rsidRPr="00F24E8F" w:rsidRDefault="00693955" w:rsidP="00F24E8F">
            <w:pPr>
              <w:spacing w:after="0" w:line="240" w:lineRule="auto"/>
              <w:jc w:val="both"/>
              <w:rPr>
                <w:rFonts w:ascii="Times New Roman" w:hAnsi="Times New Roman"/>
                <w:b/>
                <w:caps/>
                <w:noProof/>
                <w:szCs w:val="22"/>
              </w:rPr>
            </w:pPr>
            <w:r w:rsidRPr="00F24E8F">
              <w:rPr>
                <w:rFonts w:ascii="Times New Roman" w:hAnsi="Times New Roman"/>
                <w:b/>
              </w:rPr>
              <w:t>21. Piezīmes</w:t>
            </w:r>
          </w:p>
          <w:p w14:paraId="520B83A0" w14:textId="77777777" w:rsidR="00693955" w:rsidRPr="00F24E8F" w:rsidRDefault="00693955" w:rsidP="00F24E8F">
            <w:pPr>
              <w:spacing w:after="0" w:line="240" w:lineRule="auto"/>
              <w:jc w:val="both"/>
              <w:rPr>
                <w:rFonts w:ascii="Times New Roman" w:hAnsi="Times New Roman"/>
                <w:b/>
                <w:caps/>
                <w:noProof/>
                <w:lang w:val="en-US"/>
              </w:rPr>
            </w:pPr>
          </w:p>
          <w:p w14:paraId="27AD059E" w14:textId="77777777" w:rsidR="00693955" w:rsidRPr="00F24E8F" w:rsidRDefault="00693955" w:rsidP="00F24E8F">
            <w:pPr>
              <w:spacing w:after="0" w:line="240" w:lineRule="auto"/>
              <w:jc w:val="both"/>
              <w:rPr>
                <w:rFonts w:ascii="Times New Roman" w:hAnsi="Times New Roman"/>
                <w:b/>
                <w:caps/>
                <w:noProof/>
                <w:lang w:val="en-US"/>
              </w:rPr>
            </w:pPr>
          </w:p>
          <w:p w14:paraId="6311D513" w14:textId="20ACFE85" w:rsidR="00693955" w:rsidRPr="00F24E8F" w:rsidRDefault="00693955" w:rsidP="00F24E8F">
            <w:pPr>
              <w:spacing w:after="0" w:line="240" w:lineRule="auto"/>
              <w:jc w:val="both"/>
              <w:rPr>
                <w:rFonts w:ascii="Times New Roman" w:hAnsi="Times New Roman"/>
                <w:b/>
                <w:caps/>
                <w:noProof/>
                <w:lang w:val="en-US"/>
              </w:rPr>
            </w:pPr>
          </w:p>
        </w:tc>
        <w:tc>
          <w:tcPr>
            <w:tcW w:w="3520" w:type="pct"/>
            <w:gridSpan w:val="9"/>
            <w:tcBorders>
              <w:bottom w:val="single" w:sz="4" w:space="0" w:color="auto"/>
            </w:tcBorders>
          </w:tcPr>
          <w:p w14:paraId="3E281BAF" w14:textId="77777777" w:rsidR="00693955" w:rsidRPr="00F24E8F" w:rsidRDefault="00693955" w:rsidP="00F24E8F">
            <w:pPr>
              <w:spacing w:after="0" w:line="240" w:lineRule="auto"/>
              <w:jc w:val="both"/>
              <w:rPr>
                <w:rFonts w:ascii="Times New Roman" w:hAnsi="Times New Roman"/>
                <w:b/>
                <w:caps/>
                <w:noProof/>
                <w:lang w:val="en-US"/>
              </w:rPr>
            </w:pPr>
          </w:p>
        </w:tc>
      </w:tr>
      <w:tr w:rsidR="00772CB0" w:rsidRPr="00772CB0" w14:paraId="1E9EF1DA" w14:textId="77777777" w:rsidTr="00274CFB">
        <w:tc>
          <w:tcPr>
            <w:tcW w:w="1480" w:type="pct"/>
            <w:gridSpan w:val="3"/>
            <w:tcBorders>
              <w:top w:val="single" w:sz="4" w:space="0" w:color="auto"/>
              <w:left w:val="nil"/>
              <w:bottom w:val="nil"/>
              <w:right w:val="nil"/>
            </w:tcBorders>
            <w:shd w:val="clear" w:color="auto" w:fill="auto"/>
          </w:tcPr>
          <w:p w14:paraId="77B42908" w14:textId="77777777" w:rsidR="00772CB0" w:rsidRPr="00772CB0" w:rsidRDefault="00772CB0" w:rsidP="00F24E8F">
            <w:pPr>
              <w:spacing w:after="0" w:line="240" w:lineRule="auto"/>
              <w:jc w:val="both"/>
              <w:rPr>
                <w:rFonts w:ascii="Times New Roman" w:hAnsi="Times New Roman"/>
                <w:b/>
                <w:sz w:val="8"/>
                <w:szCs w:val="8"/>
              </w:rPr>
            </w:pPr>
          </w:p>
        </w:tc>
        <w:tc>
          <w:tcPr>
            <w:tcW w:w="3520" w:type="pct"/>
            <w:gridSpan w:val="9"/>
            <w:tcBorders>
              <w:top w:val="single" w:sz="4" w:space="0" w:color="auto"/>
              <w:left w:val="nil"/>
              <w:bottom w:val="nil"/>
              <w:right w:val="nil"/>
            </w:tcBorders>
            <w:shd w:val="clear" w:color="auto" w:fill="auto"/>
          </w:tcPr>
          <w:p w14:paraId="55970B72" w14:textId="77777777" w:rsidR="00772CB0" w:rsidRPr="00772CB0" w:rsidRDefault="00772CB0" w:rsidP="00F24E8F">
            <w:pPr>
              <w:spacing w:after="0" w:line="240" w:lineRule="auto"/>
              <w:jc w:val="both"/>
              <w:rPr>
                <w:rFonts w:ascii="Times New Roman" w:hAnsi="Times New Roman"/>
                <w:b/>
                <w:caps/>
                <w:noProof/>
                <w:sz w:val="8"/>
                <w:szCs w:val="8"/>
                <w:lang w:val="en-US"/>
              </w:rPr>
            </w:pPr>
          </w:p>
        </w:tc>
      </w:tr>
      <w:tr w:rsidR="00E46FCF" w:rsidRPr="00F24E8F" w14:paraId="55B55E46" w14:textId="77777777" w:rsidTr="00274CFB">
        <w:tblPrEx>
          <w:tblLook w:val="04A0" w:firstRow="1" w:lastRow="0" w:firstColumn="1" w:lastColumn="0" w:noHBand="0" w:noVBand="1"/>
        </w:tblPrEx>
        <w:tc>
          <w:tcPr>
            <w:tcW w:w="5000" w:type="pct"/>
            <w:gridSpan w:val="12"/>
            <w:tcBorders>
              <w:top w:val="nil"/>
            </w:tcBorders>
            <w:shd w:val="clear" w:color="auto" w:fill="FCF4E0"/>
          </w:tcPr>
          <w:p w14:paraId="197918B4" w14:textId="3F9D3555" w:rsidR="00E46FCF" w:rsidRPr="00F24E8F" w:rsidRDefault="00E867C4" w:rsidP="00274CFB">
            <w:pPr>
              <w:spacing w:after="0" w:line="240" w:lineRule="auto"/>
              <w:jc w:val="center"/>
              <w:rPr>
                <w:rFonts w:ascii="Times New Roman" w:hAnsi="Times New Roman"/>
                <w:b/>
                <w:caps/>
                <w:noProof/>
              </w:rPr>
            </w:pPr>
            <w:r w:rsidRPr="00F24E8F">
              <w:rPr>
                <w:rFonts w:ascii="Times New Roman" w:hAnsi="Times New Roman"/>
                <w:b/>
              </w:rPr>
              <w:t xml:space="preserve">Uzņemošās vai </w:t>
            </w:r>
            <w:r w:rsidR="0056668E">
              <w:rPr>
                <w:rFonts w:ascii="Times New Roman" w:hAnsi="Times New Roman"/>
                <w:b/>
              </w:rPr>
              <w:t>tranzīta</w:t>
            </w:r>
            <w:r w:rsidRPr="00F24E8F">
              <w:rPr>
                <w:rFonts w:ascii="Times New Roman" w:hAnsi="Times New Roman"/>
                <w:b/>
              </w:rPr>
              <w:t xml:space="preserve"> valsts apstiprinājums</w:t>
            </w:r>
          </w:p>
        </w:tc>
      </w:tr>
      <w:tr w:rsidR="00E867C4" w:rsidRPr="00F24E8F" w14:paraId="2876F178" w14:textId="77777777" w:rsidTr="00274CFB">
        <w:tblPrEx>
          <w:tblLook w:val="04A0" w:firstRow="1" w:lastRow="0" w:firstColumn="1" w:lastColumn="0" w:noHBand="0" w:noVBand="1"/>
        </w:tblPrEx>
        <w:tc>
          <w:tcPr>
            <w:tcW w:w="1632" w:type="pct"/>
            <w:gridSpan w:val="5"/>
            <w:shd w:val="clear" w:color="auto" w:fill="FCF4E0"/>
          </w:tcPr>
          <w:p w14:paraId="29EE75B4" w14:textId="534271C7" w:rsidR="00E867C4" w:rsidRPr="00F24E8F" w:rsidRDefault="00E867C4" w:rsidP="00F24E8F">
            <w:pPr>
              <w:spacing w:after="0" w:line="240" w:lineRule="auto"/>
              <w:jc w:val="both"/>
              <w:rPr>
                <w:rFonts w:ascii="Times New Roman" w:hAnsi="Times New Roman"/>
                <w:b/>
                <w:caps/>
                <w:noProof/>
              </w:rPr>
            </w:pPr>
            <w:r w:rsidRPr="00F24E8F">
              <w:rPr>
                <w:rFonts w:ascii="Times New Roman" w:hAnsi="Times New Roman"/>
                <w:b/>
              </w:rPr>
              <w:t>22. Apstiprinājuma statuss</w:t>
            </w:r>
          </w:p>
        </w:tc>
        <w:tc>
          <w:tcPr>
            <w:tcW w:w="3368" w:type="pct"/>
            <w:gridSpan w:val="7"/>
          </w:tcPr>
          <w:p w14:paraId="22441218" w14:textId="77777777" w:rsidR="00E867C4" w:rsidRPr="00F24E8F" w:rsidRDefault="00E867C4" w:rsidP="00F24E8F">
            <w:pPr>
              <w:spacing w:after="0" w:line="240" w:lineRule="auto"/>
              <w:jc w:val="both"/>
              <w:rPr>
                <w:rFonts w:ascii="Times New Roman" w:hAnsi="Times New Roman"/>
                <w:b/>
                <w:caps/>
                <w:noProof/>
                <w:lang w:val="en-US"/>
              </w:rPr>
            </w:pPr>
          </w:p>
        </w:tc>
      </w:tr>
      <w:tr w:rsidR="00E867C4" w:rsidRPr="00F24E8F" w14:paraId="757C65C6" w14:textId="77777777" w:rsidTr="00274CFB">
        <w:tblPrEx>
          <w:tblLook w:val="04A0" w:firstRow="1" w:lastRow="0" w:firstColumn="1" w:lastColumn="0" w:noHBand="0" w:noVBand="1"/>
        </w:tblPrEx>
        <w:tc>
          <w:tcPr>
            <w:tcW w:w="1866" w:type="pct"/>
            <w:gridSpan w:val="6"/>
            <w:shd w:val="clear" w:color="auto" w:fill="FCF4E0"/>
          </w:tcPr>
          <w:p w14:paraId="76C87902" w14:textId="77777777" w:rsidR="00E867C4" w:rsidRPr="00F24E8F" w:rsidRDefault="00E867C4" w:rsidP="00F24E8F">
            <w:pPr>
              <w:spacing w:after="0" w:line="240" w:lineRule="auto"/>
              <w:jc w:val="both"/>
              <w:rPr>
                <w:rFonts w:ascii="Times New Roman" w:hAnsi="Times New Roman"/>
                <w:b/>
                <w:caps/>
                <w:noProof/>
              </w:rPr>
            </w:pPr>
            <w:r w:rsidRPr="00F24E8F">
              <w:rPr>
                <w:rFonts w:ascii="Times New Roman" w:hAnsi="Times New Roman"/>
                <w:b/>
              </w:rPr>
              <w:t>23. Atsauces/apakšapstiprinājumi</w:t>
            </w:r>
          </w:p>
          <w:p w14:paraId="72B8C869" w14:textId="77777777" w:rsidR="0099476F" w:rsidRPr="00F24E8F" w:rsidRDefault="0099476F" w:rsidP="00F24E8F">
            <w:pPr>
              <w:spacing w:after="0" w:line="240" w:lineRule="auto"/>
              <w:jc w:val="both"/>
              <w:rPr>
                <w:rFonts w:ascii="Times New Roman" w:hAnsi="Times New Roman"/>
                <w:b/>
                <w:caps/>
                <w:noProof/>
                <w:lang w:val="en-US"/>
              </w:rPr>
            </w:pPr>
          </w:p>
          <w:p w14:paraId="761A5EC2" w14:textId="03D7392B" w:rsidR="0099476F" w:rsidRPr="00F24E8F" w:rsidRDefault="0099476F" w:rsidP="00F24E8F">
            <w:pPr>
              <w:spacing w:after="0" w:line="240" w:lineRule="auto"/>
              <w:jc w:val="both"/>
              <w:rPr>
                <w:rFonts w:ascii="Times New Roman" w:hAnsi="Times New Roman"/>
                <w:b/>
                <w:caps/>
                <w:noProof/>
                <w:lang w:val="en-US"/>
              </w:rPr>
            </w:pPr>
          </w:p>
        </w:tc>
        <w:tc>
          <w:tcPr>
            <w:tcW w:w="3134" w:type="pct"/>
            <w:gridSpan w:val="6"/>
          </w:tcPr>
          <w:p w14:paraId="0B8E8476" w14:textId="77777777" w:rsidR="00E867C4" w:rsidRPr="00F24E8F" w:rsidRDefault="00E867C4" w:rsidP="00F24E8F">
            <w:pPr>
              <w:spacing w:after="0" w:line="240" w:lineRule="auto"/>
              <w:jc w:val="both"/>
              <w:rPr>
                <w:rFonts w:ascii="Times New Roman" w:hAnsi="Times New Roman"/>
                <w:b/>
                <w:caps/>
                <w:noProof/>
                <w:lang w:val="en-US"/>
              </w:rPr>
            </w:pPr>
          </w:p>
        </w:tc>
      </w:tr>
      <w:tr w:rsidR="00E867C4" w:rsidRPr="00F24E8F" w14:paraId="1E01828F" w14:textId="77777777" w:rsidTr="00274CFB">
        <w:tblPrEx>
          <w:tblLook w:val="04A0" w:firstRow="1" w:lastRow="0" w:firstColumn="1" w:lastColumn="0" w:noHBand="0" w:noVBand="1"/>
        </w:tblPrEx>
        <w:trPr>
          <w:trHeight w:val="117"/>
        </w:trPr>
        <w:tc>
          <w:tcPr>
            <w:tcW w:w="1866" w:type="pct"/>
            <w:gridSpan w:val="6"/>
            <w:vMerge w:val="restart"/>
            <w:shd w:val="clear" w:color="auto" w:fill="FCF4E0"/>
          </w:tcPr>
          <w:p w14:paraId="40596500" w14:textId="5995219A" w:rsidR="00E867C4" w:rsidRPr="00F24E8F" w:rsidRDefault="00E867C4" w:rsidP="00F24E8F">
            <w:pPr>
              <w:spacing w:after="0" w:line="240" w:lineRule="auto"/>
              <w:jc w:val="both"/>
              <w:rPr>
                <w:rFonts w:ascii="Times New Roman" w:hAnsi="Times New Roman"/>
                <w:b/>
                <w:caps/>
                <w:noProof/>
              </w:rPr>
            </w:pPr>
            <w:r w:rsidRPr="00F24E8F">
              <w:rPr>
                <w:rFonts w:ascii="Times New Roman" w:hAnsi="Times New Roman"/>
                <w:b/>
              </w:rPr>
              <w:t xml:space="preserve">24. Uzņemošās vai </w:t>
            </w:r>
            <w:r w:rsidR="0056668E">
              <w:rPr>
                <w:rFonts w:ascii="Times New Roman" w:hAnsi="Times New Roman"/>
                <w:b/>
              </w:rPr>
              <w:t>tranzīta</w:t>
            </w:r>
            <w:r w:rsidRPr="00F24E8F">
              <w:rPr>
                <w:rFonts w:ascii="Times New Roman" w:hAnsi="Times New Roman"/>
                <w:b/>
              </w:rPr>
              <w:t xml:space="preserve"> valsts kontaktinformācija</w:t>
            </w:r>
          </w:p>
        </w:tc>
        <w:tc>
          <w:tcPr>
            <w:tcW w:w="1104" w:type="pct"/>
            <w:gridSpan w:val="4"/>
            <w:shd w:val="clear" w:color="auto" w:fill="FCF4E0"/>
          </w:tcPr>
          <w:p w14:paraId="40848572" w14:textId="57D72CBC" w:rsidR="00E867C4" w:rsidRPr="00F24E8F" w:rsidRDefault="00E867C4" w:rsidP="00F24E8F">
            <w:pPr>
              <w:spacing w:after="0" w:line="240" w:lineRule="auto"/>
              <w:jc w:val="both"/>
              <w:rPr>
                <w:rFonts w:ascii="Times New Roman" w:hAnsi="Times New Roman"/>
                <w:b/>
                <w:bCs/>
                <w:caps/>
                <w:noProof/>
              </w:rPr>
            </w:pPr>
            <w:r w:rsidRPr="00F24E8F">
              <w:rPr>
                <w:rFonts w:ascii="Times New Roman" w:hAnsi="Times New Roman"/>
                <w:b/>
              </w:rPr>
              <w:t>Vārds, uzvārds</w:t>
            </w:r>
          </w:p>
        </w:tc>
        <w:tc>
          <w:tcPr>
            <w:tcW w:w="2030" w:type="pct"/>
            <w:gridSpan w:val="2"/>
          </w:tcPr>
          <w:p w14:paraId="37003517" w14:textId="77777777" w:rsidR="00E867C4" w:rsidRPr="00F24E8F" w:rsidRDefault="00E867C4" w:rsidP="00F24E8F">
            <w:pPr>
              <w:spacing w:after="0" w:line="240" w:lineRule="auto"/>
              <w:jc w:val="both"/>
              <w:rPr>
                <w:rFonts w:ascii="Times New Roman" w:hAnsi="Times New Roman"/>
                <w:b/>
                <w:caps/>
                <w:noProof/>
                <w:lang w:val="en-US"/>
              </w:rPr>
            </w:pPr>
          </w:p>
        </w:tc>
      </w:tr>
      <w:tr w:rsidR="00E867C4" w:rsidRPr="00F24E8F" w14:paraId="7B83DAB9" w14:textId="77777777" w:rsidTr="00274CFB">
        <w:tblPrEx>
          <w:tblLook w:val="04A0" w:firstRow="1" w:lastRow="0" w:firstColumn="1" w:lastColumn="0" w:noHBand="0" w:noVBand="1"/>
        </w:tblPrEx>
        <w:trPr>
          <w:trHeight w:val="151"/>
        </w:trPr>
        <w:tc>
          <w:tcPr>
            <w:tcW w:w="1866" w:type="pct"/>
            <w:gridSpan w:val="6"/>
            <w:vMerge/>
            <w:shd w:val="clear" w:color="auto" w:fill="FCF4E0"/>
          </w:tcPr>
          <w:p w14:paraId="2321A1B0" w14:textId="77777777" w:rsidR="00E867C4" w:rsidRPr="00F24E8F" w:rsidRDefault="00E867C4" w:rsidP="00F24E8F">
            <w:pPr>
              <w:spacing w:after="0" w:line="240" w:lineRule="auto"/>
              <w:jc w:val="both"/>
              <w:rPr>
                <w:rFonts w:ascii="Times New Roman" w:hAnsi="Times New Roman"/>
                <w:b/>
                <w:caps/>
                <w:noProof/>
                <w:lang w:val="en-US"/>
              </w:rPr>
            </w:pPr>
          </w:p>
        </w:tc>
        <w:tc>
          <w:tcPr>
            <w:tcW w:w="1104" w:type="pct"/>
            <w:gridSpan w:val="4"/>
            <w:shd w:val="clear" w:color="auto" w:fill="FCF4E0"/>
          </w:tcPr>
          <w:p w14:paraId="5C44AF82" w14:textId="099D458A" w:rsidR="00E867C4" w:rsidRPr="00F24E8F" w:rsidRDefault="0099476F" w:rsidP="00F24E8F">
            <w:pPr>
              <w:spacing w:after="0" w:line="240" w:lineRule="auto"/>
              <w:jc w:val="both"/>
              <w:rPr>
                <w:rFonts w:ascii="Times New Roman" w:hAnsi="Times New Roman"/>
                <w:b/>
                <w:bCs/>
                <w:caps/>
                <w:noProof/>
              </w:rPr>
            </w:pPr>
            <w:r w:rsidRPr="00F24E8F">
              <w:rPr>
                <w:rFonts w:ascii="Times New Roman" w:hAnsi="Times New Roman"/>
                <w:b/>
              </w:rPr>
              <w:t>Tālrunis</w:t>
            </w:r>
          </w:p>
        </w:tc>
        <w:tc>
          <w:tcPr>
            <w:tcW w:w="2030" w:type="pct"/>
            <w:gridSpan w:val="2"/>
          </w:tcPr>
          <w:p w14:paraId="520DEE82" w14:textId="77777777" w:rsidR="00E867C4" w:rsidRPr="00F24E8F" w:rsidRDefault="00E867C4" w:rsidP="00F24E8F">
            <w:pPr>
              <w:spacing w:after="0" w:line="240" w:lineRule="auto"/>
              <w:jc w:val="both"/>
              <w:rPr>
                <w:rFonts w:ascii="Times New Roman" w:hAnsi="Times New Roman"/>
                <w:b/>
                <w:caps/>
                <w:noProof/>
                <w:lang w:val="en-US"/>
              </w:rPr>
            </w:pPr>
          </w:p>
        </w:tc>
      </w:tr>
      <w:tr w:rsidR="00E867C4" w:rsidRPr="00F24E8F" w14:paraId="034FDC98" w14:textId="77777777" w:rsidTr="00274CFB">
        <w:tblPrEx>
          <w:tblLook w:val="04A0" w:firstRow="1" w:lastRow="0" w:firstColumn="1" w:lastColumn="0" w:noHBand="0" w:noVBand="1"/>
        </w:tblPrEx>
        <w:trPr>
          <w:trHeight w:val="134"/>
        </w:trPr>
        <w:tc>
          <w:tcPr>
            <w:tcW w:w="1866" w:type="pct"/>
            <w:gridSpan w:val="6"/>
            <w:vMerge/>
            <w:shd w:val="clear" w:color="auto" w:fill="FCF4E0"/>
          </w:tcPr>
          <w:p w14:paraId="5B632935" w14:textId="77777777" w:rsidR="00E867C4" w:rsidRPr="00F24E8F" w:rsidRDefault="00E867C4" w:rsidP="00F24E8F">
            <w:pPr>
              <w:spacing w:after="0" w:line="240" w:lineRule="auto"/>
              <w:jc w:val="both"/>
              <w:rPr>
                <w:rFonts w:ascii="Times New Roman" w:hAnsi="Times New Roman"/>
                <w:b/>
                <w:caps/>
                <w:noProof/>
                <w:lang w:val="en-US"/>
              </w:rPr>
            </w:pPr>
          </w:p>
        </w:tc>
        <w:tc>
          <w:tcPr>
            <w:tcW w:w="1104" w:type="pct"/>
            <w:gridSpan w:val="4"/>
            <w:shd w:val="clear" w:color="auto" w:fill="FCF4E0"/>
          </w:tcPr>
          <w:p w14:paraId="0630C6CD" w14:textId="6DAD155A" w:rsidR="00E867C4" w:rsidRPr="00F24E8F" w:rsidRDefault="0099476F" w:rsidP="00F24E8F">
            <w:pPr>
              <w:spacing w:after="0" w:line="240" w:lineRule="auto"/>
              <w:jc w:val="both"/>
              <w:rPr>
                <w:rFonts w:ascii="Times New Roman" w:hAnsi="Times New Roman"/>
                <w:b/>
                <w:bCs/>
                <w:caps/>
                <w:noProof/>
              </w:rPr>
            </w:pPr>
            <w:r w:rsidRPr="00F24E8F">
              <w:rPr>
                <w:rFonts w:ascii="Times New Roman" w:hAnsi="Times New Roman"/>
                <w:b/>
              </w:rPr>
              <w:t>Mobilais tālrunis</w:t>
            </w:r>
          </w:p>
        </w:tc>
        <w:tc>
          <w:tcPr>
            <w:tcW w:w="2030" w:type="pct"/>
            <w:gridSpan w:val="2"/>
          </w:tcPr>
          <w:p w14:paraId="18475335" w14:textId="77777777" w:rsidR="00E867C4" w:rsidRPr="00F24E8F" w:rsidRDefault="00E867C4" w:rsidP="00F24E8F">
            <w:pPr>
              <w:spacing w:after="0" w:line="240" w:lineRule="auto"/>
              <w:jc w:val="both"/>
              <w:rPr>
                <w:rFonts w:ascii="Times New Roman" w:hAnsi="Times New Roman"/>
                <w:b/>
                <w:caps/>
                <w:noProof/>
                <w:lang w:val="en-US"/>
              </w:rPr>
            </w:pPr>
          </w:p>
        </w:tc>
      </w:tr>
      <w:tr w:rsidR="00E867C4" w:rsidRPr="00F24E8F" w14:paraId="30FE916C" w14:textId="77777777" w:rsidTr="00274CFB">
        <w:tblPrEx>
          <w:tblLook w:val="04A0" w:firstRow="1" w:lastRow="0" w:firstColumn="1" w:lastColumn="0" w:noHBand="0" w:noVBand="1"/>
        </w:tblPrEx>
        <w:trPr>
          <w:trHeight w:val="251"/>
        </w:trPr>
        <w:tc>
          <w:tcPr>
            <w:tcW w:w="1866" w:type="pct"/>
            <w:gridSpan w:val="6"/>
            <w:vMerge/>
            <w:shd w:val="clear" w:color="auto" w:fill="FCF4E0"/>
          </w:tcPr>
          <w:p w14:paraId="229C6E6E" w14:textId="77777777" w:rsidR="00E867C4" w:rsidRPr="00F24E8F" w:rsidRDefault="00E867C4" w:rsidP="00F24E8F">
            <w:pPr>
              <w:spacing w:after="0" w:line="240" w:lineRule="auto"/>
              <w:jc w:val="both"/>
              <w:rPr>
                <w:rFonts w:ascii="Times New Roman" w:hAnsi="Times New Roman"/>
                <w:b/>
                <w:caps/>
                <w:noProof/>
                <w:lang w:val="en-US"/>
              </w:rPr>
            </w:pPr>
          </w:p>
        </w:tc>
        <w:tc>
          <w:tcPr>
            <w:tcW w:w="1104" w:type="pct"/>
            <w:gridSpan w:val="4"/>
            <w:shd w:val="clear" w:color="auto" w:fill="FCF4E0"/>
          </w:tcPr>
          <w:p w14:paraId="664543DB" w14:textId="0E23F351" w:rsidR="00E867C4" w:rsidRPr="00F24E8F" w:rsidRDefault="0099476F" w:rsidP="00F24E8F">
            <w:pPr>
              <w:spacing w:after="0" w:line="240" w:lineRule="auto"/>
              <w:jc w:val="both"/>
              <w:rPr>
                <w:rFonts w:ascii="Times New Roman" w:hAnsi="Times New Roman"/>
                <w:b/>
                <w:bCs/>
                <w:caps/>
                <w:noProof/>
              </w:rPr>
            </w:pPr>
            <w:r w:rsidRPr="00F24E8F">
              <w:rPr>
                <w:rFonts w:ascii="Times New Roman" w:hAnsi="Times New Roman"/>
                <w:b/>
              </w:rPr>
              <w:t>E-pasts</w:t>
            </w:r>
          </w:p>
        </w:tc>
        <w:tc>
          <w:tcPr>
            <w:tcW w:w="2030" w:type="pct"/>
            <w:gridSpan w:val="2"/>
          </w:tcPr>
          <w:p w14:paraId="0A4916DB" w14:textId="77777777" w:rsidR="00E867C4" w:rsidRPr="00F24E8F" w:rsidRDefault="00E867C4" w:rsidP="00F24E8F">
            <w:pPr>
              <w:spacing w:after="0" w:line="240" w:lineRule="auto"/>
              <w:jc w:val="both"/>
              <w:rPr>
                <w:rFonts w:ascii="Times New Roman" w:hAnsi="Times New Roman"/>
                <w:b/>
                <w:caps/>
                <w:noProof/>
                <w:lang w:val="en-US"/>
              </w:rPr>
            </w:pPr>
          </w:p>
        </w:tc>
      </w:tr>
      <w:tr w:rsidR="0099476F" w:rsidRPr="00F24E8F" w14:paraId="01703C20" w14:textId="77777777" w:rsidTr="00274CFB">
        <w:tblPrEx>
          <w:tblLook w:val="04A0" w:firstRow="1" w:lastRow="0" w:firstColumn="1" w:lastColumn="0" w:noHBand="0" w:noVBand="1"/>
        </w:tblPrEx>
        <w:tc>
          <w:tcPr>
            <w:tcW w:w="1473" w:type="pct"/>
            <w:gridSpan w:val="2"/>
            <w:shd w:val="clear" w:color="auto" w:fill="FCF4E0"/>
          </w:tcPr>
          <w:p w14:paraId="7917E359" w14:textId="77777777" w:rsidR="0099476F" w:rsidRPr="00F24E8F" w:rsidRDefault="0099476F" w:rsidP="00F24E8F">
            <w:pPr>
              <w:spacing w:after="0" w:line="240" w:lineRule="auto"/>
              <w:jc w:val="both"/>
              <w:rPr>
                <w:rFonts w:ascii="Times New Roman" w:hAnsi="Times New Roman"/>
                <w:b/>
                <w:caps/>
                <w:noProof/>
              </w:rPr>
            </w:pPr>
            <w:r w:rsidRPr="00F24E8F">
              <w:rPr>
                <w:rFonts w:ascii="Times New Roman" w:hAnsi="Times New Roman"/>
                <w:b/>
              </w:rPr>
              <w:t>25. Piezīmes</w:t>
            </w:r>
          </w:p>
          <w:p w14:paraId="6C455B2D" w14:textId="77777777" w:rsidR="0099476F" w:rsidRPr="00F24E8F" w:rsidRDefault="0099476F" w:rsidP="00F24E8F">
            <w:pPr>
              <w:spacing w:after="0" w:line="240" w:lineRule="auto"/>
              <w:jc w:val="both"/>
              <w:rPr>
                <w:rFonts w:ascii="Times New Roman" w:hAnsi="Times New Roman"/>
                <w:b/>
                <w:caps/>
                <w:noProof/>
                <w:lang w:val="en-US"/>
              </w:rPr>
            </w:pPr>
          </w:p>
          <w:p w14:paraId="57E6593D" w14:textId="77777777" w:rsidR="0099476F" w:rsidRPr="00F24E8F" w:rsidRDefault="0099476F" w:rsidP="00F24E8F">
            <w:pPr>
              <w:spacing w:after="0" w:line="240" w:lineRule="auto"/>
              <w:jc w:val="both"/>
              <w:rPr>
                <w:rFonts w:ascii="Times New Roman" w:hAnsi="Times New Roman"/>
                <w:b/>
                <w:caps/>
                <w:noProof/>
                <w:lang w:val="en-US"/>
              </w:rPr>
            </w:pPr>
          </w:p>
          <w:p w14:paraId="3AFA5B33" w14:textId="0F33F90E" w:rsidR="0099476F" w:rsidRPr="00F24E8F" w:rsidRDefault="0099476F" w:rsidP="00F24E8F">
            <w:pPr>
              <w:spacing w:after="0" w:line="240" w:lineRule="auto"/>
              <w:jc w:val="both"/>
              <w:rPr>
                <w:rFonts w:ascii="Times New Roman" w:hAnsi="Times New Roman"/>
                <w:b/>
                <w:caps/>
                <w:noProof/>
                <w:lang w:val="en-US"/>
              </w:rPr>
            </w:pPr>
          </w:p>
        </w:tc>
        <w:tc>
          <w:tcPr>
            <w:tcW w:w="3527" w:type="pct"/>
            <w:gridSpan w:val="10"/>
          </w:tcPr>
          <w:p w14:paraId="066590CA" w14:textId="77777777" w:rsidR="0099476F" w:rsidRPr="00F24E8F" w:rsidRDefault="0099476F" w:rsidP="00F24E8F">
            <w:pPr>
              <w:spacing w:after="0" w:line="240" w:lineRule="auto"/>
              <w:jc w:val="both"/>
              <w:rPr>
                <w:rFonts w:ascii="Times New Roman" w:hAnsi="Times New Roman"/>
                <w:b/>
                <w:caps/>
                <w:noProof/>
                <w:lang w:val="en-US"/>
              </w:rPr>
            </w:pPr>
          </w:p>
        </w:tc>
      </w:tr>
    </w:tbl>
    <w:p w14:paraId="2754E381" w14:textId="77777777" w:rsidR="00C12636" w:rsidRPr="004C5EC1" w:rsidRDefault="00C12636">
      <w:pPr>
        <w:spacing w:after="0" w:line="240" w:lineRule="auto"/>
        <w:rPr>
          <w:rFonts w:ascii="Times New Roman" w:eastAsia="SimSun" w:hAnsi="Times New Roman" w:cs="Times New Roman"/>
          <w:b/>
          <w:bCs/>
          <w:iCs/>
          <w:caps/>
          <w:noProof/>
          <w:sz w:val="24"/>
          <w:szCs w:val="24"/>
        </w:rPr>
      </w:pPr>
      <w:r w:rsidRPr="004C5EC1">
        <w:rPr>
          <w:rFonts w:ascii="Times New Roman" w:hAnsi="Times New Roman" w:cs="Times New Roman"/>
        </w:rPr>
        <w:br w:type="page"/>
      </w:r>
    </w:p>
    <w:tbl>
      <w:tblPr>
        <w:tblStyle w:val="TableGrid"/>
        <w:tblW w:w="5000" w:type="pct"/>
        <w:tblBorders>
          <w:left w:val="single" w:sz="2" w:space="0" w:color="auto"/>
          <w:bottom w:val="single" w:sz="18" w:space="0" w:color="auto"/>
          <w:right w:val="single" w:sz="8"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60"/>
        <w:gridCol w:w="1318"/>
        <w:gridCol w:w="9"/>
        <w:gridCol w:w="167"/>
        <w:gridCol w:w="249"/>
        <w:gridCol w:w="122"/>
        <w:gridCol w:w="18"/>
        <w:gridCol w:w="222"/>
        <w:gridCol w:w="56"/>
        <w:gridCol w:w="71"/>
        <w:gridCol w:w="133"/>
        <w:gridCol w:w="113"/>
        <w:gridCol w:w="106"/>
        <w:gridCol w:w="31"/>
        <w:gridCol w:w="119"/>
        <w:gridCol w:w="273"/>
        <w:gridCol w:w="26"/>
        <w:gridCol w:w="80"/>
        <w:gridCol w:w="80"/>
        <w:gridCol w:w="212"/>
        <w:gridCol w:w="74"/>
        <w:gridCol w:w="149"/>
        <w:gridCol w:w="26"/>
        <w:gridCol w:w="43"/>
        <w:gridCol w:w="63"/>
        <w:gridCol w:w="87"/>
        <w:gridCol w:w="178"/>
        <w:gridCol w:w="80"/>
        <w:gridCol w:w="44"/>
        <w:gridCol w:w="116"/>
        <w:gridCol w:w="58"/>
        <w:gridCol w:w="158"/>
        <w:gridCol w:w="196"/>
        <w:gridCol w:w="310"/>
        <w:gridCol w:w="136"/>
        <w:gridCol w:w="25"/>
        <w:gridCol w:w="20"/>
        <w:gridCol w:w="313"/>
        <w:gridCol w:w="14"/>
        <w:gridCol w:w="19"/>
        <w:gridCol w:w="223"/>
        <w:gridCol w:w="71"/>
        <w:gridCol w:w="752"/>
        <w:gridCol w:w="1067"/>
        <w:gridCol w:w="1071"/>
      </w:tblGrid>
      <w:tr w:rsidR="00DE0DD9" w:rsidRPr="009B05E1" w14:paraId="5BD0D6D7" w14:textId="77777777" w:rsidTr="0085154C">
        <w:tc>
          <w:tcPr>
            <w:tcW w:w="5000" w:type="pct"/>
            <w:gridSpan w:val="45"/>
            <w:tcBorders>
              <w:bottom w:val="single" w:sz="2" w:space="0" w:color="auto"/>
            </w:tcBorders>
            <w:shd w:val="clear" w:color="auto" w:fill="E2EFD9" w:themeFill="accent6" w:themeFillTint="33"/>
          </w:tcPr>
          <w:p w14:paraId="025B1CDD" w14:textId="77777777" w:rsidR="00DE0DD9" w:rsidRPr="009B05E1" w:rsidRDefault="00DE0DD9" w:rsidP="0085154C">
            <w:pPr>
              <w:spacing w:after="0" w:line="240" w:lineRule="auto"/>
              <w:jc w:val="center"/>
              <w:rPr>
                <w:rFonts w:ascii="Times New Roman" w:hAnsi="Times New Roman"/>
                <w:b/>
                <w:caps/>
                <w:noProof/>
                <w:sz w:val="19"/>
                <w:szCs w:val="19"/>
              </w:rPr>
            </w:pPr>
            <w:r w:rsidRPr="009B05E1">
              <w:rPr>
                <w:rFonts w:ascii="Times New Roman" w:hAnsi="Times New Roman"/>
                <w:b/>
                <w:sz w:val="19"/>
                <w:szCs w:val="19"/>
              </w:rPr>
              <w:lastRenderedPageBreak/>
              <w:t>INFORMĀCIJA PAR PĀRVIETOŠANOS PA AUTOCEĻU</w:t>
            </w:r>
          </w:p>
          <w:p w14:paraId="0AF7B469" w14:textId="778E32E1" w:rsidR="00DE0DD9" w:rsidRPr="009B05E1" w:rsidRDefault="00DE0DD9" w:rsidP="0085154C">
            <w:pPr>
              <w:spacing w:after="0" w:line="240" w:lineRule="auto"/>
              <w:jc w:val="center"/>
              <w:rPr>
                <w:rFonts w:ascii="Times New Roman" w:hAnsi="Times New Roman"/>
                <w:b/>
                <w:bCs/>
                <w:i/>
                <w:iCs/>
                <w:caps/>
                <w:noProof/>
                <w:sz w:val="19"/>
                <w:szCs w:val="19"/>
              </w:rPr>
            </w:pPr>
            <w:r w:rsidRPr="009B05E1">
              <w:rPr>
                <w:rFonts w:ascii="Times New Roman" w:hAnsi="Times New Roman"/>
                <w:b/>
                <w:i/>
                <w:iCs/>
                <w:sz w:val="19"/>
                <w:szCs w:val="19"/>
              </w:rPr>
              <w:t xml:space="preserve">(Tikai paziņojumam vai </w:t>
            </w:r>
            <w:r w:rsidR="0056668E">
              <w:rPr>
                <w:rFonts w:ascii="Times New Roman" w:hAnsi="Times New Roman"/>
                <w:b/>
                <w:i/>
                <w:iCs/>
                <w:sz w:val="19"/>
                <w:szCs w:val="19"/>
              </w:rPr>
              <w:t>ad hoc</w:t>
            </w:r>
            <w:r w:rsidRPr="009B05E1">
              <w:rPr>
                <w:rFonts w:ascii="Times New Roman" w:hAnsi="Times New Roman"/>
                <w:b/>
                <w:i/>
                <w:iCs/>
                <w:sz w:val="19"/>
                <w:szCs w:val="19"/>
              </w:rPr>
              <w:t xml:space="preserve"> pieprasījumam)</w:t>
            </w:r>
          </w:p>
        </w:tc>
      </w:tr>
      <w:tr w:rsidR="00AF14DF" w:rsidRPr="009B05E1" w14:paraId="6107F69E" w14:textId="77777777" w:rsidTr="0085154C">
        <w:tblPrEx>
          <w:tblBorders>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45"/>
            <w:shd w:val="clear" w:color="auto" w:fill="E7E6E6" w:themeFill="background2"/>
          </w:tcPr>
          <w:p w14:paraId="75C35104" w14:textId="0F34F31F" w:rsidR="00AF14DF" w:rsidRPr="009B05E1" w:rsidRDefault="00AF14DF" w:rsidP="0085154C">
            <w:pPr>
              <w:spacing w:after="0" w:line="240" w:lineRule="auto"/>
              <w:jc w:val="center"/>
              <w:rPr>
                <w:rFonts w:ascii="Times New Roman" w:hAnsi="Times New Roman"/>
                <w:b/>
                <w:caps/>
                <w:noProof/>
                <w:sz w:val="19"/>
                <w:szCs w:val="19"/>
              </w:rPr>
            </w:pPr>
            <w:r w:rsidRPr="009B05E1">
              <w:rPr>
                <w:rFonts w:ascii="Times New Roman" w:hAnsi="Times New Roman"/>
                <w:b/>
                <w:sz w:val="19"/>
                <w:szCs w:val="19"/>
              </w:rPr>
              <w:t>MARŠTURS UN GRAFIKS</w:t>
            </w:r>
          </w:p>
        </w:tc>
      </w:tr>
      <w:tr w:rsidR="00E92708" w:rsidRPr="009B05E1" w14:paraId="26D15891" w14:textId="77777777" w:rsidTr="0046283F">
        <w:tblPrEx>
          <w:tblBorders>
            <w:left w:val="single" w:sz="4" w:space="0" w:color="auto"/>
            <w:bottom w:val="single" w:sz="4" w:space="0" w:color="auto"/>
            <w:right w:val="single" w:sz="4" w:space="0" w:color="auto"/>
            <w:insideH w:val="single" w:sz="4" w:space="0" w:color="auto"/>
            <w:insideV w:val="single" w:sz="4" w:space="0" w:color="auto"/>
          </w:tblBorders>
        </w:tblPrEx>
        <w:tc>
          <w:tcPr>
            <w:tcW w:w="927" w:type="pct"/>
            <w:gridSpan w:val="2"/>
            <w:shd w:val="clear" w:color="auto" w:fill="E7E6E6" w:themeFill="background2"/>
          </w:tcPr>
          <w:p w14:paraId="043EF86E" w14:textId="77777777" w:rsidR="00E92708" w:rsidRDefault="00C254FB" w:rsidP="0085154C">
            <w:pPr>
              <w:spacing w:after="0" w:line="240" w:lineRule="auto"/>
              <w:jc w:val="center"/>
              <w:rPr>
                <w:rFonts w:ascii="Times New Roman" w:hAnsi="Times New Roman"/>
                <w:b/>
                <w:sz w:val="19"/>
                <w:szCs w:val="19"/>
              </w:rPr>
            </w:pPr>
            <w:r w:rsidRPr="009B05E1">
              <w:rPr>
                <w:rFonts w:ascii="Times New Roman" w:hAnsi="Times New Roman"/>
                <w:b/>
                <w:sz w:val="19"/>
                <w:szCs w:val="19"/>
              </w:rPr>
              <w:t>26.</w:t>
            </w:r>
          </w:p>
          <w:p w14:paraId="098D0875" w14:textId="144DB5AA" w:rsidR="00AF14DF" w:rsidRPr="009B05E1" w:rsidRDefault="00C254FB" w:rsidP="0085154C">
            <w:pPr>
              <w:spacing w:after="0" w:line="240" w:lineRule="auto"/>
              <w:jc w:val="center"/>
              <w:rPr>
                <w:rFonts w:ascii="Times New Roman" w:hAnsi="Times New Roman"/>
                <w:b/>
                <w:caps/>
                <w:noProof/>
                <w:sz w:val="19"/>
                <w:szCs w:val="19"/>
              </w:rPr>
            </w:pPr>
            <w:r w:rsidRPr="009B05E1">
              <w:rPr>
                <w:rFonts w:ascii="Times New Roman" w:hAnsi="Times New Roman"/>
                <w:b/>
                <w:sz w:val="19"/>
                <w:szCs w:val="19"/>
              </w:rPr>
              <w:t>Ieceļošanas vieta vai izbraukšanas vieta</w:t>
            </w:r>
          </w:p>
        </w:tc>
        <w:tc>
          <w:tcPr>
            <w:tcW w:w="644" w:type="pct"/>
            <w:gridSpan w:val="10"/>
            <w:shd w:val="clear" w:color="auto" w:fill="E7E6E6" w:themeFill="background2"/>
          </w:tcPr>
          <w:p w14:paraId="347496D1" w14:textId="77777777" w:rsidR="00E92708" w:rsidRDefault="00C254FB" w:rsidP="0085154C">
            <w:pPr>
              <w:spacing w:after="0" w:line="240" w:lineRule="auto"/>
              <w:jc w:val="center"/>
              <w:rPr>
                <w:rFonts w:ascii="Times New Roman" w:hAnsi="Times New Roman"/>
                <w:b/>
                <w:sz w:val="19"/>
                <w:szCs w:val="19"/>
              </w:rPr>
            </w:pPr>
            <w:r w:rsidRPr="009B05E1">
              <w:rPr>
                <w:rFonts w:ascii="Times New Roman" w:hAnsi="Times New Roman"/>
                <w:b/>
                <w:sz w:val="19"/>
                <w:szCs w:val="19"/>
              </w:rPr>
              <w:t>27.</w:t>
            </w:r>
          </w:p>
          <w:p w14:paraId="028A2A0E" w14:textId="6667BAC2" w:rsidR="00AF14DF" w:rsidRPr="009B05E1" w:rsidRDefault="00C254FB" w:rsidP="0085154C">
            <w:pPr>
              <w:spacing w:after="0" w:line="240" w:lineRule="auto"/>
              <w:jc w:val="center"/>
              <w:rPr>
                <w:rFonts w:ascii="Times New Roman" w:hAnsi="Times New Roman"/>
                <w:b/>
                <w:caps/>
                <w:noProof/>
                <w:sz w:val="19"/>
                <w:szCs w:val="19"/>
              </w:rPr>
            </w:pPr>
            <w:r w:rsidRPr="009B05E1">
              <w:rPr>
                <w:rFonts w:ascii="Times New Roman" w:hAnsi="Times New Roman"/>
                <w:b/>
                <w:sz w:val="19"/>
                <w:szCs w:val="19"/>
              </w:rPr>
              <w:t>Izbraukšanas datums</w:t>
            </w:r>
          </w:p>
        </w:tc>
        <w:tc>
          <w:tcPr>
            <w:tcW w:w="646" w:type="pct"/>
            <w:gridSpan w:val="11"/>
            <w:shd w:val="clear" w:color="auto" w:fill="E7E6E6" w:themeFill="background2"/>
          </w:tcPr>
          <w:p w14:paraId="7FED7E91" w14:textId="77777777" w:rsidR="00E92708" w:rsidRDefault="009F1E0F" w:rsidP="0085154C">
            <w:pPr>
              <w:spacing w:after="0" w:line="240" w:lineRule="auto"/>
              <w:jc w:val="center"/>
              <w:rPr>
                <w:rFonts w:ascii="Times New Roman" w:hAnsi="Times New Roman"/>
                <w:b/>
                <w:sz w:val="19"/>
                <w:szCs w:val="19"/>
              </w:rPr>
            </w:pPr>
            <w:r w:rsidRPr="009B05E1">
              <w:rPr>
                <w:rFonts w:ascii="Times New Roman" w:hAnsi="Times New Roman"/>
                <w:b/>
                <w:sz w:val="19"/>
                <w:szCs w:val="19"/>
              </w:rPr>
              <w:t>28.</w:t>
            </w:r>
          </w:p>
          <w:p w14:paraId="097BFB62" w14:textId="169F7F90" w:rsidR="00AF14DF" w:rsidRPr="009B05E1" w:rsidRDefault="009F1E0F" w:rsidP="0085154C">
            <w:pPr>
              <w:spacing w:after="0" w:line="240" w:lineRule="auto"/>
              <w:jc w:val="center"/>
              <w:rPr>
                <w:rFonts w:ascii="Times New Roman" w:hAnsi="Times New Roman"/>
                <w:b/>
                <w:caps/>
                <w:noProof/>
                <w:sz w:val="19"/>
                <w:szCs w:val="19"/>
              </w:rPr>
            </w:pPr>
            <w:r w:rsidRPr="009B05E1">
              <w:rPr>
                <w:rFonts w:ascii="Times New Roman" w:hAnsi="Times New Roman"/>
                <w:b/>
                <w:sz w:val="19"/>
                <w:szCs w:val="19"/>
              </w:rPr>
              <w:t>Izbraukšanas laiks</w:t>
            </w:r>
          </w:p>
        </w:tc>
        <w:tc>
          <w:tcPr>
            <w:tcW w:w="1016" w:type="pct"/>
            <w:gridSpan w:val="16"/>
            <w:shd w:val="clear" w:color="auto" w:fill="E7E6E6" w:themeFill="background2"/>
          </w:tcPr>
          <w:p w14:paraId="745BA71F" w14:textId="77777777" w:rsidR="00E92708" w:rsidRDefault="009F1E0F" w:rsidP="0085154C">
            <w:pPr>
              <w:spacing w:after="0" w:line="240" w:lineRule="auto"/>
              <w:jc w:val="center"/>
              <w:rPr>
                <w:rFonts w:ascii="Times New Roman" w:hAnsi="Times New Roman"/>
                <w:b/>
                <w:sz w:val="19"/>
                <w:szCs w:val="19"/>
              </w:rPr>
            </w:pPr>
            <w:r w:rsidRPr="009B05E1">
              <w:rPr>
                <w:rFonts w:ascii="Times New Roman" w:hAnsi="Times New Roman"/>
                <w:b/>
                <w:sz w:val="19"/>
                <w:szCs w:val="19"/>
              </w:rPr>
              <w:t>29.</w:t>
            </w:r>
          </w:p>
          <w:p w14:paraId="74679D17" w14:textId="7BDD5039" w:rsidR="00AF14DF" w:rsidRPr="009B05E1" w:rsidRDefault="009F1E0F" w:rsidP="0085154C">
            <w:pPr>
              <w:spacing w:after="0" w:line="240" w:lineRule="auto"/>
              <w:jc w:val="center"/>
              <w:rPr>
                <w:rFonts w:ascii="Times New Roman" w:hAnsi="Times New Roman"/>
                <w:b/>
                <w:caps/>
                <w:noProof/>
                <w:sz w:val="19"/>
                <w:szCs w:val="19"/>
              </w:rPr>
            </w:pPr>
            <w:r w:rsidRPr="009B05E1">
              <w:rPr>
                <w:rFonts w:ascii="Times New Roman" w:hAnsi="Times New Roman"/>
                <w:b/>
                <w:sz w:val="19"/>
                <w:szCs w:val="19"/>
              </w:rPr>
              <w:t>Maršruta apraksts</w:t>
            </w:r>
          </w:p>
        </w:tc>
        <w:tc>
          <w:tcPr>
            <w:tcW w:w="587" w:type="pct"/>
            <w:gridSpan w:val="4"/>
            <w:shd w:val="clear" w:color="auto" w:fill="E7E6E6" w:themeFill="background2"/>
          </w:tcPr>
          <w:p w14:paraId="46027EEC" w14:textId="5AAE2D15" w:rsidR="00AF14DF" w:rsidRPr="009B05E1" w:rsidRDefault="00D47D67" w:rsidP="0085154C">
            <w:pPr>
              <w:spacing w:after="0" w:line="240" w:lineRule="auto"/>
              <w:jc w:val="center"/>
              <w:rPr>
                <w:rFonts w:ascii="Times New Roman" w:hAnsi="Times New Roman"/>
                <w:b/>
                <w:caps/>
                <w:noProof/>
                <w:sz w:val="19"/>
                <w:szCs w:val="19"/>
              </w:rPr>
            </w:pPr>
            <w:r w:rsidRPr="009B05E1">
              <w:rPr>
                <w:rFonts w:ascii="Times New Roman" w:hAnsi="Times New Roman"/>
                <w:b/>
                <w:sz w:val="19"/>
                <w:szCs w:val="19"/>
              </w:rPr>
              <w:t>30. Pienākšanas vieta vai izceļošanas vieta</w:t>
            </w:r>
          </w:p>
        </w:tc>
        <w:tc>
          <w:tcPr>
            <w:tcW w:w="589" w:type="pct"/>
            <w:shd w:val="clear" w:color="auto" w:fill="E7E6E6" w:themeFill="background2"/>
          </w:tcPr>
          <w:p w14:paraId="7E606D7C" w14:textId="77777777" w:rsidR="00E92708" w:rsidRDefault="00D47D67" w:rsidP="0085154C">
            <w:pPr>
              <w:spacing w:after="0" w:line="240" w:lineRule="auto"/>
              <w:jc w:val="center"/>
              <w:rPr>
                <w:rFonts w:ascii="Times New Roman" w:hAnsi="Times New Roman"/>
                <w:b/>
                <w:sz w:val="19"/>
                <w:szCs w:val="19"/>
              </w:rPr>
            </w:pPr>
            <w:r w:rsidRPr="009B05E1">
              <w:rPr>
                <w:rFonts w:ascii="Times New Roman" w:hAnsi="Times New Roman"/>
                <w:b/>
                <w:sz w:val="19"/>
                <w:szCs w:val="19"/>
              </w:rPr>
              <w:t>31.</w:t>
            </w:r>
          </w:p>
          <w:p w14:paraId="68CBECF0" w14:textId="35EDC9B8" w:rsidR="00AF14DF" w:rsidRPr="009B05E1" w:rsidRDefault="00D47D67" w:rsidP="0085154C">
            <w:pPr>
              <w:spacing w:after="0" w:line="240" w:lineRule="auto"/>
              <w:jc w:val="center"/>
              <w:rPr>
                <w:rFonts w:ascii="Times New Roman" w:hAnsi="Times New Roman"/>
                <w:b/>
                <w:caps/>
                <w:noProof/>
                <w:sz w:val="19"/>
                <w:szCs w:val="19"/>
              </w:rPr>
            </w:pPr>
            <w:r w:rsidRPr="009B05E1">
              <w:rPr>
                <w:rFonts w:ascii="Times New Roman" w:hAnsi="Times New Roman"/>
                <w:b/>
                <w:sz w:val="19"/>
                <w:szCs w:val="19"/>
              </w:rPr>
              <w:t>Pienākšanas datums</w:t>
            </w:r>
          </w:p>
        </w:tc>
        <w:tc>
          <w:tcPr>
            <w:tcW w:w="590" w:type="pct"/>
            <w:shd w:val="clear" w:color="auto" w:fill="E7E6E6" w:themeFill="background2"/>
          </w:tcPr>
          <w:p w14:paraId="55716067" w14:textId="77777777" w:rsidR="00E92708" w:rsidRDefault="00D47D67" w:rsidP="0085154C">
            <w:pPr>
              <w:spacing w:after="0" w:line="240" w:lineRule="auto"/>
              <w:jc w:val="center"/>
              <w:rPr>
                <w:rFonts w:ascii="Times New Roman" w:hAnsi="Times New Roman"/>
                <w:b/>
                <w:sz w:val="19"/>
                <w:szCs w:val="19"/>
              </w:rPr>
            </w:pPr>
            <w:r w:rsidRPr="009B05E1">
              <w:rPr>
                <w:rFonts w:ascii="Times New Roman" w:hAnsi="Times New Roman"/>
                <w:b/>
                <w:sz w:val="19"/>
                <w:szCs w:val="19"/>
              </w:rPr>
              <w:t>32.</w:t>
            </w:r>
          </w:p>
          <w:p w14:paraId="724D9EC8" w14:textId="60A5D88C" w:rsidR="00AF14DF" w:rsidRPr="009B05E1" w:rsidRDefault="00D47D67" w:rsidP="0085154C">
            <w:pPr>
              <w:spacing w:after="0" w:line="240" w:lineRule="auto"/>
              <w:jc w:val="center"/>
              <w:rPr>
                <w:rFonts w:ascii="Times New Roman" w:hAnsi="Times New Roman"/>
                <w:b/>
                <w:caps/>
                <w:noProof/>
                <w:sz w:val="19"/>
                <w:szCs w:val="19"/>
              </w:rPr>
            </w:pPr>
            <w:r w:rsidRPr="009B05E1">
              <w:rPr>
                <w:rFonts w:ascii="Times New Roman" w:hAnsi="Times New Roman"/>
                <w:b/>
                <w:sz w:val="19"/>
                <w:szCs w:val="19"/>
              </w:rPr>
              <w:t>Pienākšanas laiks</w:t>
            </w:r>
          </w:p>
        </w:tc>
      </w:tr>
      <w:tr w:rsidR="00E92708" w:rsidRPr="009B05E1" w14:paraId="29424F20" w14:textId="77777777" w:rsidTr="0046283F">
        <w:tblPrEx>
          <w:tblBorders>
            <w:left w:val="single" w:sz="4" w:space="0" w:color="auto"/>
            <w:bottom w:val="single" w:sz="4" w:space="0" w:color="auto"/>
            <w:right w:val="single" w:sz="4" w:space="0" w:color="auto"/>
            <w:insideH w:val="single" w:sz="4" w:space="0" w:color="auto"/>
            <w:insideV w:val="single" w:sz="4" w:space="0" w:color="auto"/>
          </w:tblBorders>
        </w:tblPrEx>
        <w:tc>
          <w:tcPr>
            <w:tcW w:w="199" w:type="pct"/>
            <w:tcBorders>
              <w:bottom w:val="single" w:sz="2" w:space="0" w:color="auto"/>
            </w:tcBorders>
            <w:shd w:val="clear" w:color="auto" w:fill="E7E6E6" w:themeFill="background2"/>
          </w:tcPr>
          <w:p w14:paraId="483F7A88" w14:textId="0220F214" w:rsidR="00D47D67" w:rsidRPr="009B05E1" w:rsidRDefault="00065AA4" w:rsidP="0085154C">
            <w:pPr>
              <w:spacing w:after="0" w:line="240" w:lineRule="auto"/>
              <w:jc w:val="center"/>
              <w:rPr>
                <w:rFonts w:ascii="Times New Roman" w:hAnsi="Times New Roman"/>
                <w:b/>
                <w:caps/>
                <w:noProof/>
                <w:sz w:val="19"/>
                <w:szCs w:val="19"/>
              </w:rPr>
            </w:pPr>
            <w:r w:rsidRPr="009B05E1">
              <w:rPr>
                <w:rFonts w:ascii="Times New Roman" w:hAnsi="Times New Roman"/>
                <w:b/>
                <w:sz w:val="19"/>
                <w:szCs w:val="19"/>
              </w:rPr>
              <w:t>1</w:t>
            </w:r>
          </w:p>
        </w:tc>
        <w:tc>
          <w:tcPr>
            <w:tcW w:w="728" w:type="pct"/>
            <w:tcBorders>
              <w:bottom w:val="single" w:sz="2" w:space="0" w:color="auto"/>
            </w:tcBorders>
          </w:tcPr>
          <w:p w14:paraId="0FA33CE8"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644" w:type="pct"/>
            <w:gridSpan w:val="10"/>
            <w:tcBorders>
              <w:bottom w:val="single" w:sz="2" w:space="0" w:color="auto"/>
            </w:tcBorders>
          </w:tcPr>
          <w:p w14:paraId="464C94AA" w14:textId="06B2ACFE" w:rsidR="00D47D67" w:rsidRPr="009B05E1" w:rsidRDefault="00D47D67" w:rsidP="0085154C">
            <w:pPr>
              <w:spacing w:after="0" w:line="240" w:lineRule="auto"/>
              <w:jc w:val="center"/>
              <w:rPr>
                <w:rFonts w:ascii="Times New Roman" w:hAnsi="Times New Roman"/>
                <w:b/>
                <w:caps/>
                <w:noProof/>
                <w:sz w:val="19"/>
                <w:szCs w:val="19"/>
                <w:lang w:val="en-US"/>
              </w:rPr>
            </w:pPr>
          </w:p>
        </w:tc>
        <w:tc>
          <w:tcPr>
            <w:tcW w:w="646" w:type="pct"/>
            <w:gridSpan w:val="11"/>
            <w:tcBorders>
              <w:bottom w:val="single" w:sz="2" w:space="0" w:color="auto"/>
            </w:tcBorders>
          </w:tcPr>
          <w:p w14:paraId="02F00EC2"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1016" w:type="pct"/>
            <w:gridSpan w:val="16"/>
            <w:tcBorders>
              <w:bottom w:val="single" w:sz="2" w:space="0" w:color="auto"/>
            </w:tcBorders>
          </w:tcPr>
          <w:p w14:paraId="4E72E984"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587" w:type="pct"/>
            <w:gridSpan w:val="4"/>
            <w:tcBorders>
              <w:bottom w:val="single" w:sz="2" w:space="0" w:color="auto"/>
            </w:tcBorders>
          </w:tcPr>
          <w:p w14:paraId="297539E9"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589" w:type="pct"/>
            <w:tcBorders>
              <w:bottom w:val="single" w:sz="2" w:space="0" w:color="auto"/>
            </w:tcBorders>
          </w:tcPr>
          <w:p w14:paraId="113B58AB"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590" w:type="pct"/>
            <w:tcBorders>
              <w:bottom w:val="single" w:sz="2" w:space="0" w:color="auto"/>
            </w:tcBorders>
          </w:tcPr>
          <w:p w14:paraId="2CC5545D"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r>
      <w:tr w:rsidR="00E92708" w:rsidRPr="009B05E1" w14:paraId="5E84CCE9" w14:textId="77777777" w:rsidTr="0046283F">
        <w:tblPrEx>
          <w:tblBorders>
            <w:left w:val="single" w:sz="4" w:space="0" w:color="auto"/>
            <w:bottom w:val="single" w:sz="4" w:space="0" w:color="auto"/>
            <w:right w:val="single" w:sz="4" w:space="0" w:color="auto"/>
            <w:insideH w:val="single" w:sz="4" w:space="0" w:color="auto"/>
            <w:insideV w:val="single" w:sz="4" w:space="0" w:color="auto"/>
          </w:tblBorders>
        </w:tblPrEx>
        <w:tc>
          <w:tcPr>
            <w:tcW w:w="199" w:type="pct"/>
            <w:tcBorders>
              <w:top w:val="single" w:sz="2" w:space="0" w:color="auto"/>
              <w:left w:val="single" w:sz="8" w:space="0" w:color="auto"/>
              <w:bottom w:val="single" w:sz="12" w:space="0" w:color="auto"/>
              <w:right w:val="single" w:sz="8" w:space="0" w:color="auto"/>
            </w:tcBorders>
            <w:shd w:val="clear" w:color="auto" w:fill="E7E6E6" w:themeFill="background2"/>
          </w:tcPr>
          <w:p w14:paraId="6FE24235" w14:textId="44F3922D" w:rsidR="00D47D67" w:rsidRPr="009B05E1" w:rsidRDefault="00065AA4" w:rsidP="0085154C">
            <w:pPr>
              <w:spacing w:after="0" w:line="240" w:lineRule="auto"/>
              <w:jc w:val="center"/>
              <w:rPr>
                <w:rFonts w:ascii="Times New Roman" w:hAnsi="Times New Roman"/>
                <w:b/>
                <w:caps/>
                <w:noProof/>
                <w:sz w:val="19"/>
                <w:szCs w:val="19"/>
              </w:rPr>
            </w:pPr>
            <w:r w:rsidRPr="009B05E1">
              <w:rPr>
                <w:rFonts w:ascii="Times New Roman" w:hAnsi="Times New Roman"/>
                <w:b/>
                <w:sz w:val="19"/>
                <w:szCs w:val="19"/>
              </w:rPr>
              <w:t>2</w:t>
            </w:r>
          </w:p>
        </w:tc>
        <w:tc>
          <w:tcPr>
            <w:tcW w:w="728" w:type="pct"/>
            <w:tcBorders>
              <w:top w:val="single" w:sz="2" w:space="0" w:color="auto"/>
              <w:left w:val="single" w:sz="8" w:space="0" w:color="auto"/>
              <w:bottom w:val="single" w:sz="12" w:space="0" w:color="auto"/>
              <w:right w:val="single" w:sz="8" w:space="0" w:color="auto"/>
            </w:tcBorders>
          </w:tcPr>
          <w:p w14:paraId="4D75BFDB"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644" w:type="pct"/>
            <w:gridSpan w:val="10"/>
            <w:tcBorders>
              <w:top w:val="single" w:sz="2" w:space="0" w:color="auto"/>
              <w:left w:val="single" w:sz="8" w:space="0" w:color="auto"/>
              <w:bottom w:val="single" w:sz="12" w:space="0" w:color="auto"/>
              <w:right w:val="single" w:sz="8" w:space="0" w:color="auto"/>
            </w:tcBorders>
          </w:tcPr>
          <w:p w14:paraId="5612E550" w14:textId="7EACFD13" w:rsidR="00D47D67" w:rsidRPr="009B05E1" w:rsidRDefault="00D47D67" w:rsidP="0085154C">
            <w:pPr>
              <w:spacing w:after="0" w:line="240" w:lineRule="auto"/>
              <w:jc w:val="center"/>
              <w:rPr>
                <w:rFonts w:ascii="Times New Roman" w:hAnsi="Times New Roman"/>
                <w:b/>
                <w:caps/>
                <w:noProof/>
                <w:sz w:val="19"/>
                <w:szCs w:val="19"/>
                <w:lang w:val="en-US"/>
              </w:rPr>
            </w:pPr>
          </w:p>
        </w:tc>
        <w:tc>
          <w:tcPr>
            <w:tcW w:w="646" w:type="pct"/>
            <w:gridSpan w:val="11"/>
            <w:tcBorders>
              <w:top w:val="single" w:sz="2" w:space="0" w:color="auto"/>
              <w:left w:val="single" w:sz="8" w:space="0" w:color="auto"/>
              <w:bottom w:val="single" w:sz="12" w:space="0" w:color="auto"/>
              <w:right w:val="single" w:sz="8" w:space="0" w:color="auto"/>
            </w:tcBorders>
          </w:tcPr>
          <w:p w14:paraId="2DF403DB"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1016" w:type="pct"/>
            <w:gridSpan w:val="16"/>
            <w:tcBorders>
              <w:top w:val="single" w:sz="2" w:space="0" w:color="auto"/>
              <w:left w:val="single" w:sz="8" w:space="0" w:color="auto"/>
              <w:bottom w:val="single" w:sz="12" w:space="0" w:color="auto"/>
              <w:right w:val="single" w:sz="8" w:space="0" w:color="auto"/>
            </w:tcBorders>
          </w:tcPr>
          <w:p w14:paraId="0544C194"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587" w:type="pct"/>
            <w:gridSpan w:val="4"/>
            <w:tcBorders>
              <w:top w:val="single" w:sz="2" w:space="0" w:color="auto"/>
              <w:left w:val="single" w:sz="8" w:space="0" w:color="auto"/>
              <w:bottom w:val="single" w:sz="12" w:space="0" w:color="auto"/>
              <w:right w:val="single" w:sz="8" w:space="0" w:color="auto"/>
            </w:tcBorders>
          </w:tcPr>
          <w:p w14:paraId="39C2F626"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589" w:type="pct"/>
            <w:tcBorders>
              <w:top w:val="single" w:sz="2" w:space="0" w:color="auto"/>
              <w:left w:val="single" w:sz="8" w:space="0" w:color="auto"/>
              <w:bottom w:val="single" w:sz="12" w:space="0" w:color="auto"/>
              <w:right w:val="single" w:sz="8" w:space="0" w:color="auto"/>
            </w:tcBorders>
          </w:tcPr>
          <w:p w14:paraId="0769F02B"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590" w:type="pct"/>
            <w:tcBorders>
              <w:top w:val="single" w:sz="2" w:space="0" w:color="auto"/>
              <w:left w:val="single" w:sz="8" w:space="0" w:color="auto"/>
              <w:bottom w:val="single" w:sz="12" w:space="0" w:color="auto"/>
              <w:right w:val="single" w:sz="8" w:space="0" w:color="auto"/>
            </w:tcBorders>
          </w:tcPr>
          <w:p w14:paraId="062F455E"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r>
      <w:tr w:rsidR="00E92708" w:rsidRPr="009B05E1" w14:paraId="6F46FE1E" w14:textId="77777777" w:rsidTr="0046283F">
        <w:tblPrEx>
          <w:tblBorders>
            <w:left w:val="single" w:sz="4" w:space="0" w:color="auto"/>
            <w:bottom w:val="single" w:sz="4" w:space="0" w:color="auto"/>
            <w:right w:val="single" w:sz="4" w:space="0" w:color="auto"/>
            <w:insideH w:val="single" w:sz="4" w:space="0" w:color="auto"/>
            <w:insideV w:val="single" w:sz="4" w:space="0" w:color="auto"/>
          </w:tblBorders>
        </w:tblPrEx>
        <w:tc>
          <w:tcPr>
            <w:tcW w:w="199" w:type="pct"/>
            <w:tcBorders>
              <w:top w:val="single" w:sz="12" w:space="0" w:color="auto"/>
              <w:left w:val="single" w:sz="12" w:space="0" w:color="auto"/>
              <w:bottom w:val="single" w:sz="12" w:space="0" w:color="auto"/>
            </w:tcBorders>
            <w:shd w:val="clear" w:color="auto" w:fill="E7E6E6" w:themeFill="background2"/>
          </w:tcPr>
          <w:p w14:paraId="27B5F577" w14:textId="4F3BA8EF" w:rsidR="00D47D67" w:rsidRPr="009B05E1" w:rsidRDefault="00065AA4" w:rsidP="0085154C">
            <w:pPr>
              <w:spacing w:after="0" w:line="240" w:lineRule="auto"/>
              <w:jc w:val="center"/>
              <w:rPr>
                <w:rFonts w:ascii="Times New Roman" w:hAnsi="Times New Roman"/>
                <w:b/>
                <w:caps/>
                <w:noProof/>
                <w:sz w:val="19"/>
                <w:szCs w:val="19"/>
              </w:rPr>
            </w:pPr>
            <w:r w:rsidRPr="009B05E1">
              <w:rPr>
                <w:rFonts w:ascii="Times New Roman" w:hAnsi="Times New Roman"/>
                <w:b/>
                <w:sz w:val="19"/>
                <w:szCs w:val="19"/>
              </w:rPr>
              <w:t>3</w:t>
            </w:r>
          </w:p>
        </w:tc>
        <w:tc>
          <w:tcPr>
            <w:tcW w:w="728" w:type="pct"/>
            <w:tcBorders>
              <w:top w:val="single" w:sz="12" w:space="0" w:color="auto"/>
              <w:bottom w:val="single" w:sz="12" w:space="0" w:color="auto"/>
            </w:tcBorders>
          </w:tcPr>
          <w:p w14:paraId="31705E65"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644" w:type="pct"/>
            <w:gridSpan w:val="10"/>
            <w:tcBorders>
              <w:top w:val="single" w:sz="12" w:space="0" w:color="auto"/>
              <w:bottom w:val="single" w:sz="12" w:space="0" w:color="auto"/>
            </w:tcBorders>
          </w:tcPr>
          <w:p w14:paraId="0A96A283" w14:textId="1B3DEB16" w:rsidR="00D47D67" w:rsidRPr="009B05E1" w:rsidRDefault="00D47D67" w:rsidP="0085154C">
            <w:pPr>
              <w:spacing w:after="0" w:line="240" w:lineRule="auto"/>
              <w:jc w:val="center"/>
              <w:rPr>
                <w:rFonts w:ascii="Times New Roman" w:hAnsi="Times New Roman"/>
                <w:b/>
                <w:caps/>
                <w:noProof/>
                <w:sz w:val="19"/>
                <w:szCs w:val="19"/>
                <w:lang w:val="en-US"/>
              </w:rPr>
            </w:pPr>
          </w:p>
        </w:tc>
        <w:tc>
          <w:tcPr>
            <w:tcW w:w="646" w:type="pct"/>
            <w:gridSpan w:val="11"/>
            <w:tcBorders>
              <w:top w:val="single" w:sz="12" w:space="0" w:color="auto"/>
              <w:bottom w:val="single" w:sz="12" w:space="0" w:color="auto"/>
            </w:tcBorders>
          </w:tcPr>
          <w:p w14:paraId="4FE52B9E"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1016" w:type="pct"/>
            <w:gridSpan w:val="16"/>
            <w:tcBorders>
              <w:top w:val="single" w:sz="12" w:space="0" w:color="auto"/>
              <w:bottom w:val="single" w:sz="12" w:space="0" w:color="auto"/>
            </w:tcBorders>
          </w:tcPr>
          <w:p w14:paraId="25C736CC"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587" w:type="pct"/>
            <w:gridSpan w:val="4"/>
            <w:tcBorders>
              <w:top w:val="single" w:sz="12" w:space="0" w:color="auto"/>
              <w:bottom w:val="single" w:sz="12" w:space="0" w:color="auto"/>
            </w:tcBorders>
          </w:tcPr>
          <w:p w14:paraId="668E0740"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589" w:type="pct"/>
            <w:tcBorders>
              <w:top w:val="single" w:sz="12" w:space="0" w:color="auto"/>
              <w:bottom w:val="single" w:sz="12" w:space="0" w:color="auto"/>
            </w:tcBorders>
          </w:tcPr>
          <w:p w14:paraId="71B9059A"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590" w:type="pct"/>
            <w:tcBorders>
              <w:top w:val="single" w:sz="12" w:space="0" w:color="auto"/>
              <w:bottom w:val="single" w:sz="12" w:space="0" w:color="auto"/>
              <w:right w:val="single" w:sz="12" w:space="0" w:color="auto"/>
            </w:tcBorders>
          </w:tcPr>
          <w:p w14:paraId="6218DF9A"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r>
      <w:tr w:rsidR="00E92708" w:rsidRPr="009B05E1" w14:paraId="424A92D9" w14:textId="77777777" w:rsidTr="0046283F">
        <w:tblPrEx>
          <w:tblBorders>
            <w:left w:val="single" w:sz="4" w:space="0" w:color="auto"/>
            <w:bottom w:val="single" w:sz="4" w:space="0" w:color="auto"/>
            <w:right w:val="single" w:sz="4" w:space="0" w:color="auto"/>
            <w:insideH w:val="single" w:sz="4" w:space="0" w:color="auto"/>
            <w:insideV w:val="single" w:sz="4" w:space="0" w:color="auto"/>
          </w:tblBorders>
        </w:tblPrEx>
        <w:tc>
          <w:tcPr>
            <w:tcW w:w="199" w:type="pct"/>
            <w:tcBorders>
              <w:top w:val="single" w:sz="12" w:space="0" w:color="auto"/>
            </w:tcBorders>
            <w:shd w:val="clear" w:color="auto" w:fill="E7E6E6" w:themeFill="background2"/>
          </w:tcPr>
          <w:p w14:paraId="118FC9AD" w14:textId="3ECCA879" w:rsidR="00D47D67" w:rsidRPr="009B05E1" w:rsidRDefault="00065AA4" w:rsidP="0085154C">
            <w:pPr>
              <w:spacing w:after="0" w:line="240" w:lineRule="auto"/>
              <w:jc w:val="center"/>
              <w:rPr>
                <w:rFonts w:ascii="Times New Roman" w:hAnsi="Times New Roman"/>
                <w:b/>
                <w:caps/>
                <w:noProof/>
                <w:sz w:val="19"/>
                <w:szCs w:val="19"/>
              </w:rPr>
            </w:pPr>
            <w:r w:rsidRPr="009B05E1">
              <w:rPr>
                <w:rFonts w:ascii="Times New Roman" w:hAnsi="Times New Roman"/>
                <w:b/>
                <w:sz w:val="19"/>
                <w:szCs w:val="19"/>
              </w:rPr>
              <w:t>4</w:t>
            </w:r>
          </w:p>
        </w:tc>
        <w:tc>
          <w:tcPr>
            <w:tcW w:w="728" w:type="pct"/>
            <w:tcBorders>
              <w:top w:val="single" w:sz="12" w:space="0" w:color="auto"/>
            </w:tcBorders>
          </w:tcPr>
          <w:p w14:paraId="114AB659"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644" w:type="pct"/>
            <w:gridSpan w:val="10"/>
            <w:tcBorders>
              <w:top w:val="single" w:sz="12" w:space="0" w:color="auto"/>
            </w:tcBorders>
          </w:tcPr>
          <w:p w14:paraId="5438A03A" w14:textId="7CB044C2" w:rsidR="00D47D67" w:rsidRPr="009B05E1" w:rsidRDefault="00D47D67" w:rsidP="0085154C">
            <w:pPr>
              <w:spacing w:after="0" w:line="240" w:lineRule="auto"/>
              <w:jc w:val="center"/>
              <w:rPr>
                <w:rFonts w:ascii="Times New Roman" w:hAnsi="Times New Roman"/>
                <w:b/>
                <w:caps/>
                <w:noProof/>
                <w:sz w:val="19"/>
                <w:szCs w:val="19"/>
                <w:lang w:val="en-US"/>
              </w:rPr>
            </w:pPr>
          </w:p>
        </w:tc>
        <w:tc>
          <w:tcPr>
            <w:tcW w:w="646" w:type="pct"/>
            <w:gridSpan w:val="11"/>
            <w:tcBorders>
              <w:top w:val="single" w:sz="12" w:space="0" w:color="auto"/>
            </w:tcBorders>
          </w:tcPr>
          <w:p w14:paraId="1B67BB9F"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1016" w:type="pct"/>
            <w:gridSpan w:val="16"/>
            <w:tcBorders>
              <w:top w:val="single" w:sz="12" w:space="0" w:color="auto"/>
            </w:tcBorders>
          </w:tcPr>
          <w:p w14:paraId="75958179"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587" w:type="pct"/>
            <w:gridSpan w:val="4"/>
            <w:tcBorders>
              <w:top w:val="single" w:sz="12" w:space="0" w:color="auto"/>
            </w:tcBorders>
          </w:tcPr>
          <w:p w14:paraId="03950070"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589" w:type="pct"/>
            <w:tcBorders>
              <w:top w:val="single" w:sz="12" w:space="0" w:color="auto"/>
            </w:tcBorders>
          </w:tcPr>
          <w:p w14:paraId="063E775F"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590" w:type="pct"/>
            <w:tcBorders>
              <w:top w:val="single" w:sz="12" w:space="0" w:color="auto"/>
            </w:tcBorders>
          </w:tcPr>
          <w:p w14:paraId="25763135"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r>
      <w:tr w:rsidR="00E92708" w:rsidRPr="009B05E1" w14:paraId="318625E0" w14:textId="77777777" w:rsidTr="0046283F">
        <w:tblPrEx>
          <w:tblBorders>
            <w:left w:val="single" w:sz="4" w:space="0" w:color="auto"/>
            <w:bottom w:val="single" w:sz="4" w:space="0" w:color="auto"/>
            <w:right w:val="single" w:sz="4" w:space="0" w:color="auto"/>
            <w:insideH w:val="single" w:sz="4" w:space="0" w:color="auto"/>
            <w:insideV w:val="single" w:sz="4" w:space="0" w:color="auto"/>
          </w:tblBorders>
        </w:tblPrEx>
        <w:tc>
          <w:tcPr>
            <w:tcW w:w="199" w:type="pct"/>
            <w:tcBorders>
              <w:bottom w:val="single" w:sz="2" w:space="0" w:color="auto"/>
            </w:tcBorders>
            <w:shd w:val="clear" w:color="auto" w:fill="E7E6E6" w:themeFill="background2"/>
          </w:tcPr>
          <w:p w14:paraId="41F06B72" w14:textId="4C680704" w:rsidR="00D47D67" w:rsidRPr="009B05E1" w:rsidRDefault="00065AA4" w:rsidP="0085154C">
            <w:pPr>
              <w:spacing w:after="0" w:line="240" w:lineRule="auto"/>
              <w:jc w:val="center"/>
              <w:rPr>
                <w:rFonts w:ascii="Times New Roman" w:hAnsi="Times New Roman"/>
                <w:b/>
                <w:caps/>
                <w:noProof/>
                <w:sz w:val="19"/>
                <w:szCs w:val="19"/>
              </w:rPr>
            </w:pPr>
            <w:r w:rsidRPr="009B05E1">
              <w:rPr>
                <w:rFonts w:ascii="Times New Roman" w:hAnsi="Times New Roman"/>
                <w:b/>
                <w:sz w:val="19"/>
                <w:szCs w:val="19"/>
              </w:rPr>
              <w:t>5</w:t>
            </w:r>
          </w:p>
        </w:tc>
        <w:tc>
          <w:tcPr>
            <w:tcW w:w="728" w:type="pct"/>
            <w:tcBorders>
              <w:bottom w:val="single" w:sz="2" w:space="0" w:color="auto"/>
            </w:tcBorders>
          </w:tcPr>
          <w:p w14:paraId="162684EE"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644" w:type="pct"/>
            <w:gridSpan w:val="10"/>
            <w:tcBorders>
              <w:bottom w:val="single" w:sz="2" w:space="0" w:color="auto"/>
            </w:tcBorders>
          </w:tcPr>
          <w:p w14:paraId="3F56BB5F" w14:textId="1D1DAA9A" w:rsidR="00D47D67" w:rsidRPr="009B05E1" w:rsidRDefault="00D47D67" w:rsidP="0085154C">
            <w:pPr>
              <w:spacing w:after="0" w:line="240" w:lineRule="auto"/>
              <w:jc w:val="center"/>
              <w:rPr>
                <w:rFonts w:ascii="Times New Roman" w:hAnsi="Times New Roman"/>
                <w:b/>
                <w:caps/>
                <w:noProof/>
                <w:sz w:val="19"/>
                <w:szCs w:val="19"/>
                <w:lang w:val="en-US"/>
              </w:rPr>
            </w:pPr>
          </w:p>
        </w:tc>
        <w:tc>
          <w:tcPr>
            <w:tcW w:w="646" w:type="pct"/>
            <w:gridSpan w:val="11"/>
            <w:tcBorders>
              <w:bottom w:val="single" w:sz="2" w:space="0" w:color="auto"/>
            </w:tcBorders>
          </w:tcPr>
          <w:p w14:paraId="7D5F05DF"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1016" w:type="pct"/>
            <w:gridSpan w:val="16"/>
            <w:tcBorders>
              <w:bottom w:val="single" w:sz="2" w:space="0" w:color="auto"/>
            </w:tcBorders>
          </w:tcPr>
          <w:p w14:paraId="41713E76"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587" w:type="pct"/>
            <w:gridSpan w:val="4"/>
            <w:tcBorders>
              <w:bottom w:val="single" w:sz="2" w:space="0" w:color="auto"/>
            </w:tcBorders>
          </w:tcPr>
          <w:p w14:paraId="307617D9"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589" w:type="pct"/>
            <w:tcBorders>
              <w:bottom w:val="single" w:sz="2" w:space="0" w:color="auto"/>
            </w:tcBorders>
          </w:tcPr>
          <w:p w14:paraId="3D7DB7A6"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590" w:type="pct"/>
            <w:tcBorders>
              <w:bottom w:val="single" w:sz="2" w:space="0" w:color="auto"/>
            </w:tcBorders>
          </w:tcPr>
          <w:p w14:paraId="1AFB30A7"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r>
      <w:tr w:rsidR="00E92708" w:rsidRPr="009B05E1" w14:paraId="6F0A997F" w14:textId="77777777" w:rsidTr="0046283F">
        <w:tblPrEx>
          <w:tblBorders>
            <w:left w:val="single" w:sz="4" w:space="0" w:color="auto"/>
            <w:bottom w:val="single" w:sz="4" w:space="0" w:color="auto"/>
            <w:right w:val="single" w:sz="4" w:space="0" w:color="auto"/>
            <w:insideH w:val="single" w:sz="4" w:space="0" w:color="auto"/>
            <w:insideV w:val="single" w:sz="4" w:space="0" w:color="auto"/>
          </w:tblBorders>
        </w:tblPrEx>
        <w:tc>
          <w:tcPr>
            <w:tcW w:w="199" w:type="pct"/>
            <w:tcBorders>
              <w:top w:val="single" w:sz="2" w:space="0" w:color="auto"/>
              <w:left w:val="single" w:sz="2" w:space="0" w:color="auto"/>
              <w:bottom w:val="single" w:sz="12" w:space="0" w:color="auto"/>
              <w:right w:val="single" w:sz="2" w:space="0" w:color="auto"/>
            </w:tcBorders>
            <w:shd w:val="clear" w:color="auto" w:fill="E7E6E6" w:themeFill="background2"/>
          </w:tcPr>
          <w:p w14:paraId="0267C67D" w14:textId="4DE21538" w:rsidR="00D47D67" w:rsidRPr="009B05E1" w:rsidRDefault="00065AA4" w:rsidP="0085154C">
            <w:pPr>
              <w:spacing w:after="0" w:line="240" w:lineRule="auto"/>
              <w:jc w:val="center"/>
              <w:rPr>
                <w:rFonts w:ascii="Times New Roman" w:hAnsi="Times New Roman"/>
                <w:b/>
                <w:caps/>
                <w:noProof/>
                <w:sz w:val="19"/>
                <w:szCs w:val="19"/>
              </w:rPr>
            </w:pPr>
            <w:r w:rsidRPr="009B05E1">
              <w:rPr>
                <w:rFonts w:ascii="Times New Roman" w:hAnsi="Times New Roman"/>
                <w:b/>
                <w:sz w:val="19"/>
                <w:szCs w:val="19"/>
              </w:rPr>
              <w:t>6</w:t>
            </w:r>
          </w:p>
        </w:tc>
        <w:tc>
          <w:tcPr>
            <w:tcW w:w="728" w:type="pct"/>
            <w:tcBorders>
              <w:top w:val="single" w:sz="2" w:space="0" w:color="auto"/>
              <w:left w:val="single" w:sz="2" w:space="0" w:color="auto"/>
              <w:bottom w:val="single" w:sz="12" w:space="0" w:color="auto"/>
              <w:right w:val="single" w:sz="2" w:space="0" w:color="auto"/>
            </w:tcBorders>
          </w:tcPr>
          <w:p w14:paraId="084CC5AF"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644" w:type="pct"/>
            <w:gridSpan w:val="10"/>
            <w:tcBorders>
              <w:top w:val="single" w:sz="2" w:space="0" w:color="auto"/>
              <w:left w:val="single" w:sz="2" w:space="0" w:color="auto"/>
              <w:bottom w:val="single" w:sz="12" w:space="0" w:color="auto"/>
              <w:right w:val="single" w:sz="2" w:space="0" w:color="auto"/>
            </w:tcBorders>
          </w:tcPr>
          <w:p w14:paraId="62366128" w14:textId="681BA9C4" w:rsidR="00D47D67" w:rsidRPr="009B05E1" w:rsidRDefault="00D47D67" w:rsidP="0085154C">
            <w:pPr>
              <w:spacing w:after="0" w:line="240" w:lineRule="auto"/>
              <w:jc w:val="center"/>
              <w:rPr>
                <w:rFonts w:ascii="Times New Roman" w:hAnsi="Times New Roman"/>
                <w:b/>
                <w:caps/>
                <w:noProof/>
                <w:sz w:val="19"/>
                <w:szCs w:val="19"/>
                <w:lang w:val="en-US"/>
              </w:rPr>
            </w:pPr>
          </w:p>
        </w:tc>
        <w:tc>
          <w:tcPr>
            <w:tcW w:w="646" w:type="pct"/>
            <w:gridSpan w:val="11"/>
            <w:tcBorders>
              <w:top w:val="single" w:sz="2" w:space="0" w:color="auto"/>
              <w:left w:val="single" w:sz="2" w:space="0" w:color="auto"/>
              <w:bottom w:val="single" w:sz="12" w:space="0" w:color="auto"/>
              <w:right w:val="single" w:sz="2" w:space="0" w:color="auto"/>
            </w:tcBorders>
          </w:tcPr>
          <w:p w14:paraId="5B3A1AC4"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1016" w:type="pct"/>
            <w:gridSpan w:val="16"/>
            <w:tcBorders>
              <w:top w:val="single" w:sz="2" w:space="0" w:color="auto"/>
              <w:left w:val="single" w:sz="2" w:space="0" w:color="auto"/>
              <w:bottom w:val="single" w:sz="12" w:space="0" w:color="auto"/>
              <w:right w:val="single" w:sz="2" w:space="0" w:color="auto"/>
            </w:tcBorders>
          </w:tcPr>
          <w:p w14:paraId="5F21BCE0"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587" w:type="pct"/>
            <w:gridSpan w:val="4"/>
            <w:tcBorders>
              <w:top w:val="single" w:sz="2" w:space="0" w:color="auto"/>
              <w:left w:val="single" w:sz="2" w:space="0" w:color="auto"/>
              <w:bottom w:val="single" w:sz="12" w:space="0" w:color="auto"/>
              <w:right w:val="single" w:sz="2" w:space="0" w:color="auto"/>
            </w:tcBorders>
          </w:tcPr>
          <w:p w14:paraId="2C57B7E4"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589" w:type="pct"/>
            <w:tcBorders>
              <w:top w:val="single" w:sz="2" w:space="0" w:color="auto"/>
              <w:left w:val="single" w:sz="2" w:space="0" w:color="auto"/>
              <w:bottom w:val="single" w:sz="12" w:space="0" w:color="auto"/>
              <w:right w:val="single" w:sz="2" w:space="0" w:color="auto"/>
            </w:tcBorders>
          </w:tcPr>
          <w:p w14:paraId="3C36697D"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c>
          <w:tcPr>
            <w:tcW w:w="590" w:type="pct"/>
            <w:tcBorders>
              <w:top w:val="single" w:sz="2" w:space="0" w:color="auto"/>
              <w:left w:val="single" w:sz="2" w:space="0" w:color="auto"/>
              <w:bottom w:val="single" w:sz="12" w:space="0" w:color="auto"/>
              <w:right w:val="single" w:sz="2" w:space="0" w:color="auto"/>
            </w:tcBorders>
          </w:tcPr>
          <w:p w14:paraId="0E79BB14" w14:textId="77777777" w:rsidR="00D47D67" w:rsidRPr="009B05E1" w:rsidRDefault="00D47D67" w:rsidP="0085154C">
            <w:pPr>
              <w:spacing w:after="0" w:line="240" w:lineRule="auto"/>
              <w:jc w:val="center"/>
              <w:rPr>
                <w:rFonts w:ascii="Times New Roman" w:hAnsi="Times New Roman"/>
                <w:b/>
                <w:caps/>
                <w:noProof/>
                <w:sz w:val="19"/>
                <w:szCs w:val="19"/>
                <w:lang w:val="en-US"/>
              </w:rPr>
            </w:pPr>
          </w:p>
        </w:tc>
      </w:tr>
      <w:tr w:rsidR="00E92708" w:rsidRPr="009B05E1" w14:paraId="231F9C89" w14:textId="77777777" w:rsidTr="0046283F">
        <w:tblPrEx>
          <w:tblBorders>
            <w:left w:val="single" w:sz="4" w:space="0" w:color="auto"/>
            <w:bottom w:val="single" w:sz="4" w:space="0" w:color="auto"/>
            <w:right w:val="single" w:sz="4" w:space="0" w:color="auto"/>
            <w:insideH w:val="single" w:sz="4" w:space="0" w:color="auto"/>
            <w:insideV w:val="single" w:sz="4" w:space="0" w:color="auto"/>
          </w:tblBorders>
        </w:tblPrEx>
        <w:tc>
          <w:tcPr>
            <w:tcW w:w="199" w:type="pct"/>
            <w:tcBorders>
              <w:top w:val="single" w:sz="12" w:space="0" w:color="auto"/>
              <w:left w:val="single" w:sz="2" w:space="0" w:color="auto"/>
              <w:bottom w:val="single" w:sz="2" w:space="0" w:color="auto"/>
              <w:right w:val="single" w:sz="2" w:space="0" w:color="auto"/>
            </w:tcBorders>
            <w:shd w:val="clear" w:color="auto" w:fill="E7E6E6" w:themeFill="background2"/>
          </w:tcPr>
          <w:p w14:paraId="21FDDFAB" w14:textId="287C1ECD" w:rsidR="00065AA4" w:rsidRPr="009B05E1" w:rsidRDefault="00065AA4" w:rsidP="0085154C">
            <w:pPr>
              <w:spacing w:after="0" w:line="240" w:lineRule="auto"/>
              <w:jc w:val="center"/>
              <w:rPr>
                <w:rFonts w:ascii="Times New Roman" w:hAnsi="Times New Roman"/>
                <w:b/>
                <w:caps/>
                <w:noProof/>
                <w:sz w:val="19"/>
                <w:szCs w:val="19"/>
              </w:rPr>
            </w:pPr>
            <w:r w:rsidRPr="009B05E1">
              <w:rPr>
                <w:rFonts w:ascii="Times New Roman" w:hAnsi="Times New Roman"/>
                <w:b/>
                <w:sz w:val="19"/>
                <w:szCs w:val="19"/>
              </w:rPr>
              <w:t>7</w:t>
            </w:r>
          </w:p>
        </w:tc>
        <w:tc>
          <w:tcPr>
            <w:tcW w:w="728" w:type="pct"/>
            <w:tcBorders>
              <w:top w:val="single" w:sz="12" w:space="0" w:color="auto"/>
              <w:left w:val="single" w:sz="2" w:space="0" w:color="auto"/>
              <w:bottom w:val="single" w:sz="2" w:space="0" w:color="auto"/>
              <w:right w:val="single" w:sz="2" w:space="0" w:color="auto"/>
            </w:tcBorders>
          </w:tcPr>
          <w:p w14:paraId="237A5F38" w14:textId="77777777" w:rsidR="00065AA4" w:rsidRPr="009B05E1" w:rsidRDefault="00065AA4" w:rsidP="0085154C">
            <w:pPr>
              <w:spacing w:after="0" w:line="240" w:lineRule="auto"/>
              <w:jc w:val="center"/>
              <w:rPr>
                <w:rFonts w:ascii="Times New Roman" w:hAnsi="Times New Roman"/>
                <w:b/>
                <w:caps/>
                <w:noProof/>
                <w:sz w:val="19"/>
                <w:szCs w:val="19"/>
                <w:lang w:val="en-US"/>
              </w:rPr>
            </w:pPr>
          </w:p>
        </w:tc>
        <w:tc>
          <w:tcPr>
            <w:tcW w:w="644" w:type="pct"/>
            <w:gridSpan w:val="10"/>
            <w:tcBorders>
              <w:top w:val="single" w:sz="12" w:space="0" w:color="auto"/>
              <w:left w:val="single" w:sz="2" w:space="0" w:color="auto"/>
              <w:bottom w:val="single" w:sz="2" w:space="0" w:color="auto"/>
              <w:right w:val="single" w:sz="2" w:space="0" w:color="auto"/>
            </w:tcBorders>
          </w:tcPr>
          <w:p w14:paraId="28A3A563" w14:textId="77777777" w:rsidR="00065AA4" w:rsidRPr="009B05E1" w:rsidRDefault="00065AA4" w:rsidP="0085154C">
            <w:pPr>
              <w:spacing w:after="0" w:line="240" w:lineRule="auto"/>
              <w:jc w:val="center"/>
              <w:rPr>
                <w:rFonts w:ascii="Times New Roman" w:hAnsi="Times New Roman"/>
                <w:b/>
                <w:caps/>
                <w:noProof/>
                <w:sz w:val="19"/>
                <w:szCs w:val="19"/>
                <w:lang w:val="en-US"/>
              </w:rPr>
            </w:pPr>
          </w:p>
        </w:tc>
        <w:tc>
          <w:tcPr>
            <w:tcW w:w="646" w:type="pct"/>
            <w:gridSpan w:val="11"/>
            <w:tcBorders>
              <w:top w:val="single" w:sz="12" w:space="0" w:color="auto"/>
              <w:left w:val="single" w:sz="2" w:space="0" w:color="auto"/>
              <w:bottom w:val="single" w:sz="2" w:space="0" w:color="auto"/>
              <w:right w:val="single" w:sz="2" w:space="0" w:color="auto"/>
            </w:tcBorders>
          </w:tcPr>
          <w:p w14:paraId="290C89BA" w14:textId="77777777" w:rsidR="00065AA4" w:rsidRPr="009B05E1" w:rsidRDefault="00065AA4" w:rsidP="0085154C">
            <w:pPr>
              <w:spacing w:after="0" w:line="240" w:lineRule="auto"/>
              <w:jc w:val="center"/>
              <w:rPr>
                <w:rFonts w:ascii="Times New Roman" w:hAnsi="Times New Roman"/>
                <w:b/>
                <w:caps/>
                <w:noProof/>
                <w:sz w:val="19"/>
                <w:szCs w:val="19"/>
                <w:lang w:val="en-US"/>
              </w:rPr>
            </w:pPr>
          </w:p>
        </w:tc>
        <w:tc>
          <w:tcPr>
            <w:tcW w:w="1016" w:type="pct"/>
            <w:gridSpan w:val="16"/>
            <w:tcBorders>
              <w:top w:val="single" w:sz="12" w:space="0" w:color="auto"/>
              <w:left w:val="single" w:sz="2" w:space="0" w:color="auto"/>
              <w:bottom w:val="single" w:sz="2" w:space="0" w:color="auto"/>
              <w:right w:val="single" w:sz="2" w:space="0" w:color="auto"/>
            </w:tcBorders>
          </w:tcPr>
          <w:p w14:paraId="610C7857" w14:textId="77777777" w:rsidR="00065AA4" w:rsidRPr="009B05E1" w:rsidRDefault="00065AA4" w:rsidP="0085154C">
            <w:pPr>
              <w:spacing w:after="0" w:line="240" w:lineRule="auto"/>
              <w:jc w:val="center"/>
              <w:rPr>
                <w:rFonts w:ascii="Times New Roman" w:hAnsi="Times New Roman"/>
                <w:b/>
                <w:caps/>
                <w:noProof/>
                <w:sz w:val="19"/>
                <w:szCs w:val="19"/>
                <w:lang w:val="en-US"/>
              </w:rPr>
            </w:pPr>
          </w:p>
        </w:tc>
        <w:tc>
          <w:tcPr>
            <w:tcW w:w="587" w:type="pct"/>
            <w:gridSpan w:val="4"/>
            <w:tcBorders>
              <w:top w:val="single" w:sz="12" w:space="0" w:color="auto"/>
              <w:left w:val="single" w:sz="2" w:space="0" w:color="auto"/>
              <w:bottom w:val="single" w:sz="2" w:space="0" w:color="auto"/>
              <w:right w:val="single" w:sz="2" w:space="0" w:color="auto"/>
            </w:tcBorders>
          </w:tcPr>
          <w:p w14:paraId="36717E4B" w14:textId="77777777" w:rsidR="00065AA4" w:rsidRPr="009B05E1" w:rsidRDefault="00065AA4" w:rsidP="0085154C">
            <w:pPr>
              <w:spacing w:after="0" w:line="240" w:lineRule="auto"/>
              <w:jc w:val="center"/>
              <w:rPr>
                <w:rFonts w:ascii="Times New Roman" w:hAnsi="Times New Roman"/>
                <w:b/>
                <w:caps/>
                <w:noProof/>
                <w:sz w:val="19"/>
                <w:szCs w:val="19"/>
                <w:lang w:val="en-US"/>
              </w:rPr>
            </w:pPr>
          </w:p>
        </w:tc>
        <w:tc>
          <w:tcPr>
            <w:tcW w:w="589" w:type="pct"/>
            <w:tcBorders>
              <w:top w:val="single" w:sz="12" w:space="0" w:color="auto"/>
              <w:left w:val="single" w:sz="2" w:space="0" w:color="auto"/>
              <w:bottom w:val="single" w:sz="2" w:space="0" w:color="auto"/>
              <w:right w:val="single" w:sz="2" w:space="0" w:color="auto"/>
            </w:tcBorders>
          </w:tcPr>
          <w:p w14:paraId="3B06D12C" w14:textId="77777777" w:rsidR="00065AA4" w:rsidRPr="009B05E1" w:rsidRDefault="00065AA4" w:rsidP="0085154C">
            <w:pPr>
              <w:spacing w:after="0" w:line="240" w:lineRule="auto"/>
              <w:jc w:val="center"/>
              <w:rPr>
                <w:rFonts w:ascii="Times New Roman" w:hAnsi="Times New Roman"/>
                <w:b/>
                <w:caps/>
                <w:noProof/>
                <w:sz w:val="19"/>
                <w:szCs w:val="19"/>
                <w:lang w:val="en-US"/>
              </w:rPr>
            </w:pPr>
          </w:p>
        </w:tc>
        <w:tc>
          <w:tcPr>
            <w:tcW w:w="590" w:type="pct"/>
            <w:tcBorders>
              <w:top w:val="single" w:sz="12" w:space="0" w:color="auto"/>
              <w:left w:val="single" w:sz="2" w:space="0" w:color="auto"/>
              <w:bottom w:val="single" w:sz="2" w:space="0" w:color="auto"/>
              <w:right w:val="single" w:sz="2" w:space="0" w:color="auto"/>
            </w:tcBorders>
          </w:tcPr>
          <w:p w14:paraId="0F935B3B" w14:textId="77777777" w:rsidR="00065AA4" w:rsidRPr="009B05E1" w:rsidRDefault="00065AA4" w:rsidP="0085154C">
            <w:pPr>
              <w:spacing w:after="0" w:line="240" w:lineRule="auto"/>
              <w:jc w:val="center"/>
              <w:rPr>
                <w:rFonts w:ascii="Times New Roman" w:hAnsi="Times New Roman"/>
                <w:b/>
                <w:caps/>
                <w:noProof/>
                <w:sz w:val="19"/>
                <w:szCs w:val="19"/>
                <w:lang w:val="en-US"/>
              </w:rPr>
            </w:pPr>
          </w:p>
        </w:tc>
      </w:tr>
      <w:tr w:rsidR="00E92708" w:rsidRPr="009B05E1" w14:paraId="7C4CC706" w14:textId="77777777" w:rsidTr="0046283F">
        <w:tblPrEx>
          <w:tblBorders>
            <w:left w:val="single" w:sz="4" w:space="0" w:color="auto"/>
            <w:bottom w:val="single" w:sz="4" w:space="0" w:color="auto"/>
            <w:right w:val="single" w:sz="4" w:space="0" w:color="auto"/>
            <w:insideH w:val="single" w:sz="4" w:space="0" w:color="auto"/>
            <w:insideV w:val="single" w:sz="4" w:space="0" w:color="auto"/>
          </w:tblBorders>
        </w:tblPrEx>
        <w:tc>
          <w:tcPr>
            <w:tcW w:w="199" w:type="pct"/>
            <w:tcBorders>
              <w:top w:val="single" w:sz="2" w:space="0" w:color="auto"/>
              <w:left w:val="single" w:sz="2" w:space="0" w:color="auto"/>
              <w:bottom w:val="single" w:sz="2" w:space="0" w:color="auto"/>
              <w:right w:val="single" w:sz="2" w:space="0" w:color="auto"/>
            </w:tcBorders>
            <w:shd w:val="clear" w:color="auto" w:fill="E7E6E6" w:themeFill="background2"/>
          </w:tcPr>
          <w:p w14:paraId="0EC4ECCB" w14:textId="3CB66E6C" w:rsidR="00065AA4" w:rsidRPr="009B05E1" w:rsidRDefault="00065AA4" w:rsidP="0085154C">
            <w:pPr>
              <w:spacing w:after="0" w:line="240" w:lineRule="auto"/>
              <w:jc w:val="center"/>
              <w:rPr>
                <w:rFonts w:ascii="Times New Roman" w:hAnsi="Times New Roman"/>
                <w:b/>
                <w:caps/>
                <w:noProof/>
                <w:sz w:val="19"/>
                <w:szCs w:val="19"/>
              </w:rPr>
            </w:pPr>
            <w:r w:rsidRPr="009B05E1">
              <w:rPr>
                <w:rFonts w:ascii="Times New Roman" w:hAnsi="Times New Roman"/>
                <w:b/>
                <w:sz w:val="19"/>
                <w:szCs w:val="19"/>
              </w:rPr>
              <w:t>8</w:t>
            </w:r>
          </w:p>
        </w:tc>
        <w:tc>
          <w:tcPr>
            <w:tcW w:w="728" w:type="pct"/>
            <w:tcBorders>
              <w:top w:val="single" w:sz="2" w:space="0" w:color="auto"/>
              <w:left w:val="single" w:sz="2" w:space="0" w:color="auto"/>
              <w:bottom w:val="single" w:sz="2" w:space="0" w:color="auto"/>
              <w:right w:val="single" w:sz="2" w:space="0" w:color="auto"/>
            </w:tcBorders>
          </w:tcPr>
          <w:p w14:paraId="33BCE3FD" w14:textId="77777777" w:rsidR="00065AA4" w:rsidRPr="009B05E1" w:rsidRDefault="00065AA4" w:rsidP="0085154C">
            <w:pPr>
              <w:spacing w:after="0" w:line="240" w:lineRule="auto"/>
              <w:jc w:val="center"/>
              <w:rPr>
                <w:rFonts w:ascii="Times New Roman" w:hAnsi="Times New Roman"/>
                <w:b/>
                <w:caps/>
                <w:noProof/>
                <w:sz w:val="19"/>
                <w:szCs w:val="19"/>
                <w:lang w:val="en-US"/>
              </w:rPr>
            </w:pPr>
          </w:p>
        </w:tc>
        <w:tc>
          <w:tcPr>
            <w:tcW w:w="644" w:type="pct"/>
            <w:gridSpan w:val="10"/>
            <w:tcBorders>
              <w:top w:val="single" w:sz="2" w:space="0" w:color="auto"/>
              <w:left w:val="single" w:sz="2" w:space="0" w:color="auto"/>
              <w:bottom w:val="single" w:sz="2" w:space="0" w:color="auto"/>
              <w:right w:val="single" w:sz="2" w:space="0" w:color="auto"/>
            </w:tcBorders>
          </w:tcPr>
          <w:p w14:paraId="70833C3F" w14:textId="77777777" w:rsidR="00065AA4" w:rsidRPr="009B05E1" w:rsidRDefault="00065AA4" w:rsidP="0085154C">
            <w:pPr>
              <w:spacing w:after="0" w:line="240" w:lineRule="auto"/>
              <w:jc w:val="center"/>
              <w:rPr>
                <w:rFonts w:ascii="Times New Roman" w:hAnsi="Times New Roman"/>
                <w:b/>
                <w:caps/>
                <w:noProof/>
                <w:sz w:val="19"/>
                <w:szCs w:val="19"/>
                <w:lang w:val="en-US"/>
              </w:rPr>
            </w:pPr>
          </w:p>
        </w:tc>
        <w:tc>
          <w:tcPr>
            <w:tcW w:w="646" w:type="pct"/>
            <w:gridSpan w:val="11"/>
            <w:tcBorders>
              <w:top w:val="single" w:sz="2" w:space="0" w:color="auto"/>
              <w:left w:val="single" w:sz="2" w:space="0" w:color="auto"/>
              <w:bottom w:val="single" w:sz="2" w:space="0" w:color="auto"/>
              <w:right w:val="single" w:sz="2" w:space="0" w:color="auto"/>
            </w:tcBorders>
          </w:tcPr>
          <w:p w14:paraId="75AB26D5" w14:textId="77777777" w:rsidR="00065AA4" w:rsidRPr="009B05E1" w:rsidRDefault="00065AA4" w:rsidP="0085154C">
            <w:pPr>
              <w:spacing w:after="0" w:line="240" w:lineRule="auto"/>
              <w:jc w:val="center"/>
              <w:rPr>
                <w:rFonts w:ascii="Times New Roman" w:hAnsi="Times New Roman"/>
                <w:b/>
                <w:caps/>
                <w:noProof/>
                <w:sz w:val="19"/>
                <w:szCs w:val="19"/>
                <w:lang w:val="en-US"/>
              </w:rPr>
            </w:pPr>
          </w:p>
        </w:tc>
        <w:tc>
          <w:tcPr>
            <w:tcW w:w="1016" w:type="pct"/>
            <w:gridSpan w:val="16"/>
            <w:tcBorders>
              <w:top w:val="single" w:sz="2" w:space="0" w:color="auto"/>
              <w:left w:val="single" w:sz="2" w:space="0" w:color="auto"/>
              <w:bottom w:val="single" w:sz="2" w:space="0" w:color="auto"/>
              <w:right w:val="single" w:sz="2" w:space="0" w:color="auto"/>
            </w:tcBorders>
          </w:tcPr>
          <w:p w14:paraId="41FDB396" w14:textId="77777777" w:rsidR="00065AA4" w:rsidRPr="009B05E1" w:rsidRDefault="00065AA4" w:rsidP="0085154C">
            <w:pPr>
              <w:spacing w:after="0" w:line="240" w:lineRule="auto"/>
              <w:jc w:val="center"/>
              <w:rPr>
                <w:rFonts w:ascii="Times New Roman" w:hAnsi="Times New Roman"/>
                <w:b/>
                <w:caps/>
                <w:noProof/>
                <w:sz w:val="19"/>
                <w:szCs w:val="19"/>
                <w:lang w:val="en-US"/>
              </w:rPr>
            </w:pPr>
          </w:p>
        </w:tc>
        <w:tc>
          <w:tcPr>
            <w:tcW w:w="587" w:type="pct"/>
            <w:gridSpan w:val="4"/>
            <w:tcBorders>
              <w:top w:val="single" w:sz="2" w:space="0" w:color="auto"/>
              <w:left w:val="single" w:sz="2" w:space="0" w:color="auto"/>
              <w:bottom w:val="single" w:sz="2" w:space="0" w:color="auto"/>
              <w:right w:val="single" w:sz="2" w:space="0" w:color="auto"/>
            </w:tcBorders>
          </w:tcPr>
          <w:p w14:paraId="3CDF6539" w14:textId="77777777" w:rsidR="00065AA4" w:rsidRPr="009B05E1" w:rsidRDefault="00065AA4" w:rsidP="0085154C">
            <w:pPr>
              <w:spacing w:after="0" w:line="240" w:lineRule="auto"/>
              <w:jc w:val="center"/>
              <w:rPr>
                <w:rFonts w:ascii="Times New Roman" w:hAnsi="Times New Roman"/>
                <w:b/>
                <w:caps/>
                <w:noProof/>
                <w:sz w:val="19"/>
                <w:szCs w:val="19"/>
                <w:lang w:val="en-US"/>
              </w:rPr>
            </w:pPr>
          </w:p>
        </w:tc>
        <w:tc>
          <w:tcPr>
            <w:tcW w:w="589" w:type="pct"/>
            <w:tcBorders>
              <w:top w:val="single" w:sz="2" w:space="0" w:color="auto"/>
              <w:left w:val="single" w:sz="2" w:space="0" w:color="auto"/>
              <w:bottom w:val="single" w:sz="2" w:space="0" w:color="auto"/>
              <w:right w:val="single" w:sz="2" w:space="0" w:color="auto"/>
            </w:tcBorders>
          </w:tcPr>
          <w:p w14:paraId="613B0C7A" w14:textId="77777777" w:rsidR="00065AA4" w:rsidRPr="009B05E1" w:rsidRDefault="00065AA4" w:rsidP="0085154C">
            <w:pPr>
              <w:spacing w:after="0" w:line="240" w:lineRule="auto"/>
              <w:jc w:val="center"/>
              <w:rPr>
                <w:rFonts w:ascii="Times New Roman" w:hAnsi="Times New Roman"/>
                <w:b/>
                <w:caps/>
                <w:noProof/>
                <w:sz w:val="19"/>
                <w:szCs w:val="19"/>
                <w:lang w:val="en-US"/>
              </w:rPr>
            </w:pPr>
          </w:p>
        </w:tc>
        <w:tc>
          <w:tcPr>
            <w:tcW w:w="590" w:type="pct"/>
            <w:tcBorders>
              <w:top w:val="single" w:sz="2" w:space="0" w:color="auto"/>
              <w:left w:val="single" w:sz="2" w:space="0" w:color="auto"/>
              <w:bottom w:val="single" w:sz="2" w:space="0" w:color="auto"/>
              <w:right w:val="single" w:sz="2" w:space="0" w:color="auto"/>
            </w:tcBorders>
          </w:tcPr>
          <w:p w14:paraId="315A9D2E" w14:textId="77777777" w:rsidR="00065AA4" w:rsidRPr="009B05E1" w:rsidRDefault="00065AA4" w:rsidP="0085154C">
            <w:pPr>
              <w:spacing w:after="0" w:line="240" w:lineRule="auto"/>
              <w:jc w:val="center"/>
              <w:rPr>
                <w:rFonts w:ascii="Times New Roman" w:hAnsi="Times New Roman"/>
                <w:b/>
                <w:caps/>
                <w:noProof/>
                <w:sz w:val="19"/>
                <w:szCs w:val="19"/>
                <w:lang w:val="en-US"/>
              </w:rPr>
            </w:pPr>
          </w:p>
        </w:tc>
      </w:tr>
      <w:tr w:rsidR="00347499" w:rsidRPr="009B05E1" w14:paraId="0B14C568" w14:textId="77777777" w:rsidTr="0046283F">
        <w:tblPrEx>
          <w:tblBorders>
            <w:left w:val="single" w:sz="4" w:space="0" w:color="auto"/>
            <w:bottom w:val="single" w:sz="4" w:space="0" w:color="auto"/>
            <w:right w:val="single" w:sz="4" w:space="0" w:color="auto"/>
            <w:insideH w:val="single" w:sz="4" w:space="0" w:color="auto"/>
            <w:insideV w:val="single" w:sz="4" w:space="0" w:color="auto"/>
          </w:tblBorders>
        </w:tblPrEx>
        <w:tc>
          <w:tcPr>
            <w:tcW w:w="3365" w:type="pct"/>
            <w:gridSpan w:val="41"/>
            <w:shd w:val="clear" w:color="auto" w:fill="E2EFD9" w:themeFill="accent6" w:themeFillTint="33"/>
          </w:tcPr>
          <w:p w14:paraId="12C1FB92" w14:textId="7E0CAB64" w:rsidR="008B06B8" w:rsidRPr="009B05E1" w:rsidRDefault="008B06B8" w:rsidP="0085154C">
            <w:pPr>
              <w:spacing w:after="0" w:line="240" w:lineRule="auto"/>
              <w:jc w:val="center"/>
              <w:rPr>
                <w:rFonts w:ascii="Times New Roman" w:hAnsi="Times New Roman"/>
                <w:b/>
                <w:caps/>
                <w:noProof/>
                <w:sz w:val="19"/>
                <w:szCs w:val="19"/>
              </w:rPr>
            </w:pPr>
            <w:r w:rsidRPr="009B05E1">
              <w:rPr>
                <w:rFonts w:ascii="Times New Roman" w:hAnsi="Times New Roman"/>
                <w:b/>
                <w:sz w:val="19"/>
                <w:szCs w:val="19"/>
              </w:rPr>
              <w:t>VIRSIZMĒRA UN/VAI VIRSSVARA TRANSPORTLĪDZEKLIS 1</w:t>
            </w:r>
          </w:p>
        </w:tc>
        <w:tc>
          <w:tcPr>
            <w:tcW w:w="39" w:type="pct"/>
            <w:tcBorders>
              <w:top w:val="nil"/>
              <w:bottom w:val="nil"/>
            </w:tcBorders>
          </w:tcPr>
          <w:p w14:paraId="36DCD6FF" w14:textId="77777777" w:rsidR="008B06B8" w:rsidRPr="009B05E1" w:rsidRDefault="008B06B8" w:rsidP="0085154C">
            <w:pPr>
              <w:spacing w:after="0" w:line="240" w:lineRule="auto"/>
              <w:jc w:val="center"/>
              <w:rPr>
                <w:rFonts w:ascii="Times New Roman" w:hAnsi="Times New Roman"/>
                <w:b/>
                <w:caps/>
                <w:noProof/>
                <w:sz w:val="19"/>
                <w:szCs w:val="19"/>
                <w:lang w:val="en-US"/>
              </w:rPr>
            </w:pPr>
          </w:p>
        </w:tc>
        <w:tc>
          <w:tcPr>
            <w:tcW w:w="1596" w:type="pct"/>
            <w:gridSpan w:val="3"/>
            <w:shd w:val="clear" w:color="auto" w:fill="E7E6E6" w:themeFill="background2"/>
          </w:tcPr>
          <w:p w14:paraId="1089A1E7" w14:textId="68463512" w:rsidR="008B06B8" w:rsidRPr="009B05E1" w:rsidRDefault="003149E1" w:rsidP="0085154C">
            <w:pPr>
              <w:spacing w:after="0" w:line="240" w:lineRule="auto"/>
              <w:jc w:val="center"/>
              <w:rPr>
                <w:rFonts w:ascii="Times New Roman" w:hAnsi="Times New Roman"/>
                <w:b/>
                <w:caps/>
                <w:noProof/>
                <w:sz w:val="19"/>
                <w:szCs w:val="19"/>
              </w:rPr>
            </w:pPr>
            <w:r w:rsidRPr="009B05E1">
              <w:rPr>
                <w:rFonts w:ascii="Times New Roman" w:hAnsi="Times New Roman"/>
                <w:b/>
                <w:sz w:val="19"/>
                <w:szCs w:val="19"/>
              </w:rPr>
              <w:t>33. PIEZĪMES PAR KONVOJU</w:t>
            </w:r>
          </w:p>
        </w:tc>
      </w:tr>
      <w:tr w:rsidR="00E92708" w:rsidRPr="009B05E1" w14:paraId="1045B8E1" w14:textId="77777777" w:rsidTr="0046283F">
        <w:tblPrEx>
          <w:tblBorders>
            <w:left w:val="single" w:sz="4" w:space="0" w:color="auto"/>
            <w:bottom w:val="single" w:sz="4" w:space="0" w:color="auto"/>
            <w:right w:val="single" w:sz="4" w:space="0" w:color="auto"/>
            <w:insideH w:val="single" w:sz="4" w:space="0" w:color="auto"/>
            <w:insideV w:val="single" w:sz="4" w:space="0" w:color="auto"/>
          </w:tblBorders>
        </w:tblPrEx>
        <w:tc>
          <w:tcPr>
            <w:tcW w:w="931" w:type="pct"/>
            <w:gridSpan w:val="3"/>
            <w:vMerge w:val="restart"/>
            <w:tcBorders>
              <w:right w:val="single" w:sz="2" w:space="0" w:color="auto"/>
            </w:tcBorders>
            <w:shd w:val="clear" w:color="auto" w:fill="E7E6E6" w:themeFill="background2"/>
          </w:tcPr>
          <w:p w14:paraId="36E5D9E2" w14:textId="2ED293FB"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34. Transportlīdzekļa klase, tips, reģistrācijas Nr.:</w:t>
            </w:r>
          </w:p>
        </w:tc>
        <w:tc>
          <w:tcPr>
            <w:tcW w:w="1310" w:type="pct"/>
            <w:gridSpan w:val="21"/>
            <w:tcBorders>
              <w:top w:val="single" w:sz="2" w:space="0" w:color="auto"/>
              <w:left w:val="single" w:sz="2" w:space="0" w:color="auto"/>
              <w:bottom w:val="single" w:sz="2" w:space="0" w:color="auto"/>
              <w:right w:val="single" w:sz="2" w:space="0" w:color="auto"/>
            </w:tcBorders>
            <w:shd w:val="clear" w:color="auto" w:fill="E7E6E6" w:themeFill="background2"/>
          </w:tcPr>
          <w:p w14:paraId="67167DE0" w14:textId="15F80109"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Vilcējtransportlīdzeklis:</w:t>
            </w:r>
          </w:p>
        </w:tc>
        <w:tc>
          <w:tcPr>
            <w:tcW w:w="1123" w:type="pct"/>
            <w:gridSpan w:val="17"/>
            <w:tcBorders>
              <w:top w:val="single" w:sz="2" w:space="0" w:color="auto"/>
              <w:left w:val="single" w:sz="2" w:space="0" w:color="auto"/>
              <w:bottom w:val="single" w:sz="2" w:space="0" w:color="auto"/>
              <w:right w:val="single" w:sz="2" w:space="0" w:color="auto"/>
            </w:tcBorders>
            <w:shd w:val="clear" w:color="auto" w:fill="E7E6E6" w:themeFill="background2"/>
          </w:tcPr>
          <w:p w14:paraId="2D4C2D93" w14:textId="1A2E1F32"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Puspiekabe:</w:t>
            </w:r>
          </w:p>
        </w:tc>
        <w:tc>
          <w:tcPr>
            <w:tcW w:w="39" w:type="pct"/>
            <w:tcBorders>
              <w:top w:val="nil"/>
              <w:left w:val="single" w:sz="2" w:space="0" w:color="auto"/>
              <w:bottom w:val="nil"/>
            </w:tcBorders>
          </w:tcPr>
          <w:p w14:paraId="5E7D37EB"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c>
          <w:tcPr>
            <w:tcW w:w="1596" w:type="pct"/>
            <w:gridSpan w:val="3"/>
            <w:vMerge w:val="restart"/>
          </w:tcPr>
          <w:p w14:paraId="06FC1887"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r>
      <w:tr w:rsidR="00E92708" w:rsidRPr="009B05E1" w14:paraId="51058674" w14:textId="77777777" w:rsidTr="0046283F">
        <w:tblPrEx>
          <w:tblBorders>
            <w:left w:val="single" w:sz="4" w:space="0" w:color="auto"/>
            <w:bottom w:val="single" w:sz="4" w:space="0" w:color="auto"/>
            <w:right w:val="single" w:sz="4" w:space="0" w:color="auto"/>
            <w:insideH w:val="single" w:sz="4" w:space="0" w:color="auto"/>
            <w:insideV w:val="single" w:sz="4" w:space="0" w:color="auto"/>
          </w:tblBorders>
        </w:tblPrEx>
        <w:tc>
          <w:tcPr>
            <w:tcW w:w="931" w:type="pct"/>
            <w:gridSpan w:val="3"/>
            <w:vMerge/>
            <w:shd w:val="clear" w:color="auto" w:fill="E7E6E6" w:themeFill="background2"/>
          </w:tcPr>
          <w:p w14:paraId="5DD24E4D"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c>
          <w:tcPr>
            <w:tcW w:w="1310" w:type="pct"/>
            <w:gridSpan w:val="21"/>
            <w:tcBorders>
              <w:top w:val="single" w:sz="2" w:space="0" w:color="auto"/>
            </w:tcBorders>
          </w:tcPr>
          <w:p w14:paraId="523EE1AF"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1123" w:type="pct"/>
            <w:gridSpan w:val="17"/>
            <w:tcBorders>
              <w:top w:val="single" w:sz="2" w:space="0" w:color="auto"/>
            </w:tcBorders>
          </w:tcPr>
          <w:p w14:paraId="23E14114"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39" w:type="pct"/>
            <w:tcBorders>
              <w:top w:val="nil"/>
              <w:bottom w:val="nil"/>
            </w:tcBorders>
          </w:tcPr>
          <w:p w14:paraId="138A5F7B"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c>
          <w:tcPr>
            <w:tcW w:w="1596" w:type="pct"/>
            <w:gridSpan w:val="3"/>
            <w:vMerge/>
          </w:tcPr>
          <w:p w14:paraId="1C6104E5"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r>
      <w:tr w:rsidR="00E92708" w:rsidRPr="009B05E1" w14:paraId="0DD5B772" w14:textId="77777777" w:rsidTr="0046283F">
        <w:tblPrEx>
          <w:tblBorders>
            <w:left w:val="single" w:sz="4" w:space="0" w:color="auto"/>
            <w:bottom w:val="single" w:sz="4" w:space="0" w:color="auto"/>
            <w:right w:val="single" w:sz="4" w:space="0" w:color="auto"/>
            <w:insideH w:val="single" w:sz="4" w:space="0" w:color="auto"/>
            <w:insideV w:val="single" w:sz="4" w:space="0" w:color="auto"/>
          </w:tblBorders>
        </w:tblPrEx>
        <w:tc>
          <w:tcPr>
            <w:tcW w:w="931" w:type="pct"/>
            <w:gridSpan w:val="3"/>
            <w:vMerge/>
            <w:shd w:val="clear" w:color="auto" w:fill="E7E6E6" w:themeFill="background2"/>
          </w:tcPr>
          <w:p w14:paraId="5C03F1FF"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c>
          <w:tcPr>
            <w:tcW w:w="1310" w:type="pct"/>
            <w:gridSpan w:val="21"/>
            <w:shd w:val="clear" w:color="auto" w:fill="E7E6E6" w:themeFill="background2"/>
          </w:tcPr>
          <w:p w14:paraId="2FD36B33" w14:textId="2A092ADD"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Piekabe:</w:t>
            </w:r>
          </w:p>
        </w:tc>
        <w:tc>
          <w:tcPr>
            <w:tcW w:w="1123" w:type="pct"/>
            <w:gridSpan w:val="17"/>
            <w:shd w:val="clear" w:color="auto" w:fill="E7E6E6" w:themeFill="background2"/>
          </w:tcPr>
          <w:p w14:paraId="7327DD5D" w14:textId="362105D8"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Cits ritošais sastāvs:</w:t>
            </w:r>
          </w:p>
        </w:tc>
        <w:tc>
          <w:tcPr>
            <w:tcW w:w="39" w:type="pct"/>
            <w:tcBorders>
              <w:top w:val="nil"/>
              <w:bottom w:val="nil"/>
            </w:tcBorders>
          </w:tcPr>
          <w:p w14:paraId="5B642248"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c>
          <w:tcPr>
            <w:tcW w:w="1596" w:type="pct"/>
            <w:gridSpan w:val="3"/>
            <w:vMerge/>
          </w:tcPr>
          <w:p w14:paraId="58DC131A"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r>
      <w:tr w:rsidR="00E92708" w:rsidRPr="009B05E1" w14:paraId="4743B4B5" w14:textId="77777777" w:rsidTr="0046283F">
        <w:tblPrEx>
          <w:tblBorders>
            <w:left w:val="single" w:sz="4" w:space="0" w:color="auto"/>
            <w:bottom w:val="single" w:sz="4" w:space="0" w:color="auto"/>
            <w:right w:val="single" w:sz="4" w:space="0" w:color="auto"/>
            <w:insideH w:val="single" w:sz="4" w:space="0" w:color="auto"/>
            <w:insideV w:val="single" w:sz="4" w:space="0" w:color="auto"/>
          </w:tblBorders>
        </w:tblPrEx>
        <w:tc>
          <w:tcPr>
            <w:tcW w:w="931" w:type="pct"/>
            <w:gridSpan w:val="3"/>
            <w:vMerge/>
            <w:tcBorders>
              <w:bottom w:val="single" w:sz="2" w:space="0" w:color="auto"/>
            </w:tcBorders>
            <w:shd w:val="clear" w:color="auto" w:fill="E7E6E6" w:themeFill="background2"/>
          </w:tcPr>
          <w:p w14:paraId="5AEB5293"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c>
          <w:tcPr>
            <w:tcW w:w="1310" w:type="pct"/>
            <w:gridSpan w:val="21"/>
            <w:tcBorders>
              <w:bottom w:val="single" w:sz="2" w:space="0" w:color="auto"/>
            </w:tcBorders>
          </w:tcPr>
          <w:p w14:paraId="152916CC"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c>
          <w:tcPr>
            <w:tcW w:w="1123" w:type="pct"/>
            <w:gridSpan w:val="17"/>
            <w:tcBorders>
              <w:bottom w:val="single" w:sz="2" w:space="0" w:color="auto"/>
            </w:tcBorders>
          </w:tcPr>
          <w:p w14:paraId="464878BF"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c>
          <w:tcPr>
            <w:tcW w:w="39" w:type="pct"/>
            <w:tcBorders>
              <w:top w:val="nil"/>
              <w:bottom w:val="nil"/>
            </w:tcBorders>
          </w:tcPr>
          <w:p w14:paraId="654D07C8"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c>
          <w:tcPr>
            <w:tcW w:w="1596" w:type="pct"/>
            <w:gridSpan w:val="3"/>
            <w:vMerge/>
          </w:tcPr>
          <w:p w14:paraId="5162682F"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r>
      <w:tr w:rsidR="0046283F" w:rsidRPr="009B05E1" w14:paraId="7CEA470E" w14:textId="77777777" w:rsidTr="0046283F">
        <w:tblPrEx>
          <w:tblBorders>
            <w:left w:val="single" w:sz="4" w:space="0" w:color="auto"/>
            <w:bottom w:val="single" w:sz="4" w:space="0" w:color="auto"/>
            <w:right w:val="single" w:sz="4" w:space="0" w:color="auto"/>
            <w:insideH w:val="single" w:sz="4" w:space="0" w:color="auto"/>
            <w:insideV w:val="single" w:sz="4" w:space="0" w:color="auto"/>
          </w:tblBorders>
        </w:tblPrEx>
        <w:tc>
          <w:tcPr>
            <w:tcW w:w="931" w:type="pct"/>
            <w:gridSpan w:val="3"/>
            <w:tcBorders>
              <w:top w:val="single" w:sz="2" w:space="0" w:color="auto"/>
              <w:bottom w:val="single" w:sz="2" w:space="0" w:color="auto"/>
            </w:tcBorders>
            <w:shd w:val="clear" w:color="auto" w:fill="E7E6E6" w:themeFill="background2"/>
          </w:tcPr>
          <w:p w14:paraId="1553BF85" w14:textId="03176C56"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35. Kravas nosaukums:</w:t>
            </w:r>
          </w:p>
        </w:tc>
        <w:tc>
          <w:tcPr>
            <w:tcW w:w="2434" w:type="pct"/>
            <w:gridSpan w:val="38"/>
            <w:tcBorders>
              <w:top w:val="single" w:sz="2" w:space="0" w:color="auto"/>
              <w:bottom w:val="single" w:sz="2" w:space="0" w:color="auto"/>
            </w:tcBorders>
          </w:tcPr>
          <w:p w14:paraId="64B9F667"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39" w:type="pct"/>
            <w:tcBorders>
              <w:top w:val="nil"/>
              <w:bottom w:val="nil"/>
            </w:tcBorders>
          </w:tcPr>
          <w:p w14:paraId="4D2EAD2D"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c>
          <w:tcPr>
            <w:tcW w:w="1596" w:type="pct"/>
            <w:gridSpan w:val="3"/>
            <w:vMerge/>
          </w:tcPr>
          <w:p w14:paraId="12B6766F"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r>
      <w:tr w:rsidR="009B05E1" w:rsidRPr="009B05E1" w14:paraId="04BF6655" w14:textId="77777777" w:rsidTr="0046283F">
        <w:tblPrEx>
          <w:tblBorders>
            <w:left w:val="single" w:sz="4" w:space="0" w:color="auto"/>
            <w:bottom w:val="single" w:sz="4" w:space="0" w:color="auto"/>
            <w:right w:val="single" w:sz="4" w:space="0" w:color="auto"/>
            <w:insideH w:val="single" w:sz="4" w:space="0" w:color="auto"/>
            <w:insideV w:val="single" w:sz="4" w:space="0" w:color="auto"/>
          </w:tblBorders>
        </w:tblPrEx>
        <w:trPr>
          <w:trHeight w:val="268"/>
        </w:trPr>
        <w:tc>
          <w:tcPr>
            <w:tcW w:w="931" w:type="pct"/>
            <w:gridSpan w:val="3"/>
            <w:vMerge w:val="restart"/>
            <w:tcBorders>
              <w:top w:val="single" w:sz="2" w:space="0" w:color="auto"/>
            </w:tcBorders>
            <w:shd w:val="clear" w:color="auto" w:fill="E7E6E6" w:themeFill="background2"/>
          </w:tcPr>
          <w:p w14:paraId="42B4CFE8" w14:textId="09827493"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36. Kravas svars un izmēri:</w:t>
            </w:r>
          </w:p>
        </w:tc>
        <w:tc>
          <w:tcPr>
            <w:tcW w:w="577" w:type="pct"/>
            <w:gridSpan w:val="8"/>
            <w:tcBorders>
              <w:top w:val="single" w:sz="2" w:space="0" w:color="auto"/>
            </w:tcBorders>
            <w:shd w:val="clear" w:color="auto" w:fill="E7E6E6" w:themeFill="background2"/>
          </w:tcPr>
          <w:p w14:paraId="2AB286EB" w14:textId="24563903"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Svars</w:t>
            </w:r>
          </w:p>
        </w:tc>
        <w:tc>
          <w:tcPr>
            <w:tcW w:w="616" w:type="pct"/>
            <w:gridSpan w:val="10"/>
            <w:tcBorders>
              <w:top w:val="single" w:sz="2" w:space="0" w:color="auto"/>
            </w:tcBorders>
            <w:shd w:val="clear" w:color="auto" w:fill="E7E6E6" w:themeFill="background2"/>
          </w:tcPr>
          <w:p w14:paraId="78F8DDF0" w14:textId="2E8BAA9E"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Augstums</w:t>
            </w:r>
          </w:p>
        </w:tc>
        <w:tc>
          <w:tcPr>
            <w:tcW w:w="461" w:type="pct"/>
            <w:gridSpan w:val="10"/>
            <w:tcBorders>
              <w:top w:val="single" w:sz="2" w:space="0" w:color="auto"/>
            </w:tcBorders>
            <w:shd w:val="clear" w:color="auto" w:fill="E7E6E6" w:themeFill="background2"/>
          </w:tcPr>
          <w:p w14:paraId="2FFD2B1B" w14:textId="460F9849"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Platums</w:t>
            </w:r>
          </w:p>
        </w:tc>
        <w:tc>
          <w:tcPr>
            <w:tcW w:w="639" w:type="pct"/>
            <w:gridSpan w:val="7"/>
            <w:tcBorders>
              <w:top w:val="single" w:sz="2" w:space="0" w:color="auto"/>
            </w:tcBorders>
            <w:shd w:val="clear" w:color="auto" w:fill="E7E6E6" w:themeFill="background2"/>
          </w:tcPr>
          <w:p w14:paraId="142A7436" w14:textId="5A01B361"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Garums</w:t>
            </w:r>
          </w:p>
        </w:tc>
        <w:tc>
          <w:tcPr>
            <w:tcW w:w="140" w:type="pct"/>
            <w:gridSpan w:val="3"/>
            <w:vMerge w:val="restart"/>
            <w:tcBorders>
              <w:top w:val="single" w:sz="2" w:space="0" w:color="auto"/>
            </w:tcBorders>
            <w:shd w:val="clear" w:color="auto" w:fill="E7E6E6" w:themeFill="background2"/>
          </w:tcPr>
          <w:p w14:paraId="42DC75DD" w14:textId="38E7E0F9"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39" w:type="pct"/>
            <w:vMerge w:val="restart"/>
            <w:tcBorders>
              <w:top w:val="nil"/>
            </w:tcBorders>
          </w:tcPr>
          <w:p w14:paraId="043EB3CA" w14:textId="344E81F5" w:rsidR="005E2E70" w:rsidRPr="009B05E1" w:rsidRDefault="005E2E70" w:rsidP="0085154C">
            <w:pPr>
              <w:spacing w:after="0" w:line="240" w:lineRule="auto"/>
              <w:jc w:val="center"/>
              <w:rPr>
                <w:rFonts w:ascii="Times New Roman" w:hAnsi="Times New Roman"/>
                <w:b/>
                <w:caps/>
                <w:noProof/>
                <w:sz w:val="19"/>
                <w:szCs w:val="19"/>
                <w:lang w:val="en-US"/>
              </w:rPr>
            </w:pPr>
          </w:p>
        </w:tc>
        <w:tc>
          <w:tcPr>
            <w:tcW w:w="1596" w:type="pct"/>
            <w:gridSpan w:val="3"/>
            <w:vMerge/>
          </w:tcPr>
          <w:p w14:paraId="7483F0F2"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r>
      <w:tr w:rsidR="00E92708" w:rsidRPr="009B05E1" w14:paraId="510DF559" w14:textId="77777777" w:rsidTr="0046283F">
        <w:tblPrEx>
          <w:tblBorders>
            <w:left w:val="single" w:sz="4" w:space="0" w:color="auto"/>
            <w:bottom w:val="single" w:sz="4" w:space="0" w:color="auto"/>
            <w:right w:val="single" w:sz="4" w:space="0" w:color="auto"/>
            <w:insideH w:val="single" w:sz="4" w:space="0" w:color="auto"/>
            <w:insideV w:val="single" w:sz="4" w:space="0" w:color="auto"/>
          </w:tblBorders>
        </w:tblPrEx>
        <w:trPr>
          <w:trHeight w:val="184"/>
        </w:trPr>
        <w:tc>
          <w:tcPr>
            <w:tcW w:w="931" w:type="pct"/>
            <w:gridSpan w:val="3"/>
            <w:vMerge/>
            <w:shd w:val="clear" w:color="auto" w:fill="E7E6E6" w:themeFill="background2"/>
          </w:tcPr>
          <w:p w14:paraId="42DA31B9"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432" w:type="pct"/>
            <w:gridSpan w:val="5"/>
          </w:tcPr>
          <w:p w14:paraId="666C54F5"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145" w:type="pct"/>
            <w:gridSpan w:val="3"/>
            <w:shd w:val="clear" w:color="auto" w:fill="E7E6E6" w:themeFill="background2"/>
          </w:tcPr>
          <w:p w14:paraId="650433C9" w14:textId="02267467"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t</w:t>
            </w:r>
          </w:p>
        </w:tc>
        <w:tc>
          <w:tcPr>
            <w:tcW w:w="458" w:type="pct"/>
            <w:gridSpan w:val="8"/>
          </w:tcPr>
          <w:p w14:paraId="1FAFC7B7"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158" w:type="pct"/>
            <w:gridSpan w:val="2"/>
            <w:shd w:val="clear" w:color="auto" w:fill="E7E6E6" w:themeFill="background2"/>
          </w:tcPr>
          <w:p w14:paraId="358D6E2E" w14:textId="184C4C37"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m</w:t>
            </w:r>
          </w:p>
        </w:tc>
        <w:tc>
          <w:tcPr>
            <w:tcW w:w="342" w:type="pct"/>
            <w:gridSpan w:val="7"/>
          </w:tcPr>
          <w:p w14:paraId="0F40331C"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119" w:type="pct"/>
            <w:gridSpan w:val="3"/>
            <w:shd w:val="clear" w:color="auto" w:fill="E7E6E6" w:themeFill="background2"/>
          </w:tcPr>
          <w:p w14:paraId="2CF56096" w14:textId="4214A7AF"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m</w:t>
            </w:r>
          </w:p>
        </w:tc>
        <w:tc>
          <w:tcPr>
            <w:tcW w:w="466" w:type="pct"/>
            <w:gridSpan w:val="6"/>
          </w:tcPr>
          <w:p w14:paraId="2AD5BD87"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173" w:type="pct"/>
            <w:shd w:val="clear" w:color="auto" w:fill="E7E6E6" w:themeFill="background2"/>
          </w:tcPr>
          <w:p w14:paraId="600159D0" w14:textId="1C74EEE2"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m</w:t>
            </w:r>
          </w:p>
        </w:tc>
        <w:tc>
          <w:tcPr>
            <w:tcW w:w="140" w:type="pct"/>
            <w:gridSpan w:val="3"/>
            <w:vMerge/>
            <w:shd w:val="clear" w:color="auto" w:fill="E7E6E6" w:themeFill="background2"/>
          </w:tcPr>
          <w:p w14:paraId="02128508" w14:textId="1A172D62"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39" w:type="pct"/>
            <w:vMerge/>
            <w:tcBorders>
              <w:bottom w:val="nil"/>
            </w:tcBorders>
          </w:tcPr>
          <w:p w14:paraId="782EB8C1" w14:textId="595A8E50" w:rsidR="005E2E70" w:rsidRPr="009B05E1" w:rsidRDefault="005E2E70" w:rsidP="0085154C">
            <w:pPr>
              <w:spacing w:after="0" w:line="240" w:lineRule="auto"/>
              <w:jc w:val="center"/>
              <w:rPr>
                <w:rFonts w:ascii="Times New Roman" w:hAnsi="Times New Roman"/>
                <w:b/>
                <w:caps/>
                <w:noProof/>
                <w:sz w:val="19"/>
                <w:szCs w:val="19"/>
                <w:lang w:val="en-US"/>
              </w:rPr>
            </w:pPr>
          </w:p>
        </w:tc>
        <w:tc>
          <w:tcPr>
            <w:tcW w:w="1596" w:type="pct"/>
            <w:gridSpan w:val="3"/>
            <w:vMerge/>
          </w:tcPr>
          <w:p w14:paraId="3372AAC4"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r>
      <w:tr w:rsidR="00E92708" w:rsidRPr="009B05E1" w14:paraId="3DEFE5A9" w14:textId="77777777" w:rsidTr="0046283F">
        <w:tblPrEx>
          <w:tblBorders>
            <w:left w:val="single" w:sz="4" w:space="0" w:color="auto"/>
            <w:bottom w:val="single" w:sz="4" w:space="0" w:color="auto"/>
            <w:right w:val="single" w:sz="4" w:space="0" w:color="auto"/>
            <w:insideH w:val="single" w:sz="4" w:space="0" w:color="auto"/>
            <w:insideV w:val="single" w:sz="4" w:space="0" w:color="auto"/>
          </w:tblBorders>
        </w:tblPrEx>
        <w:tc>
          <w:tcPr>
            <w:tcW w:w="931" w:type="pct"/>
            <w:gridSpan w:val="3"/>
            <w:tcBorders>
              <w:bottom w:val="single" w:sz="2" w:space="0" w:color="auto"/>
            </w:tcBorders>
            <w:shd w:val="clear" w:color="auto" w:fill="E7E6E6" w:themeFill="background2"/>
          </w:tcPr>
          <w:p w14:paraId="3DC58C71" w14:textId="24435401"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37. Asslodze (t):</w:t>
            </w:r>
          </w:p>
        </w:tc>
        <w:tc>
          <w:tcPr>
            <w:tcW w:w="231" w:type="pct"/>
            <w:gridSpan w:val="2"/>
            <w:tcBorders>
              <w:bottom w:val="single" w:sz="2" w:space="0" w:color="auto"/>
            </w:tcBorders>
          </w:tcPr>
          <w:p w14:paraId="7828B37E"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232" w:type="pct"/>
            <w:gridSpan w:val="4"/>
            <w:tcBorders>
              <w:bottom w:val="single" w:sz="2" w:space="0" w:color="auto"/>
            </w:tcBorders>
          </w:tcPr>
          <w:p w14:paraId="4C7ADCFD"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236" w:type="pct"/>
            <w:gridSpan w:val="4"/>
            <w:tcBorders>
              <w:bottom w:val="single" w:sz="2" w:space="0" w:color="auto"/>
            </w:tcBorders>
          </w:tcPr>
          <w:p w14:paraId="207CA543"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248" w:type="pct"/>
            <w:gridSpan w:val="4"/>
            <w:tcBorders>
              <w:bottom w:val="single" w:sz="2" w:space="0" w:color="auto"/>
            </w:tcBorders>
          </w:tcPr>
          <w:p w14:paraId="68DCBC86"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246" w:type="pct"/>
            <w:gridSpan w:val="4"/>
            <w:tcBorders>
              <w:bottom w:val="single" w:sz="2" w:space="0" w:color="auto"/>
            </w:tcBorders>
          </w:tcPr>
          <w:p w14:paraId="773961EE"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200" w:type="pct"/>
            <w:gridSpan w:val="5"/>
            <w:tcBorders>
              <w:bottom w:val="single" w:sz="2" w:space="0" w:color="auto"/>
            </w:tcBorders>
          </w:tcPr>
          <w:p w14:paraId="6F6ECDF6"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166" w:type="pct"/>
            <w:gridSpan w:val="3"/>
            <w:tcBorders>
              <w:bottom w:val="single" w:sz="2" w:space="0" w:color="auto"/>
            </w:tcBorders>
          </w:tcPr>
          <w:p w14:paraId="08E042CB"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183" w:type="pct"/>
            <w:gridSpan w:val="3"/>
            <w:tcBorders>
              <w:bottom w:val="single" w:sz="2" w:space="0" w:color="auto"/>
            </w:tcBorders>
          </w:tcPr>
          <w:p w14:paraId="1E6F12EE"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279" w:type="pct"/>
            <w:gridSpan w:val="2"/>
            <w:tcBorders>
              <w:bottom w:val="single" w:sz="2" w:space="0" w:color="auto"/>
            </w:tcBorders>
          </w:tcPr>
          <w:p w14:paraId="2635FC3F"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273" w:type="pct"/>
            <w:gridSpan w:val="4"/>
            <w:tcBorders>
              <w:bottom w:val="single" w:sz="2" w:space="0" w:color="auto"/>
            </w:tcBorders>
          </w:tcPr>
          <w:p w14:paraId="001AB0D1"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140" w:type="pct"/>
            <w:gridSpan w:val="3"/>
            <w:tcBorders>
              <w:bottom w:val="single" w:sz="2" w:space="0" w:color="auto"/>
            </w:tcBorders>
          </w:tcPr>
          <w:p w14:paraId="2CC8B4C5" w14:textId="69DA562C"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39" w:type="pct"/>
            <w:tcBorders>
              <w:top w:val="nil"/>
              <w:bottom w:val="single" w:sz="2" w:space="0" w:color="auto"/>
            </w:tcBorders>
          </w:tcPr>
          <w:p w14:paraId="2ACBB180"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c>
          <w:tcPr>
            <w:tcW w:w="1596" w:type="pct"/>
            <w:gridSpan w:val="3"/>
            <w:vMerge/>
            <w:tcBorders>
              <w:bottom w:val="single" w:sz="2" w:space="0" w:color="auto"/>
            </w:tcBorders>
          </w:tcPr>
          <w:p w14:paraId="63653D5C"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r>
      <w:tr w:rsidR="00E92708" w:rsidRPr="009B05E1" w14:paraId="0D7DDF27" w14:textId="77777777" w:rsidTr="0046283F">
        <w:tblPrEx>
          <w:tblBorders>
            <w:left w:val="single" w:sz="4" w:space="0" w:color="auto"/>
            <w:bottom w:val="single" w:sz="4" w:space="0" w:color="auto"/>
            <w:right w:val="single" w:sz="4" w:space="0" w:color="auto"/>
            <w:insideH w:val="single" w:sz="4" w:space="0" w:color="auto"/>
            <w:insideV w:val="single" w:sz="4" w:space="0" w:color="auto"/>
          </w:tblBorders>
        </w:tblPrEx>
        <w:tc>
          <w:tcPr>
            <w:tcW w:w="1024" w:type="pct"/>
            <w:gridSpan w:val="4"/>
            <w:tcBorders>
              <w:top w:val="single" w:sz="2" w:space="0" w:color="auto"/>
              <w:bottom w:val="single" w:sz="2" w:space="0" w:color="auto"/>
            </w:tcBorders>
            <w:shd w:val="clear" w:color="auto" w:fill="E7E6E6" w:themeFill="background2"/>
          </w:tcPr>
          <w:p w14:paraId="374A6C2C" w14:textId="7D282802"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38. Attālums starp asīm (m):</w:t>
            </w:r>
          </w:p>
        </w:tc>
        <w:tc>
          <w:tcPr>
            <w:tcW w:w="206" w:type="pct"/>
            <w:gridSpan w:val="2"/>
            <w:tcBorders>
              <w:top w:val="single" w:sz="2" w:space="0" w:color="auto"/>
              <w:bottom w:val="single" w:sz="2" w:space="0" w:color="auto"/>
            </w:tcBorders>
          </w:tcPr>
          <w:p w14:paraId="07484EC9"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204" w:type="pct"/>
            <w:gridSpan w:val="4"/>
            <w:tcBorders>
              <w:top w:val="single" w:sz="2" w:space="0" w:color="auto"/>
              <w:bottom w:val="single" w:sz="2" w:space="0" w:color="auto"/>
            </w:tcBorders>
          </w:tcPr>
          <w:p w14:paraId="7C032EC9"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213" w:type="pct"/>
            <w:gridSpan w:val="4"/>
            <w:tcBorders>
              <w:top w:val="single" w:sz="2" w:space="0" w:color="auto"/>
              <w:bottom w:val="single" w:sz="2" w:space="0" w:color="auto"/>
            </w:tcBorders>
          </w:tcPr>
          <w:p w14:paraId="2126D6F3"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217" w:type="pct"/>
            <w:gridSpan w:val="2"/>
            <w:tcBorders>
              <w:top w:val="single" w:sz="2" w:space="0" w:color="auto"/>
              <w:bottom w:val="single" w:sz="2" w:space="0" w:color="auto"/>
            </w:tcBorders>
          </w:tcPr>
          <w:p w14:paraId="6A10DA8D"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219" w:type="pct"/>
            <w:gridSpan w:val="4"/>
            <w:tcBorders>
              <w:top w:val="single" w:sz="2" w:space="0" w:color="auto"/>
              <w:bottom w:val="single" w:sz="2" w:space="0" w:color="auto"/>
            </w:tcBorders>
          </w:tcPr>
          <w:p w14:paraId="239D4EDB"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193" w:type="pct"/>
            <w:gridSpan w:val="5"/>
            <w:tcBorders>
              <w:top w:val="single" w:sz="2" w:space="0" w:color="auto"/>
              <w:bottom w:val="single" w:sz="2" w:space="0" w:color="auto"/>
            </w:tcBorders>
          </w:tcPr>
          <w:p w14:paraId="64E6F628"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146" w:type="pct"/>
            <w:gridSpan w:val="2"/>
            <w:tcBorders>
              <w:top w:val="single" w:sz="2" w:space="0" w:color="auto"/>
              <w:bottom w:val="single" w:sz="2" w:space="0" w:color="auto"/>
            </w:tcBorders>
          </w:tcPr>
          <w:p w14:paraId="0B7E4B21"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164" w:type="pct"/>
            <w:gridSpan w:val="4"/>
            <w:tcBorders>
              <w:top w:val="single" w:sz="2" w:space="0" w:color="auto"/>
              <w:bottom w:val="single" w:sz="2" w:space="0" w:color="auto"/>
            </w:tcBorders>
          </w:tcPr>
          <w:p w14:paraId="0714E85D"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195" w:type="pct"/>
            <w:gridSpan w:val="2"/>
            <w:tcBorders>
              <w:top w:val="single" w:sz="2" w:space="0" w:color="auto"/>
              <w:bottom w:val="single" w:sz="2" w:space="0" w:color="auto"/>
            </w:tcBorders>
          </w:tcPr>
          <w:p w14:paraId="4822F42D"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246" w:type="pct"/>
            <w:gridSpan w:val="2"/>
            <w:tcBorders>
              <w:top w:val="single" w:sz="2" w:space="0" w:color="auto"/>
              <w:bottom w:val="single" w:sz="2" w:space="0" w:color="auto"/>
            </w:tcBorders>
          </w:tcPr>
          <w:p w14:paraId="7FFE4B9E"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216" w:type="pct"/>
            <w:gridSpan w:val="5"/>
            <w:tcBorders>
              <w:top w:val="single" w:sz="2" w:space="0" w:color="auto"/>
            </w:tcBorders>
          </w:tcPr>
          <w:p w14:paraId="59A7F478"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123" w:type="pct"/>
            <w:tcBorders>
              <w:top w:val="single" w:sz="2" w:space="0" w:color="auto"/>
              <w:bottom w:val="single" w:sz="4" w:space="0" w:color="auto"/>
            </w:tcBorders>
          </w:tcPr>
          <w:p w14:paraId="40B7C5A6" w14:textId="564A9BD0"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39" w:type="pct"/>
            <w:tcBorders>
              <w:top w:val="single" w:sz="2" w:space="0" w:color="auto"/>
              <w:bottom w:val="nil"/>
            </w:tcBorders>
          </w:tcPr>
          <w:p w14:paraId="6526387C"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c>
          <w:tcPr>
            <w:tcW w:w="1596" w:type="pct"/>
            <w:gridSpan w:val="3"/>
            <w:vMerge/>
            <w:tcBorders>
              <w:top w:val="single" w:sz="2" w:space="0" w:color="auto"/>
            </w:tcBorders>
          </w:tcPr>
          <w:p w14:paraId="0651DC52"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r>
      <w:tr w:rsidR="0046283F" w:rsidRPr="009B05E1" w14:paraId="4308BB1C" w14:textId="77777777" w:rsidTr="0046283F">
        <w:tblPrEx>
          <w:tblBorders>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931" w:type="pct"/>
            <w:gridSpan w:val="3"/>
            <w:vMerge w:val="restart"/>
            <w:tcBorders>
              <w:top w:val="single" w:sz="2" w:space="0" w:color="auto"/>
            </w:tcBorders>
            <w:shd w:val="clear" w:color="auto" w:fill="E7E6E6" w:themeFill="background2"/>
          </w:tcPr>
          <w:p w14:paraId="30E698D6" w14:textId="19D521A5"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39. Transportlīdzekļa pilnais ekspluatācijas svars un izmēri:</w:t>
            </w:r>
          </w:p>
        </w:tc>
        <w:tc>
          <w:tcPr>
            <w:tcW w:w="463" w:type="pct"/>
            <w:gridSpan w:val="6"/>
            <w:tcBorders>
              <w:top w:val="single" w:sz="2" w:space="0" w:color="auto"/>
              <w:bottom w:val="single" w:sz="2" w:space="0" w:color="auto"/>
            </w:tcBorders>
            <w:shd w:val="clear" w:color="auto" w:fill="E7E6E6" w:themeFill="background2"/>
          </w:tcPr>
          <w:p w14:paraId="19B7F7AF" w14:textId="507A1F21"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Kopējais svars</w:t>
            </w:r>
          </w:p>
        </w:tc>
        <w:tc>
          <w:tcPr>
            <w:tcW w:w="528" w:type="pct"/>
            <w:gridSpan w:val="9"/>
            <w:tcBorders>
              <w:top w:val="single" w:sz="2" w:space="0" w:color="auto"/>
              <w:bottom w:val="single" w:sz="2" w:space="0" w:color="auto"/>
            </w:tcBorders>
            <w:shd w:val="clear" w:color="auto" w:fill="E7E6E6" w:themeFill="background2"/>
          </w:tcPr>
          <w:p w14:paraId="41A5B78F" w14:textId="436711D5"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Augstums no virsmas</w:t>
            </w:r>
          </w:p>
        </w:tc>
        <w:tc>
          <w:tcPr>
            <w:tcW w:w="402" w:type="pct"/>
            <w:gridSpan w:val="8"/>
            <w:tcBorders>
              <w:top w:val="single" w:sz="2" w:space="0" w:color="auto"/>
              <w:bottom w:val="single" w:sz="2" w:space="0" w:color="auto"/>
            </w:tcBorders>
            <w:shd w:val="clear" w:color="auto" w:fill="E7E6E6" w:themeFill="background2"/>
          </w:tcPr>
          <w:p w14:paraId="0D7FD1A1" w14:textId="793A079F"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Platums</w:t>
            </w:r>
          </w:p>
        </w:tc>
        <w:tc>
          <w:tcPr>
            <w:tcW w:w="348" w:type="pct"/>
            <w:gridSpan w:val="6"/>
            <w:tcBorders>
              <w:top w:val="single" w:sz="2" w:space="0" w:color="auto"/>
              <w:bottom w:val="single" w:sz="2" w:space="0" w:color="auto"/>
            </w:tcBorders>
            <w:shd w:val="clear" w:color="auto" w:fill="E7E6E6" w:themeFill="background2"/>
          </w:tcPr>
          <w:p w14:paraId="7B99B772" w14:textId="7446291B"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 xml:space="preserve">Bruto </w:t>
            </w:r>
          </w:p>
        </w:tc>
        <w:tc>
          <w:tcPr>
            <w:tcW w:w="552" w:type="pct"/>
            <w:gridSpan w:val="6"/>
            <w:tcBorders>
              <w:top w:val="single" w:sz="2" w:space="0" w:color="auto"/>
              <w:bottom w:val="single" w:sz="2" w:space="0" w:color="auto"/>
            </w:tcBorders>
            <w:shd w:val="clear" w:color="auto" w:fill="E7E6E6" w:themeFill="background2"/>
          </w:tcPr>
          <w:p w14:paraId="531F85D3" w14:textId="483F3225"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Pārlaidums</w:t>
            </w:r>
          </w:p>
        </w:tc>
        <w:tc>
          <w:tcPr>
            <w:tcW w:w="140" w:type="pct"/>
            <w:gridSpan w:val="3"/>
            <w:vMerge w:val="restart"/>
            <w:shd w:val="clear" w:color="auto" w:fill="E7E6E6" w:themeFill="background2"/>
          </w:tcPr>
          <w:p w14:paraId="2DAD9E8E" w14:textId="494290C0"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39" w:type="pct"/>
            <w:vMerge w:val="restart"/>
            <w:tcBorders>
              <w:top w:val="nil"/>
              <w:bottom w:val="nil"/>
            </w:tcBorders>
          </w:tcPr>
          <w:p w14:paraId="78A88865"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c>
          <w:tcPr>
            <w:tcW w:w="1596" w:type="pct"/>
            <w:gridSpan w:val="3"/>
            <w:vMerge/>
          </w:tcPr>
          <w:p w14:paraId="74859096"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r>
      <w:tr w:rsidR="00E92708" w:rsidRPr="009B05E1" w14:paraId="1B24C4AD" w14:textId="77777777" w:rsidTr="0046283F">
        <w:tblPrEx>
          <w:tblBorders>
            <w:left w:val="single" w:sz="4" w:space="0" w:color="auto"/>
            <w:bottom w:val="single" w:sz="4" w:space="0" w:color="auto"/>
            <w:right w:val="single" w:sz="4" w:space="0" w:color="auto"/>
            <w:insideH w:val="single" w:sz="4" w:space="0" w:color="auto"/>
            <w:insideV w:val="single" w:sz="4" w:space="0" w:color="auto"/>
          </w:tblBorders>
        </w:tblPrEx>
        <w:trPr>
          <w:trHeight w:val="204"/>
        </w:trPr>
        <w:tc>
          <w:tcPr>
            <w:tcW w:w="931" w:type="pct"/>
            <w:gridSpan w:val="3"/>
            <w:vMerge/>
            <w:tcBorders>
              <w:bottom w:val="single" w:sz="2" w:space="0" w:color="auto"/>
            </w:tcBorders>
            <w:shd w:val="clear" w:color="auto" w:fill="E7E6E6" w:themeFill="background2"/>
          </w:tcPr>
          <w:p w14:paraId="44E92800"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309" w:type="pct"/>
            <w:gridSpan w:val="4"/>
            <w:tcBorders>
              <w:top w:val="single" w:sz="2" w:space="0" w:color="auto"/>
              <w:bottom w:val="single" w:sz="2" w:space="0" w:color="auto"/>
            </w:tcBorders>
          </w:tcPr>
          <w:p w14:paraId="32ED3BC2"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154" w:type="pct"/>
            <w:gridSpan w:val="2"/>
            <w:tcBorders>
              <w:top w:val="single" w:sz="2" w:space="0" w:color="auto"/>
              <w:bottom w:val="single" w:sz="2" w:space="0" w:color="auto"/>
            </w:tcBorders>
            <w:shd w:val="clear" w:color="auto" w:fill="E7E6E6" w:themeFill="background2"/>
          </w:tcPr>
          <w:p w14:paraId="3B307913" w14:textId="45D55DFE"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t</w:t>
            </w:r>
          </w:p>
        </w:tc>
        <w:tc>
          <w:tcPr>
            <w:tcW w:w="319" w:type="pct"/>
            <w:gridSpan w:val="6"/>
            <w:tcBorders>
              <w:top w:val="single" w:sz="2" w:space="0" w:color="auto"/>
              <w:bottom w:val="single" w:sz="2" w:space="0" w:color="auto"/>
            </w:tcBorders>
          </w:tcPr>
          <w:p w14:paraId="1F7D053E"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165" w:type="pct"/>
            <w:gridSpan w:val="2"/>
            <w:tcBorders>
              <w:top w:val="single" w:sz="2" w:space="0" w:color="auto"/>
              <w:bottom w:val="single" w:sz="2" w:space="0" w:color="auto"/>
            </w:tcBorders>
            <w:shd w:val="clear" w:color="auto" w:fill="E7E6E6" w:themeFill="background2"/>
          </w:tcPr>
          <w:p w14:paraId="4DA1AB1D" w14:textId="2583B4C3"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m</w:t>
            </w:r>
          </w:p>
        </w:tc>
        <w:tc>
          <w:tcPr>
            <w:tcW w:w="327" w:type="pct"/>
            <w:gridSpan w:val="5"/>
            <w:tcBorders>
              <w:top w:val="single" w:sz="2" w:space="0" w:color="auto"/>
              <w:bottom w:val="single" w:sz="2" w:space="0" w:color="auto"/>
            </w:tcBorders>
          </w:tcPr>
          <w:p w14:paraId="486BFEB0"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119" w:type="pct"/>
            <w:gridSpan w:val="4"/>
            <w:tcBorders>
              <w:top w:val="single" w:sz="2" w:space="0" w:color="auto"/>
              <w:bottom w:val="single" w:sz="2" w:space="0" w:color="auto"/>
            </w:tcBorders>
            <w:shd w:val="clear" w:color="auto" w:fill="E7E6E6" w:themeFill="background2"/>
          </w:tcPr>
          <w:p w14:paraId="4E2E4FE0" w14:textId="48BA6E5D"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m</w:t>
            </w:r>
          </w:p>
        </w:tc>
        <w:tc>
          <w:tcPr>
            <w:tcW w:w="230" w:type="pct"/>
            <w:gridSpan w:val="4"/>
            <w:tcBorders>
              <w:top w:val="single" w:sz="2" w:space="0" w:color="auto"/>
              <w:bottom w:val="single" w:sz="2" w:space="0" w:color="auto"/>
            </w:tcBorders>
          </w:tcPr>
          <w:p w14:paraId="22D1028F"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119" w:type="pct"/>
            <w:gridSpan w:val="2"/>
            <w:tcBorders>
              <w:top w:val="single" w:sz="2" w:space="0" w:color="auto"/>
              <w:bottom w:val="single" w:sz="2" w:space="0" w:color="auto"/>
            </w:tcBorders>
            <w:shd w:val="clear" w:color="auto" w:fill="E7E6E6" w:themeFill="background2"/>
          </w:tcPr>
          <w:p w14:paraId="61BB2422" w14:textId="3328B13D"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m</w:t>
            </w:r>
          </w:p>
        </w:tc>
        <w:tc>
          <w:tcPr>
            <w:tcW w:w="368" w:type="pct"/>
            <w:gridSpan w:val="4"/>
            <w:tcBorders>
              <w:top w:val="single" w:sz="2" w:space="0" w:color="auto"/>
              <w:bottom w:val="single" w:sz="2" w:space="0" w:color="auto"/>
            </w:tcBorders>
          </w:tcPr>
          <w:p w14:paraId="5F6FC624" w14:textId="77777777"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184" w:type="pct"/>
            <w:gridSpan w:val="2"/>
            <w:tcBorders>
              <w:top w:val="single" w:sz="2" w:space="0" w:color="auto"/>
              <w:bottom w:val="single" w:sz="2" w:space="0" w:color="auto"/>
            </w:tcBorders>
            <w:shd w:val="clear" w:color="auto" w:fill="E7E6E6" w:themeFill="background2"/>
          </w:tcPr>
          <w:p w14:paraId="63660B6F" w14:textId="3B2447A1" w:rsidR="005E2E70" w:rsidRPr="009B05E1" w:rsidRDefault="005E2E70" w:rsidP="0085154C">
            <w:pPr>
              <w:spacing w:after="0" w:line="240" w:lineRule="auto"/>
              <w:jc w:val="center"/>
              <w:rPr>
                <w:rFonts w:ascii="Times New Roman" w:hAnsi="Times New Roman"/>
                <w:b/>
                <w:bCs/>
                <w:caps/>
                <w:noProof/>
                <w:sz w:val="19"/>
                <w:szCs w:val="19"/>
              </w:rPr>
            </w:pPr>
            <w:r w:rsidRPr="009B05E1">
              <w:rPr>
                <w:rFonts w:ascii="Times New Roman" w:hAnsi="Times New Roman"/>
                <w:b/>
                <w:sz w:val="19"/>
                <w:szCs w:val="19"/>
              </w:rPr>
              <w:t>m</w:t>
            </w:r>
          </w:p>
        </w:tc>
        <w:tc>
          <w:tcPr>
            <w:tcW w:w="140" w:type="pct"/>
            <w:gridSpan w:val="3"/>
            <w:vMerge/>
            <w:tcBorders>
              <w:bottom w:val="single" w:sz="2" w:space="0" w:color="auto"/>
            </w:tcBorders>
            <w:shd w:val="clear" w:color="auto" w:fill="E7E6E6" w:themeFill="background2"/>
          </w:tcPr>
          <w:p w14:paraId="3FB06A9B" w14:textId="11852030" w:rsidR="005E2E70" w:rsidRPr="009B05E1" w:rsidRDefault="005E2E70" w:rsidP="0085154C">
            <w:pPr>
              <w:spacing w:after="0" w:line="240" w:lineRule="auto"/>
              <w:jc w:val="center"/>
              <w:rPr>
                <w:rFonts w:ascii="Times New Roman" w:hAnsi="Times New Roman"/>
                <w:b/>
                <w:bCs/>
                <w:caps/>
                <w:noProof/>
                <w:sz w:val="19"/>
                <w:szCs w:val="19"/>
                <w:lang w:val="en-US"/>
              </w:rPr>
            </w:pPr>
          </w:p>
        </w:tc>
        <w:tc>
          <w:tcPr>
            <w:tcW w:w="39" w:type="pct"/>
            <w:vMerge/>
            <w:tcBorders>
              <w:bottom w:val="nil"/>
            </w:tcBorders>
          </w:tcPr>
          <w:p w14:paraId="6DF697A5"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c>
          <w:tcPr>
            <w:tcW w:w="1596" w:type="pct"/>
            <w:gridSpan w:val="3"/>
            <w:vMerge/>
          </w:tcPr>
          <w:p w14:paraId="28247EE4" w14:textId="77777777" w:rsidR="005E2E70" w:rsidRPr="009B05E1" w:rsidRDefault="005E2E70" w:rsidP="0085154C">
            <w:pPr>
              <w:spacing w:after="0" w:line="240" w:lineRule="auto"/>
              <w:jc w:val="center"/>
              <w:rPr>
                <w:rFonts w:ascii="Times New Roman" w:hAnsi="Times New Roman"/>
                <w:b/>
                <w:caps/>
                <w:noProof/>
                <w:sz w:val="19"/>
                <w:szCs w:val="19"/>
                <w:lang w:val="en-US"/>
              </w:rPr>
            </w:pPr>
          </w:p>
        </w:tc>
      </w:tr>
    </w:tbl>
    <w:p w14:paraId="51CD4DF8" w14:textId="39E576F1" w:rsidR="00087043" w:rsidRDefault="00087043" w:rsidP="00832C6B">
      <w:pPr>
        <w:pStyle w:val="Heading1"/>
        <w:rPr>
          <w:rFonts w:cs="Times New Roman"/>
          <w:noProof/>
          <w:lang w:val="en-US"/>
        </w:rPr>
      </w:pPr>
    </w:p>
    <w:p w14:paraId="3310DD69" w14:textId="77777777" w:rsidR="008922FF" w:rsidRPr="004C5EC1" w:rsidRDefault="008922FF" w:rsidP="00832C6B">
      <w:pPr>
        <w:pStyle w:val="Heading1"/>
        <w:rPr>
          <w:rFonts w:cs="Times New Roman"/>
          <w:noProof/>
          <w:lang w:val="en-US"/>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8A2DB3" w:rsidRPr="00087043" w14:paraId="0C8ED8C5" w14:textId="77777777" w:rsidTr="00E76F50">
        <w:tc>
          <w:tcPr>
            <w:tcW w:w="9061" w:type="dxa"/>
            <w:shd w:val="clear" w:color="auto" w:fill="E7E6E6" w:themeFill="background2"/>
          </w:tcPr>
          <w:p w14:paraId="28044525" w14:textId="77777777" w:rsidR="008A2DB3" w:rsidRPr="00087043" w:rsidRDefault="00A62DD1" w:rsidP="00087043">
            <w:pPr>
              <w:spacing w:after="0" w:line="240" w:lineRule="auto"/>
              <w:jc w:val="center"/>
              <w:rPr>
                <w:rFonts w:ascii="Times New Roman" w:hAnsi="Times New Roman"/>
                <w:b/>
                <w:caps/>
                <w:noProof/>
                <w:sz w:val="19"/>
              </w:rPr>
            </w:pPr>
            <w:r w:rsidRPr="00087043">
              <w:rPr>
                <w:rFonts w:ascii="Times New Roman" w:hAnsi="Times New Roman"/>
                <w:b/>
                <w:sz w:val="19"/>
              </w:rPr>
              <w:t>BRUŅOJUMA, TRANSPORTLĪDZEKĻU UN JUTĪGA APRĪKOJUMA SARAKSTS</w:t>
            </w:r>
          </w:p>
          <w:p w14:paraId="5A8A73F1" w14:textId="3CE753BF" w:rsidR="00E76F50" w:rsidRPr="0054248A" w:rsidRDefault="00E76F50" w:rsidP="00087043">
            <w:pPr>
              <w:spacing w:after="0" w:line="240" w:lineRule="auto"/>
              <w:jc w:val="center"/>
              <w:rPr>
                <w:rFonts w:ascii="Times New Roman" w:hAnsi="Times New Roman"/>
                <w:b/>
                <w:i/>
                <w:iCs/>
                <w:caps/>
                <w:noProof/>
                <w:sz w:val="19"/>
              </w:rPr>
            </w:pPr>
            <w:r w:rsidRPr="0054248A">
              <w:rPr>
                <w:rFonts w:ascii="Times New Roman" w:hAnsi="Times New Roman"/>
                <w:b/>
                <w:i/>
                <w:iCs/>
                <w:sz w:val="19"/>
              </w:rPr>
              <w:t xml:space="preserve">(Tikai paziņojumam vai </w:t>
            </w:r>
            <w:r w:rsidR="0054248A" w:rsidRPr="0054248A">
              <w:rPr>
                <w:rFonts w:ascii="Times New Roman" w:hAnsi="Times New Roman"/>
                <w:b/>
                <w:i/>
                <w:iCs/>
                <w:sz w:val="19"/>
              </w:rPr>
              <w:t>ad hoc</w:t>
            </w:r>
            <w:r w:rsidRPr="0054248A">
              <w:rPr>
                <w:rFonts w:ascii="Times New Roman" w:hAnsi="Times New Roman"/>
                <w:b/>
                <w:i/>
                <w:iCs/>
                <w:sz w:val="19"/>
              </w:rPr>
              <w:t xml:space="preserve"> pieprasījumam)</w:t>
            </w:r>
          </w:p>
        </w:tc>
      </w:tr>
    </w:tbl>
    <w:p w14:paraId="737DAC66" w14:textId="77777777" w:rsidR="008A2DB3" w:rsidRPr="00087043" w:rsidRDefault="008A2DB3" w:rsidP="00832C6B">
      <w:pPr>
        <w:pStyle w:val="Heading1"/>
        <w:rPr>
          <w:rFonts w:cs="Times New Roman"/>
          <w:noProof/>
          <w:sz w:val="8"/>
          <w:szCs w:val="8"/>
        </w:rPr>
      </w:pPr>
    </w:p>
    <w:tbl>
      <w:tblPr>
        <w:tblStyle w:val="TableGrid"/>
        <w:tblW w:w="0" w:type="auto"/>
        <w:tblLook w:val="04A0" w:firstRow="1" w:lastRow="0" w:firstColumn="1" w:lastColumn="0" w:noHBand="0" w:noVBand="1"/>
      </w:tblPr>
      <w:tblGrid>
        <w:gridCol w:w="2245"/>
        <w:gridCol w:w="2570"/>
        <w:gridCol w:w="1701"/>
        <w:gridCol w:w="2545"/>
      </w:tblGrid>
      <w:tr w:rsidR="006742F4" w:rsidRPr="00087043" w14:paraId="05C5813F" w14:textId="77777777" w:rsidTr="00FE18FD">
        <w:tc>
          <w:tcPr>
            <w:tcW w:w="2245" w:type="dxa"/>
            <w:shd w:val="clear" w:color="auto" w:fill="E7E6E6" w:themeFill="background2"/>
          </w:tcPr>
          <w:p w14:paraId="5CC3F3A8" w14:textId="77777777" w:rsidR="00FE18FD" w:rsidRDefault="006742F4" w:rsidP="00087043">
            <w:pPr>
              <w:spacing w:after="0" w:line="240" w:lineRule="auto"/>
              <w:jc w:val="center"/>
              <w:rPr>
                <w:rFonts w:ascii="Times New Roman" w:hAnsi="Times New Roman"/>
                <w:b/>
                <w:sz w:val="19"/>
              </w:rPr>
            </w:pPr>
            <w:r w:rsidRPr="00087043">
              <w:rPr>
                <w:rFonts w:ascii="Times New Roman" w:hAnsi="Times New Roman"/>
                <w:b/>
                <w:sz w:val="19"/>
              </w:rPr>
              <w:t>40.</w:t>
            </w:r>
          </w:p>
          <w:p w14:paraId="74296BD7" w14:textId="419DC60F" w:rsidR="006742F4" w:rsidRPr="00087043" w:rsidRDefault="006742F4" w:rsidP="00087043">
            <w:pPr>
              <w:spacing w:after="0" w:line="240" w:lineRule="auto"/>
              <w:jc w:val="center"/>
              <w:rPr>
                <w:rFonts w:ascii="Times New Roman" w:hAnsi="Times New Roman"/>
                <w:b/>
                <w:caps/>
                <w:noProof/>
                <w:sz w:val="19"/>
              </w:rPr>
            </w:pPr>
            <w:r w:rsidRPr="00087043">
              <w:rPr>
                <w:rFonts w:ascii="Times New Roman" w:hAnsi="Times New Roman"/>
                <w:b/>
                <w:sz w:val="19"/>
              </w:rPr>
              <w:t>Aprīkojuma veids</w:t>
            </w:r>
          </w:p>
        </w:tc>
        <w:tc>
          <w:tcPr>
            <w:tcW w:w="2570" w:type="dxa"/>
            <w:shd w:val="clear" w:color="auto" w:fill="E7E6E6" w:themeFill="background2"/>
          </w:tcPr>
          <w:p w14:paraId="65971AEB" w14:textId="77777777" w:rsidR="00FE18FD" w:rsidRDefault="006742F4" w:rsidP="00087043">
            <w:pPr>
              <w:spacing w:after="0" w:line="240" w:lineRule="auto"/>
              <w:jc w:val="center"/>
              <w:rPr>
                <w:rFonts w:ascii="Times New Roman" w:hAnsi="Times New Roman"/>
                <w:b/>
                <w:sz w:val="19"/>
              </w:rPr>
            </w:pPr>
            <w:r w:rsidRPr="00087043">
              <w:rPr>
                <w:rFonts w:ascii="Times New Roman" w:hAnsi="Times New Roman"/>
                <w:b/>
                <w:sz w:val="19"/>
              </w:rPr>
              <w:t>41.</w:t>
            </w:r>
          </w:p>
          <w:p w14:paraId="741B0552" w14:textId="6B45889F" w:rsidR="006742F4" w:rsidRPr="00087043" w:rsidRDefault="006742F4" w:rsidP="00087043">
            <w:pPr>
              <w:spacing w:after="0" w:line="240" w:lineRule="auto"/>
              <w:jc w:val="center"/>
              <w:rPr>
                <w:rFonts w:ascii="Times New Roman" w:hAnsi="Times New Roman"/>
                <w:b/>
                <w:caps/>
                <w:noProof/>
                <w:sz w:val="19"/>
              </w:rPr>
            </w:pPr>
            <w:r w:rsidRPr="00087043">
              <w:rPr>
                <w:rFonts w:ascii="Times New Roman" w:hAnsi="Times New Roman"/>
                <w:b/>
                <w:sz w:val="19"/>
              </w:rPr>
              <w:t>Aprīkojuma apraksts</w:t>
            </w:r>
          </w:p>
        </w:tc>
        <w:tc>
          <w:tcPr>
            <w:tcW w:w="1701" w:type="dxa"/>
            <w:shd w:val="clear" w:color="auto" w:fill="E7E6E6" w:themeFill="background2"/>
          </w:tcPr>
          <w:p w14:paraId="27A609F0" w14:textId="77777777" w:rsidR="00FE18FD" w:rsidRDefault="0000248E" w:rsidP="00087043">
            <w:pPr>
              <w:spacing w:after="0" w:line="240" w:lineRule="auto"/>
              <w:jc w:val="center"/>
              <w:rPr>
                <w:rFonts w:ascii="Times New Roman" w:hAnsi="Times New Roman"/>
                <w:b/>
                <w:sz w:val="19"/>
              </w:rPr>
            </w:pPr>
            <w:r w:rsidRPr="00087043">
              <w:rPr>
                <w:rFonts w:ascii="Times New Roman" w:hAnsi="Times New Roman"/>
                <w:b/>
                <w:sz w:val="19"/>
              </w:rPr>
              <w:t>42.</w:t>
            </w:r>
          </w:p>
          <w:p w14:paraId="4BA8227C" w14:textId="59DA52C4" w:rsidR="006742F4" w:rsidRPr="00087043" w:rsidRDefault="0000248E" w:rsidP="00087043">
            <w:pPr>
              <w:spacing w:after="0" w:line="240" w:lineRule="auto"/>
              <w:jc w:val="center"/>
              <w:rPr>
                <w:rFonts w:ascii="Times New Roman" w:hAnsi="Times New Roman"/>
                <w:b/>
                <w:caps/>
                <w:noProof/>
                <w:sz w:val="19"/>
              </w:rPr>
            </w:pPr>
            <w:r w:rsidRPr="00087043">
              <w:rPr>
                <w:rFonts w:ascii="Times New Roman" w:hAnsi="Times New Roman"/>
                <w:b/>
                <w:sz w:val="19"/>
              </w:rPr>
              <w:t>Daudzums (gab.)</w:t>
            </w:r>
          </w:p>
        </w:tc>
        <w:tc>
          <w:tcPr>
            <w:tcW w:w="2545" w:type="dxa"/>
            <w:shd w:val="clear" w:color="auto" w:fill="E7E6E6" w:themeFill="background2"/>
          </w:tcPr>
          <w:p w14:paraId="0449B579" w14:textId="77777777" w:rsidR="00FE18FD" w:rsidRDefault="0000248E" w:rsidP="00087043">
            <w:pPr>
              <w:spacing w:after="0" w:line="240" w:lineRule="auto"/>
              <w:jc w:val="center"/>
              <w:rPr>
                <w:rFonts w:ascii="Times New Roman" w:hAnsi="Times New Roman"/>
                <w:b/>
                <w:sz w:val="19"/>
              </w:rPr>
            </w:pPr>
            <w:r w:rsidRPr="00087043">
              <w:rPr>
                <w:rFonts w:ascii="Times New Roman" w:hAnsi="Times New Roman"/>
                <w:b/>
                <w:sz w:val="19"/>
              </w:rPr>
              <w:t>43.</w:t>
            </w:r>
          </w:p>
          <w:p w14:paraId="0C3FC717" w14:textId="24EF1D74" w:rsidR="006742F4" w:rsidRPr="00087043" w:rsidRDefault="0000248E" w:rsidP="00087043">
            <w:pPr>
              <w:spacing w:after="0" w:line="240" w:lineRule="auto"/>
              <w:jc w:val="center"/>
              <w:rPr>
                <w:rFonts w:ascii="Times New Roman" w:hAnsi="Times New Roman"/>
                <w:b/>
                <w:caps/>
                <w:noProof/>
                <w:sz w:val="19"/>
              </w:rPr>
            </w:pPr>
            <w:r w:rsidRPr="00087043">
              <w:rPr>
                <w:rFonts w:ascii="Times New Roman" w:hAnsi="Times New Roman"/>
                <w:b/>
                <w:sz w:val="19"/>
              </w:rPr>
              <w:t>Piezīmes</w:t>
            </w:r>
          </w:p>
        </w:tc>
      </w:tr>
      <w:tr w:rsidR="006742F4" w:rsidRPr="00087043" w14:paraId="694312B5" w14:textId="77777777" w:rsidTr="00FE18FD">
        <w:tc>
          <w:tcPr>
            <w:tcW w:w="2245" w:type="dxa"/>
          </w:tcPr>
          <w:p w14:paraId="04FBF0BB" w14:textId="77777777" w:rsidR="006742F4" w:rsidRPr="00087043" w:rsidRDefault="006742F4" w:rsidP="00087043">
            <w:pPr>
              <w:spacing w:after="0" w:line="240" w:lineRule="auto"/>
              <w:jc w:val="center"/>
              <w:rPr>
                <w:rFonts w:ascii="Times New Roman" w:hAnsi="Times New Roman"/>
                <w:b/>
                <w:caps/>
                <w:noProof/>
                <w:sz w:val="19"/>
                <w:lang w:val="en-US"/>
              </w:rPr>
            </w:pPr>
          </w:p>
        </w:tc>
        <w:tc>
          <w:tcPr>
            <w:tcW w:w="2570" w:type="dxa"/>
          </w:tcPr>
          <w:p w14:paraId="504EFB2B" w14:textId="77777777" w:rsidR="006742F4" w:rsidRPr="00087043" w:rsidRDefault="006742F4" w:rsidP="00087043">
            <w:pPr>
              <w:spacing w:after="0" w:line="240" w:lineRule="auto"/>
              <w:jc w:val="center"/>
              <w:rPr>
                <w:rFonts w:ascii="Times New Roman" w:hAnsi="Times New Roman"/>
                <w:b/>
                <w:caps/>
                <w:noProof/>
                <w:sz w:val="19"/>
                <w:lang w:val="en-US"/>
              </w:rPr>
            </w:pPr>
          </w:p>
        </w:tc>
        <w:tc>
          <w:tcPr>
            <w:tcW w:w="1701" w:type="dxa"/>
          </w:tcPr>
          <w:p w14:paraId="0106742C" w14:textId="77777777" w:rsidR="006742F4" w:rsidRPr="00087043" w:rsidRDefault="006742F4" w:rsidP="00087043">
            <w:pPr>
              <w:spacing w:after="0" w:line="240" w:lineRule="auto"/>
              <w:jc w:val="center"/>
              <w:rPr>
                <w:rFonts w:ascii="Times New Roman" w:hAnsi="Times New Roman"/>
                <w:b/>
                <w:caps/>
                <w:noProof/>
                <w:sz w:val="19"/>
                <w:lang w:val="en-US"/>
              </w:rPr>
            </w:pPr>
          </w:p>
        </w:tc>
        <w:tc>
          <w:tcPr>
            <w:tcW w:w="2545" w:type="dxa"/>
          </w:tcPr>
          <w:p w14:paraId="6FA35D66" w14:textId="77777777" w:rsidR="006742F4" w:rsidRPr="00087043" w:rsidRDefault="006742F4" w:rsidP="00087043">
            <w:pPr>
              <w:spacing w:after="0" w:line="240" w:lineRule="auto"/>
              <w:jc w:val="center"/>
              <w:rPr>
                <w:rFonts w:ascii="Times New Roman" w:hAnsi="Times New Roman"/>
                <w:b/>
                <w:caps/>
                <w:noProof/>
                <w:sz w:val="19"/>
                <w:lang w:val="en-US"/>
              </w:rPr>
            </w:pPr>
          </w:p>
        </w:tc>
      </w:tr>
      <w:tr w:rsidR="006742F4" w:rsidRPr="00087043" w14:paraId="72805733" w14:textId="77777777" w:rsidTr="00FE18FD">
        <w:tc>
          <w:tcPr>
            <w:tcW w:w="2245" w:type="dxa"/>
          </w:tcPr>
          <w:p w14:paraId="4D318A7C" w14:textId="77777777" w:rsidR="006742F4" w:rsidRPr="00087043" w:rsidRDefault="006742F4" w:rsidP="00087043">
            <w:pPr>
              <w:spacing w:after="0" w:line="240" w:lineRule="auto"/>
              <w:jc w:val="center"/>
              <w:rPr>
                <w:rFonts w:ascii="Times New Roman" w:hAnsi="Times New Roman"/>
                <w:b/>
                <w:caps/>
                <w:noProof/>
                <w:sz w:val="19"/>
                <w:lang w:val="en-US"/>
              </w:rPr>
            </w:pPr>
          </w:p>
        </w:tc>
        <w:tc>
          <w:tcPr>
            <w:tcW w:w="2570" w:type="dxa"/>
          </w:tcPr>
          <w:p w14:paraId="009AA3FF" w14:textId="77777777" w:rsidR="006742F4" w:rsidRPr="00087043" w:rsidRDefault="006742F4" w:rsidP="00087043">
            <w:pPr>
              <w:spacing w:after="0" w:line="240" w:lineRule="auto"/>
              <w:jc w:val="center"/>
              <w:rPr>
                <w:rFonts w:ascii="Times New Roman" w:hAnsi="Times New Roman"/>
                <w:b/>
                <w:caps/>
                <w:noProof/>
                <w:sz w:val="19"/>
                <w:lang w:val="en-US"/>
              </w:rPr>
            </w:pPr>
          </w:p>
        </w:tc>
        <w:tc>
          <w:tcPr>
            <w:tcW w:w="1701" w:type="dxa"/>
          </w:tcPr>
          <w:p w14:paraId="47922529" w14:textId="77777777" w:rsidR="006742F4" w:rsidRPr="00087043" w:rsidRDefault="006742F4" w:rsidP="00087043">
            <w:pPr>
              <w:spacing w:after="0" w:line="240" w:lineRule="auto"/>
              <w:jc w:val="center"/>
              <w:rPr>
                <w:rFonts w:ascii="Times New Roman" w:hAnsi="Times New Roman"/>
                <w:b/>
                <w:caps/>
                <w:noProof/>
                <w:sz w:val="19"/>
                <w:lang w:val="en-US"/>
              </w:rPr>
            </w:pPr>
          </w:p>
        </w:tc>
        <w:tc>
          <w:tcPr>
            <w:tcW w:w="2545" w:type="dxa"/>
          </w:tcPr>
          <w:p w14:paraId="4CA86039" w14:textId="77777777" w:rsidR="006742F4" w:rsidRPr="00087043" w:rsidRDefault="006742F4" w:rsidP="00087043">
            <w:pPr>
              <w:spacing w:after="0" w:line="240" w:lineRule="auto"/>
              <w:jc w:val="center"/>
              <w:rPr>
                <w:rFonts w:ascii="Times New Roman" w:hAnsi="Times New Roman"/>
                <w:b/>
                <w:caps/>
                <w:noProof/>
                <w:sz w:val="19"/>
                <w:lang w:val="en-US"/>
              </w:rPr>
            </w:pPr>
          </w:p>
        </w:tc>
      </w:tr>
      <w:tr w:rsidR="006742F4" w:rsidRPr="00087043" w14:paraId="225D9E86" w14:textId="77777777" w:rsidTr="00FE18FD">
        <w:tc>
          <w:tcPr>
            <w:tcW w:w="2245" w:type="dxa"/>
          </w:tcPr>
          <w:p w14:paraId="409E4054" w14:textId="77777777" w:rsidR="006742F4" w:rsidRPr="00087043" w:rsidRDefault="006742F4" w:rsidP="00087043">
            <w:pPr>
              <w:spacing w:after="0" w:line="240" w:lineRule="auto"/>
              <w:jc w:val="center"/>
              <w:rPr>
                <w:rFonts w:ascii="Times New Roman" w:hAnsi="Times New Roman"/>
                <w:b/>
                <w:caps/>
                <w:noProof/>
                <w:sz w:val="19"/>
                <w:lang w:val="en-US"/>
              </w:rPr>
            </w:pPr>
          </w:p>
        </w:tc>
        <w:tc>
          <w:tcPr>
            <w:tcW w:w="2570" w:type="dxa"/>
          </w:tcPr>
          <w:p w14:paraId="1216B9A6" w14:textId="77777777" w:rsidR="006742F4" w:rsidRPr="00087043" w:rsidRDefault="006742F4" w:rsidP="00087043">
            <w:pPr>
              <w:spacing w:after="0" w:line="240" w:lineRule="auto"/>
              <w:jc w:val="center"/>
              <w:rPr>
                <w:rFonts w:ascii="Times New Roman" w:hAnsi="Times New Roman"/>
                <w:b/>
                <w:caps/>
                <w:noProof/>
                <w:sz w:val="19"/>
                <w:lang w:val="en-US"/>
              </w:rPr>
            </w:pPr>
          </w:p>
        </w:tc>
        <w:tc>
          <w:tcPr>
            <w:tcW w:w="1701" w:type="dxa"/>
          </w:tcPr>
          <w:p w14:paraId="0CDCD4B3" w14:textId="77777777" w:rsidR="006742F4" w:rsidRPr="00087043" w:rsidRDefault="006742F4" w:rsidP="00087043">
            <w:pPr>
              <w:spacing w:after="0" w:line="240" w:lineRule="auto"/>
              <w:jc w:val="center"/>
              <w:rPr>
                <w:rFonts w:ascii="Times New Roman" w:hAnsi="Times New Roman"/>
                <w:b/>
                <w:caps/>
                <w:noProof/>
                <w:sz w:val="19"/>
                <w:lang w:val="en-US"/>
              </w:rPr>
            </w:pPr>
          </w:p>
        </w:tc>
        <w:tc>
          <w:tcPr>
            <w:tcW w:w="2545" w:type="dxa"/>
          </w:tcPr>
          <w:p w14:paraId="0ED87DC5" w14:textId="77777777" w:rsidR="006742F4" w:rsidRPr="00087043" w:rsidRDefault="006742F4" w:rsidP="00087043">
            <w:pPr>
              <w:spacing w:after="0" w:line="240" w:lineRule="auto"/>
              <w:jc w:val="center"/>
              <w:rPr>
                <w:rFonts w:ascii="Times New Roman" w:hAnsi="Times New Roman"/>
                <w:b/>
                <w:caps/>
                <w:noProof/>
                <w:sz w:val="19"/>
                <w:lang w:val="en-US"/>
              </w:rPr>
            </w:pPr>
          </w:p>
        </w:tc>
      </w:tr>
      <w:tr w:rsidR="006742F4" w:rsidRPr="00087043" w14:paraId="714B985D" w14:textId="77777777" w:rsidTr="00FE18FD">
        <w:tc>
          <w:tcPr>
            <w:tcW w:w="2245" w:type="dxa"/>
          </w:tcPr>
          <w:p w14:paraId="7C9737BE" w14:textId="77777777" w:rsidR="006742F4" w:rsidRPr="00087043" w:rsidRDefault="006742F4" w:rsidP="00087043">
            <w:pPr>
              <w:spacing w:after="0" w:line="240" w:lineRule="auto"/>
              <w:jc w:val="center"/>
              <w:rPr>
                <w:rFonts w:ascii="Times New Roman" w:hAnsi="Times New Roman"/>
                <w:b/>
                <w:caps/>
                <w:noProof/>
                <w:sz w:val="19"/>
                <w:lang w:val="en-US"/>
              </w:rPr>
            </w:pPr>
          </w:p>
        </w:tc>
        <w:tc>
          <w:tcPr>
            <w:tcW w:w="2570" w:type="dxa"/>
          </w:tcPr>
          <w:p w14:paraId="504275A6" w14:textId="77777777" w:rsidR="006742F4" w:rsidRPr="00087043" w:rsidRDefault="006742F4" w:rsidP="00087043">
            <w:pPr>
              <w:spacing w:after="0" w:line="240" w:lineRule="auto"/>
              <w:jc w:val="center"/>
              <w:rPr>
                <w:rFonts w:ascii="Times New Roman" w:hAnsi="Times New Roman"/>
                <w:b/>
                <w:caps/>
                <w:noProof/>
                <w:sz w:val="19"/>
                <w:lang w:val="en-US"/>
              </w:rPr>
            </w:pPr>
          </w:p>
        </w:tc>
        <w:tc>
          <w:tcPr>
            <w:tcW w:w="1701" w:type="dxa"/>
          </w:tcPr>
          <w:p w14:paraId="20A84470" w14:textId="77777777" w:rsidR="006742F4" w:rsidRPr="00087043" w:rsidRDefault="006742F4" w:rsidP="00087043">
            <w:pPr>
              <w:spacing w:after="0" w:line="240" w:lineRule="auto"/>
              <w:jc w:val="center"/>
              <w:rPr>
                <w:rFonts w:ascii="Times New Roman" w:hAnsi="Times New Roman"/>
                <w:b/>
                <w:caps/>
                <w:noProof/>
                <w:sz w:val="19"/>
                <w:lang w:val="en-US"/>
              </w:rPr>
            </w:pPr>
          </w:p>
        </w:tc>
        <w:tc>
          <w:tcPr>
            <w:tcW w:w="2545" w:type="dxa"/>
          </w:tcPr>
          <w:p w14:paraId="72563C13" w14:textId="77777777" w:rsidR="006742F4" w:rsidRPr="00087043" w:rsidRDefault="006742F4" w:rsidP="00087043">
            <w:pPr>
              <w:spacing w:after="0" w:line="240" w:lineRule="auto"/>
              <w:jc w:val="center"/>
              <w:rPr>
                <w:rFonts w:ascii="Times New Roman" w:hAnsi="Times New Roman"/>
                <w:b/>
                <w:caps/>
                <w:noProof/>
                <w:sz w:val="19"/>
                <w:lang w:val="en-US"/>
              </w:rPr>
            </w:pPr>
          </w:p>
        </w:tc>
      </w:tr>
      <w:tr w:rsidR="006742F4" w:rsidRPr="00087043" w14:paraId="4548C65E" w14:textId="77777777" w:rsidTr="00FE18FD">
        <w:tc>
          <w:tcPr>
            <w:tcW w:w="2245" w:type="dxa"/>
          </w:tcPr>
          <w:p w14:paraId="7C21248A" w14:textId="77777777" w:rsidR="006742F4" w:rsidRPr="00087043" w:rsidRDefault="006742F4" w:rsidP="00087043">
            <w:pPr>
              <w:spacing w:after="0" w:line="240" w:lineRule="auto"/>
              <w:jc w:val="center"/>
              <w:rPr>
                <w:rFonts w:ascii="Times New Roman" w:hAnsi="Times New Roman"/>
                <w:b/>
                <w:caps/>
                <w:noProof/>
                <w:sz w:val="19"/>
                <w:lang w:val="en-US"/>
              </w:rPr>
            </w:pPr>
          </w:p>
        </w:tc>
        <w:tc>
          <w:tcPr>
            <w:tcW w:w="2570" w:type="dxa"/>
          </w:tcPr>
          <w:p w14:paraId="1E83AC9C" w14:textId="77777777" w:rsidR="006742F4" w:rsidRPr="00087043" w:rsidRDefault="006742F4" w:rsidP="00087043">
            <w:pPr>
              <w:spacing w:after="0" w:line="240" w:lineRule="auto"/>
              <w:jc w:val="center"/>
              <w:rPr>
                <w:rFonts w:ascii="Times New Roman" w:hAnsi="Times New Roman"/>
                <w:b/>
                <w:caps/>
                <w:noProof/>
                <w:sz w:val="19"/>
                <w:lang w:val="en-US"/>
              </w:rPr>
            </w:pPr>
          </w:p>
        </w:tc>
        <w:tc>
          <w:tcPr>
            <w:tcW w:w="1701" w:type="dxa"/>
          </w:tcPr>
          <w:p w14:paraId="3C81947E" w14:textId="77777777" w:rsidR="006742F4" w:rsidRPr="00087043" w:rsidRDefault="006742F4" w:rsidP="00087043">
            <w:pPr>
              <w:spacing w:after="0" w:line="240" w:lineRule="auto"/>
              <w:jc w:val="center"/>
              <w:rPr>
                <w:rFonts w:ascii="Times New Roman" w:hAnsi="Times New Roman"/>
                <w:b/>
                <w:caps/>
                <w:noProof/>
                <w:sz w:val="19"/>
                <w:lang w:val="en-US"/>
              </w:rPr>
            </w:pPr>
          </w:p>
        </w:tc>
        <w:tc>
          <w:tcPr>
            <w:tcW w:w="2545" w:type="dxa"/>
          </w:tcPr>
          <w:p w14:paraId="522A8BFA" w14:textId="77777777" w:rsidR="006742F4" w:rsidRPr="00087043" w:rsidRDefault="006742F4" w:rsidP="00087043">
            <w:pPr>
              <w:spacing w:after="0" w:line="240" w:lineRule="auto"/>
              <w:jc w:val="center"/>
              <w:rPr>
                <w:rFonts w:ascii="Times New Roman" w:hAnsi="Times New Roman"/>
                <w:b/>
                <w:caps/>
                <w:noProof/>
                <w:sz w:val="19"/>
                <w:lang w:val="en-US"/>
              </w:rPr>
            </w:pPr>
          </w:p>
        </w:tc>
      </w:tr>
    </w:tbl>
    <w:p w14:paraId="6B93D4EF" w14:textId="290AC12A" w:rsidR="004C5681" w:rsidRDefault="004C5681" w:rsidP="00832C6B">
      <w:pPr>
        <w:pStyle w:val="Heading1"/>
        <w:rPr>
          <w:rFonts w:cs="Times New Roman"/>
          <w:noProof/>
          <w:lang w:val="en-US"/>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60183" w:rsidRPr="008922FF" w14:paraId="2E381CD7" w14:textId="77777777" w:rsidTr="00AD09A8">
        <w:tc>
          <w:tcPr>
            <w:tcW w:w="9061" w:type="dxa"/>
            <w:tcBorders>
              <w:top w:val="single" w:sz="2" w:space="0" w:color="auto"/>
              <w:bottom w:val="single" w:sz="2" w:space="0" w:color="auto"/>
            </w:tcBorders>
            <w:shd w:val="clear" w:color="auto" w:fill="FF0000"/>
          </w:tcPr>
          <w:p w14:paraId="25D924FE" w14:textId="77777777" w:rsidR="00460183" w:rsidRPr="008922FF" w:rsidRDefault="00460183" w:rsidP="00FE18FD">
            <w:pPr>
              <w:spacing w:after="0" w:line="240" w:lineRule="auto"/>
              <w:jc w:val="center"/>
              <w:rPr>
                <w:rFonts w:ascii="Times New Roman" w:hAnsi="Times New Roman"/>
                <w:b/>
                <w:caps/>
                <w:noProof/>
                <w:sz w:val="18"/>
                <w:szCs w:val="18"/>
              </w:rPr>
            </w:pPr>
            <w:r w:rsidRPr="008922FF">
              <w:rPr>
                <w:rFonts w:ascii="Times New Roman" w:hAnsi="Times New Roman"/>
                <w:b/>
                <w:sz w:val="18"/>
                <w:szCs w:val="18"/>
              </w:rPr>
              <w:t>BĪSTAMO PREČU SARAKSTS</w:t>
            </w:r>
          </w:p>
          <w:p w14:paraId="6483C562" w14:textId="1D8CBB6C" w:rsidR="007A0648" w:rsidRPr="008922FF" w:rsidRDefault="007A0648" w:rsidP="00FE18FD">
            <w:pPr>
              <w:spacing w:after="0" w:line="240" w:lineRule="auto"/>
              <w:jc w:val="center"/>
              <w:rPr>
                <w:rFonts w:ascii="Times New Roman" w:hAnsi="Times New Roman"/>
                <w:b/>
                <w:caps/>
                <w:noProof/>
                <w:sz w:val="18"/>
                <w:szCs w:val="18"/>
              </w:rPr>
            </w:pPr>
            <w:r w:rsidRPr="008922FF">
              <w:rPr>
                <w:rFonts w:ascii="Times New Roman" w:hAnsi="Times New Roman"/>
                <w:b/>
                <w:sz w:val="18"/>
                <w:szCs w:val="18"/>
              </w:rPr>
              <w:t xml:space="preserve">(Tikai paziņojumam vai </w:t>
            </w:r>
            <w:r w:rsidR="00E913CE" w:rsidRPr="00E913CE">
              <w:rPr>
                <w:rFonts w:ascii="Times New Roman" w:hAnsi="Times New Roman"/>
                <w:b/>
                <w:i/>
                <w:iCs/>
                <w:sz w:val="18"/>
                <w:szCs w:val="18"/>
              </w:rPr>
              <w:t>ad hoc</w:t>
            </w:r>
            <w:r w:rsidRPr="008922FF">
              <w:rPr>
                <w:rFonts w:ascii="Times New Roman" w:hAnsi="Times New Roman"/>
                <w:b/>
                <w:sz w:val="18"/>
                <w:szCs w:val="18"/>
              </w:rPr>
              <w:t xml:space="preserve"> pieprasījumam)</w:t>
            </w:r>
          </w:p>
        </w:tc>
      </w:tr>
    </w:tbl>
    <w:p w14:paraId="40453056" w14:textId="77777777" w:rsidR="00460183" w:rsidRPr="008477AD" w:rsidRDefault="00460183" w:rsidP="00832C6B">
      <w:pPr>
        <w:pStyle w:val="Heading1"/>
        <w:rPr>
          <w:rFonts w:cs="Times New Roman"/>
          <w:noProof/>
          <w:sz w:val="8"/>
          <w:szCs w:val="8"/>
          <w:lang w:val="en-US"/>
        </w:rPr>
      </w:pPr>
    </w:p>
    <w:tbl>
      <w:tblPr>
        <w:tblStyle w:val="TableGrid"/>
        <w:tblW w:w="0" w:type="auto"/>
        <w:tblLayout w:type="fixed"/>
        <w:tblLook w:val="04A0" w:firstRow="1" w:lastRow="0" w:firstColumn="1" w:lastColumn="0" w:noHBand="0" w:noVBand="1"/>
      </w:tblPr>
      <w:tblGrid>
        <w:gridCol w:w="988"/>
        <w:gridCol w:w="708"/>
        <w:gridCol w:w="709"/>
        <w:gridCol w:w="1701"/>
        <w:gridCol w:w="1134"/>
        <w:gridCol w:w="709"/>
        <w:gridCol w:w="994"/>
        <w:gridCol w:w="1132"/>
        <w:gridCol w:w="986"/>
      </w:tblGrid>
      <w:tr w:rsidR="004A2A32" w:rsidRPr="004C5681" w14:paraId="57A9FE72" w14:textId="77777777" w:rsidTr="00FE1C1D">
        <w:tc>
          <w:tcPr>
            <w:tcW w:w="988" w:type="dxa"/>
            <w:tcBorders>
              <w:top w:val="single" w:sz="2" w:space="0" w:color="auto"/>
            </w:tcBorders>
          </w:tcPr>
          <w:p w14:paraId="504B710F" w14:textId="51553994" w:rsidR="004A2A32" w:rsidRPr="004C5681" w:rsidRDefault="004A2A32" w:rsidP="004C5681">
            <w:pPr>
              <w:spacing w:after="0" w:line="240" w:lineRule="auto"/>
              <w:jc w:val="center"/>
              <w:rPr>
                <w:rFonts w:ascii="Times New Roman" w:hAnsi="Times New Roman"/>
                <w:b/>
                <w:caps/>
                <w:noProof/>
                <w:sz w:val="16"/>
                <w:szCs w:val="16"/>
              </w:rPr>
            </w:pPr>
            <w:r w:rsidRPr="004C5681">
              <w:rPr>
                <w:rFonts w:ascii="Times New Roman" w:hAnsi="Times New Roman"/>
                <w:b/>
                <w:sz w:val="16"/>
                <w:szCs w:val="16"/>
              </w:rPr>
              <w:t>44. Noteikumi</w:t>
            </w:r>
          </w:p>
        </w:tc>
        <w:tc>
          <w:tcPr>
            <w:tcW w:w="708" w:type="dxa"/>
            <w:tcBorders>
              <w:top w:val="single" w:sz="2" w:space="0" w:color="auto"/>
              <w:right w:val="single" w:sz="2" w:space="0" w:color="auto"/>
            </w:tcBorders>
          </w:tcPr>
          <w:p w14:paraId="793D27B5" w14:textId="31CD488C" w:rsidR="004A2A32" w:rsidRPr="004C5681" w:rsidRDefault="004A2A32" w:rsidP="004C5681">
            <w:pPr>
              <w:spacing w:after="0" w:line="240" w:lineRule="auto"/>
              <w:jc w:val="center"/>
              <w:rPr>
                <w:rFonts w:ascii="Times New Roman" w:hAnsi="Times New Roman"/>
                <w:b/>
                <w:caps/>
                <w:noProof/>
                <w:sz w:val="16"/>
                <w:szCs w:val="16"/>
              </w:rPr>
            </w:pPr>
            <w:r w:rsidRPr="004C5681">
              <w:rPr>
                <w:rFonts w:ascii="Times New Roman" w:hAnsi="Times New Roman"/>
                <w:b/>
                <w:sz w:val="16"/>
                <w:szCs w:val="16"/>
              </w:rPr>
              <w:t xml:space="preserve">45. </w:t>
            </w:r>
            <w:r w:rsidRPr="004C5681">
              <w:rPr>
                <w:rFonts w:ascii="Times New Roman" w:hAnsi="Times New Roman"/>
                <w:b/>
                <w:iCs/>
                <w:sz w:val="16"/>
                <w:szCs w:val="16"/>
              </w:rPr>
              <w:t>C</w:t>
            </w:r>
            <w:r w:rsidRPr="004C5681">
              <w:rPr>
                <w:rFonts w:ascii="Times New Roman" w:hAnsi="Times New Roman"/>
                <w:b/>
                <w:sz w:val="16"/>
                <w:szCs w:val="16"/>
              </w:rPr>
              <w:t xml:space="preserve"> vai </w:t>
            </w:r>
            <w:r w:rsidRPr="004C5681">
              <w:rPr>
                <w:rFonts w:ascii="Times New Roman" w:hAnsi="Times New Roman"/>
                <w:b/>
                <w:iCs/>
                <w:sz w:val="16"/>
                <w:szCs w:val="16"/>
              </w:rPr>
              <w:t>NC</w:t>
            </w:r>
          </w:p>
        </w:tc>
        <w:tc>
          <w:tcPr>
            <w:tcW w:w="709" w:type="dxa"/>
            <w:tcBorders>
              <w:top w:val="single" w:sz="2" w:space="0" w:color="auto"/>
              <w:left w:val="single" w:sz="2" w:space="0" w:color="auto"/>
            </w:tcBorders>
          </w:tcPr>
          <w:p w14:paraId="3A295419" w14:textId="44087CB4" w:rsidR="004A2A32" w:rsidRPr="004C5681" w:rsidRDefault="004A2A32" w:rsidP="004C5681">
            <w:pPr>
              <w:spacing w:after="0" w:line="240" w:lineRule="auto"/>
              <w:jc w:val="center"/>
              <w:rPr>
                <w:rFonts w:ascii="Times New Roman" w:hAnsi="Times New Roman"/>
                <w:b/>
                <w:caps/>
                <w:noProof/>
                <w:sz w:val="16"/>
                <w:szCs w:val="16"/>
              </w:rPr>
            </w:pPr>
            <w:r w:rsidRPr="004C5681">
              <w:rPr>
                <w:rFonts w:ascii="Times New Roman" w:hAnsi="Times New Roman"/>
                <w:b/>
                <w:sz w:val="16"/>
                <w:szCs w:val="16"/>
              </w:rPr>
              <w:t>46. ANO Nr.</w:t>
            </w:r>
          </w:p>
        </w:tc>
        <w:tc>
          <w:tcPr>
            <w:tcW w:w="1701" w:type="dxa"/>
            <w:tcBorders>
              <w:top w:val="single" w:sz="2" w:space="0" w:color="auto"/>
            </w:tcBorders>
          </w:tcPr>
          <w:p w14:paraId="5E8C1AF9" w14:textId="173B3035" w:rsidR="004A2A32" w:rsidRPr="004C5681" w:rsidRDefault="004A2A32" w:rsidP="004C5681">
            <w:pPr>
              <w:spacing w:after="0" w:line="240" w:lineRule="auto"/>
              <w:jc w:val="center"/>
              <w:rPr>
                <w:rFonts w:ascii="Times New Roman" w:hAnsi="Times New Roman"/>
                <w:b/>
                <w:caps/>
                <w:noProof/>
                <w:sz w:val="16"/>
                <w:szCs w:val="16"/>
              </w:rPr>
            </w:pPr>
            <w:r w:rsidRPr="004C5681">
              <w:rPr>
                <w:rFonts w:ascii="Times New Roman" w:hAnsi="Times New Roman"/>
                <w:b/>
                <w:sz w:val="16"/>
                <w:szCs w:val="16"/>
              </w:rPr>
              <w:t>47. Precīzs kravas nosaukums</w:t>
            </w:r>
          </w:p>
        </w:tc>
        <w:tc>
          <w:tcPr>
            <w:tcW w:w="1134" w:type="dxa"/>
            <w:tcBorders>
              <w:top w:val="single" w:sz="2" w:space="0" w:color="auto"/>
            </w:tcBorders>
          </w:tcPr>
          <w:p w14:paraId="3FF39EC5" w14:textId="2FD6563D" w:rsidR="004A2A32" w:rsidRPr="004C5681" w:rsidRDefault="004A2A32" w:rsidP="004C5681">
            <w:pPr>
              <w:spacing w:after="0" w:line="240" w:lineRule="auto"/>
              <w:jc w:val="center"/>
              <w:rPr>
                <w:rFonts w:ascii="Times New Roman" w:hAnsi="Times New Roman"/>
                <w:b/>
                <w:caps/>
                <w:noProof/>
                <w:sz w:val="16"/>
                <w:szCs w:val="16"/>
              </w:rPr>
            </w:pPr>
            <w:r w:rsidRPr="004C5681">
              <w:rPr>
                <w:rFonts w:ascii="Times New Roman" w:hAnsi="Times New Roman"/>
                <w:b/>
                <w:sz w:val="16"/>
                <w:szCs w:val="16"/>
              </w:rPr>
              <w:t>48. Klase vai klasifikācijas kods</w:t>
            </w:r>
          </w:p>
        </w:tc>
        <w:tc>
          <w:tcPr>
            <w:tcW w:w="709" w:type="dxa"/>
            <w:tcBorders>
              <w:top w:val="single" w:sz="2" w:space="0" w:color="auto"/>
            </w:tcBorders>
          </w:tcPr>
          <w:p w14:paraId="001EBD05" w14:textId="027A896B" w:rsidR="004A2A32" w:rsidRPr="004C5681" w:rsidRDefault="004A2A32" w:rsidP="004C5681">
            <w:pPr>
              <w:spacing w:after="0" w:line="240" w:lineRule="auto"/>
              <w:jc w:val="center"/>
              <w:rPr>
                <w:rFonts w:ascii="Times New Roman" w:hAnsi="Times New Roman"/>
                <w:b/>
                <w:caps/>
                <w:noProof/>
                <w:sz w:val="16"/>
                <w:szCs w:val="16"/>
              </w:rPr>
            </w:pPr>
            <w:r w:rsidRPr="004C5681">
              <w:rPr>
                <w:rFonts w:ascii="Times New Roman" w:hAnsi="Times New Roman"/>
                <w:b/>
                <w:sz w:val="16"/>
                <w:szCs w:val="16"/>
              </w:rPr>
              <w:t>49. Bruto svars</w:t>
            </w:r>
          </w:p>
        </w:tc>
        <w:tc>
          <w:tcPr>
            <w:tcW w:w="994" w:type="dxa"/>
            <w:tcBorders>
              <w:top w:val="single" w:sz="2" w:space="0" w:color="auto"/>
            </w:tcBorders>
          </w:tcPr>
          <w:p w14:paraId="364606F0" w14:textId="736A91A3" w:rsidR="004A2A32" w:rsidRPr="004C5681" w:rsidRDefault="004A2A32" w:rsidP="004C5681">
            <w:pPr>
              <w:spacing w:after="0" w:line="240" w:lineRule="auto"/>
              <w:jc w:val="center"/>
              <w:rPr>
                <w:rFonts w:ascii="Times New Roman" w:hAnsi="Times New Roman"/>
                <w:b/>
                <w:caps/>
                <w:noProof/>
                <w:sz w:val="16"/>
                <w:szCs w:val="16"/>
              </w:rPr>
            </w:pPr>
            <w:r w:rsidRPr="004C5681">
              <w:rPr>
                <w:rFonts w:ascii="Times New Roman" w:hAnsi="Times New Roman"/>
                <w:b/>
                <w:sz w:val="16"/>
                <w:szCs w:val="16"/>
              </w:rPr>
              <w:t>50. Kopējais neto daudzums</w:t>
            </w:r>
          </w:p>
        </w:tc>
        <w:tc>
          <w:tcPr>
            <w:tcW w:w="1132" w:type="dxa"/>
            <w:tcBorders>
              <w:top w:val="single" w:sz="2" w:space="0" w:color="auto"/>
              <w:right w:val="single" w:sz="2" w:space="0" w:color="auto"/>
            </w:tcBorders>
          </w:tcPr>
          <w:p w14:paraId="3784FFC7" w14:textId="5A61FD32" w:rsidR="004A2A32" w:rsidRPr="004C5681" w:rsidRDefault="004A2A32" w:rsidP="004C5681">
            <w:pPr>
              <w:spacing w:after="0" w:line="240" w:lineRule="auto"/>
              <w:jc w:val="center"/>
              <w:rPr>
                <w:rFonts w:ascii="Times New Roman" w:hAnsi="Times New Roman"/>
                <w:b/>
                <w:caps/>
                <w:noProof/>
                <w:sz w:val="16"/>
                <w:szCs w:val="16"/>
              </w:rPr>
            </w:pPr>
            <w:r w:rsidRPr="004C5681">
              <w:rPr>
                <w:rFonts w:ascii="Times New Roman" w:hAnsi="Times New Roman"/>
                <w:b/>
                <w:sz w:val="16"/>
                <w:szCs w:val="16"/>
              </w:rPr>
              <w:t>51. Kopējais neto sprāgstvielas daudzums (</w:t>
            </w:r>
            <w:r w:rsidRPr="004C5681">
              <w:rPr>
                <w:rFonts w:ascii="Times New Roman" w:hAnsi="Times New Roman"/>
                <w:b/>
                <w:iCs/>
                <w:sz w:val="16"/>
                <w:szCs w:val="16"/>
              </w:rPr>
              <w:t>NEQ</w:t>
            </w:r>
            <w:r w:rsidRPr="004C5681">
              <w:rPr>
                <w:rFonts w:ascii="Times New Roman" w:hAnsi="Times New Roman"/>
                <w:b/>
                <w:sz w:val="16"/>
                <w:szCs w:val="16"/>
              </w:rPr>
              <w:t>) (1. klase)</w:t>
            </w:r>
          </w:p>
        </w:tc>
        <w:tc>
          <w:tcPr>
            <w:tcW w:w="986" w:type="dxa"/>
            <w:tcBorders>
              <w:top w:val="single" w:sz="2" w:space="0" w:color="auto"/>
              <w:left w:val="single" w:sz="2" w:space="0" w:color="auto"/>
              <w:right w:val="single" w:sz="2" w:space="0" w:color="auto"/>
            </w:tcBorders>
          </w:tcPr>
          <w:p w14:paraId="04554E50" w14:textId="7B6AEBAC" w:rsidR="004A2A32" w:rsidRPr="004C5681" w:rsidRDefault="004A2A32" w:rsidP="004C5681">
            <w:pPr>
              <w:spacing w:after="0" w:line="240" w:lineRule="auto"/>
              <w:jc w:val="center"/>
              <w:rPr>
                <w:rFonts w:ascii="Times New Roman" w:hAnsi="Times New Roman"/>
                <w:b/>
                <w:caps/>
                <w:noProof/>
                <w:sz w:val="16"/>
                <w:szCs w:val="16"/>
              </w:rPr>
            </w:pPr>
            <w:r w:rsidRPr="004C5681">
              <w:rPr>
                <w:rFonts w:ascii="Times New Roman" w:hAnsi="Times New Roman"/>
                <w:b/>
                <w:sz w:val="16"/>
                <w:szCs w:val="16"/>
              </w:rPr>
              <w:t>52. Piezīmes</w:t>
            </w:r>
          </w:p>
        </w:tc>
      </w:tr>
      <w:tr w:rsidR="004A2A32" w:rsidRPr="004C5681" w14:paraId="33DB6AC7" w14:textId="77777777" w:rsidTr="00FE1C1D">
        <w:tc>
          <w:tcPr>
            <w:tcW w:w="988" w:type="dxa"/>
          </w:tcPr>
          <w:p w14:paraId="2F933BC6"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708" w:type="dxa"/>
            <w:tcBorders>
              <w:right w:val="single" w:sz="2" w:space="0" w:color="auto"/>
            </w:tcBorders>
          </w:tcPr>
          <w:p w14:paraId="3E68E509"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709" w:type="dxa"/>
            <w:tcBorders>
              <w:left w:val="single" w:sz="2" w:space="0" w:color="auto"/>
            </w:tcBorders>
          </w:tcPr>
          <w:p w14:paraId="59275665"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1701" w:type="dxa"/>
          </w:tcPr>
          <w:p w14:paraId="552A4F82"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1134" w:type="dxa"/>
          </w:tcPr>
          <w:p w14:paraId="533920DE"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709" w:type="dxa"/>
          </w:tcPr>
          <w:p w14:paraId="51AEBB0A"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994" w:type="dxa"/>
          </w:tcPr>
          <w:p w14:paraId="374A5908"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1132" w:type="dxa"/>
            <w:tcBorders>
              <w:right w:val="single" w:sz="2" w:space="0" w:color="auto"/>
            </w:tcBorders>
          </w:tcPr>
          <w:p w14:paraId="3A465F0C"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986" w:type="dxa"/>
            <w:tcBorders>
              <w:left w:val="single" w:sz="2" w:space="0" w:color="auto"/>
              <w:right w:val="single" w:sz="2" w:space="0" w:color="auto"/>
            </w:tcBorders>
          </w:tcPr>
          <w:p w14:paraId="38B932B7"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r>
      <w:tr w:rsidR="004A2A32" w:rsidRPr="004C5681" w14:paraId="671D57E2" w14:textId="77777777" w:rsidTr="00FE1C1D">
        <w:tc>
          <w:tcPr>
            <w:tcW w:w="988" w:type="dxa"/>
          </w:tcPr>
          <w:p w14:paraId="039C1509"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708" w:type="dxa"/>
            <w:tcBorders>
              <w:right w:val="single" w:sz="2" w:space="0" w:color="auto"/>
            </w:tcBorders>
          </w:tcPr>
          <w:p w14:paraId="15DFAB5A"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709" w:type="dxa"/>
            <w:tcBorders>
              <w:left w:val="single" w:sz="2" w:space="0" w:color="auto"/>
            </w:tcBorders>
          </w:tcPr>
          <w:p w14:paraId="40BD4E33"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1701" w:type="dxa"/>
          </w:tcPr>
          <w:p w14:paraId="396DBE57"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1134" w:type="dxa"/>
          </w:tcPr>
          <w:p w14:paraId="422BD1D8"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709" w:type="dxa"/>
          </w:tcPr>
          <w:p w14:paraId="261E14D3"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994" w:type="dxa"/>
          </w:tcPr>
          <w:p w14:paraId="6B11B5D2"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1132" w:type="dxa"/>
            <w:tcBorders>
              <w:right w:val="single" w:sz="2" w:space="0" w:color="auto"/>
            </w:tcBorders>
          </w:tcPr>
          <w:p w14:paraId="21792AF5"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986" w:type="dxa"/>
            <w:tcBorders>
              <w:left w:val="single" w:sz="2" w:space="0" w:color="auto"/>
              <w:right w:val="single" w:sz="2" w:space="0" w:color="auto"/>
            </w:tcBorders>
          </w:tcPr>
          <w:p w14:paraId="4071C19C"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r>
      <w:tr w:rsidR="004A2A32" w:rsidRPr="004C5681" w14:paraId="71BA5F98" w14:textId="77777777" w:rsidTr="00FE1C1D">
        <w:tc>
          <w:tcPr>
            <w:tcW w:w="988" w:type="dxa"/>
          </w:tcPr>
          <w:p w14:paraId="6BC16D9D"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708" w:type="dxa"/>
            <w:tcBorders>
              <w:right w:val="single" w:sz="2" w:space="0" w:color="auto"/>
            </w:tcBorders>
          </w:tcPr>
          <w:p w14:paraId="76970B2E"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709" w:type="dxa"/>
            <w:tcBorders>
              <w:left w:val="single" w:sz="2" w:space="0" w:color="auto"/>
            </w:tcBorders>
          </w:tcPr>
          <w:p w14:paraId="1B94DA53"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1701" w:type="dxa"/>
          </w:tcPr>
          <w:p w14:paraId="38886A4F"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1134" w:type="dxa"/>
          </w:tcPr>
          <w:p w14:paraId="64632F77"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709" w:type="dxa"/>
          </w:tcPr>
          <w:p w14:paraId="4C20CF1B"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994" w:type="dxa"/>
          </w:tcPr>
          <w:p w14:paraId="21B627B6"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1132" w:type="dxa"/>
            <w:tcBorders>
              <w:right w:val="single" w:sz="2" w:space="0" w:color="auto"/>
            </w:tcBorders>
          </w:tcPr>
          <w:p w14:paraId="641E2FFB"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986" w:type="dxa"/>
            <w:tcBorders>
              <w:left w:val="single" w:sz="2" w:space="0" w:color="auto"/>
              <w:right w:val="single" w:sz="2" w:space="0" w:color="auto"/>
            </w:tcBorders>
          </w:tcPr>
          <w:p w14:paraId="7523993B"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r>
      <w:tr w:rsidR="004A2A32" w:rsidRPr="004C5681" w14:paraId="1452C60D" w14:textId="77777777" w:rsidTr="00FE1C1D">
        <w:tc>
          <w:tcPr>
            <w:tcW w:w="988" w:type="dxa"/>
          </w:tcPr>
          <w:p w14:paraId="15F25178"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708" w:type="dxa"/>
            <w:tcBorders>
              <w:right w:val="single" w:sz="2" w:space="0" w:color="auto"/>
            </w:tcBorders>
          </w:tcPr>
          <w:p w14:paraId="0C2C16D4"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709" w:type="dxa"/>
            <w:tcBorders>
              <w:left w:val="single" w:sz="2" w:space="0" w:color="auto"/>
            </w:tcBorders>
          </w:tcPr>
          <w:p w14:paraId="12747944"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1701" w:type="dxa"/>
          </w:tcPr>
          <w:p w14:paraId="195CECAA"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1134" w:type="dxa"/>
          </w:tcPr>
          <w:p w14:paraId="1CEFE9C3"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709" w:type="dxa"/>
          </w:tcPr>
          <w:p w14:paraId="3AE79390"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994" w:type="dxa"/>
          </w:tcPr>
          <w:p w14:paraId="6114DE37"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1132" w:type="dxa"/>
            <w:tcBorders>
              <w:right w:val="single" w:sz="2" w:space="0" w:color="auto"/>
            </w:tcBorders>
          </w:tcPr>
          <w:p w14:paraId="789DDB30"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986" w:type="dxa"/>
            <w:tcBorders>
              <w:left w:val="single" w:sz="2" w:space="0" w:color="auto"/>
              <w:right w:val="single" w:sz="2" w:space="0" w:color="auto"/>
            </w:tcBorders>
          </w:tcPr>
          <w:p w14:paraId="5AEEC044"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r>
      <w:tr w:rsidR="004A2A32" w:rsidRPr="004C5681" w14:paraId="3BA5D9B0" w14:textId="77777777" w:rsidTr="00FE1C1D">
        <w:tc>
          <w:tcPr>
            <w:tcW w:w="988" w:type="dxa"/>
          </w:tcPr>
          <w:p w14:paraId="46848FED"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708" w:type="dxa"/>
            <w:tcBorders>
              <w:right w:val="single" w:sz="2" w:space="0" w:color="auto"/>
            </w:tcBorders>
          </w:tcPr>
          <w:p w14:paraId="66926192"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709" w:type="dxa"/>
            <w:tcBorders>
              <w:left w:val="single" w:sz="2" w:space="0" w:color="auto"/>
            </w:tcBorders>
          </w:tcPr>
          <w:p w14:paraId="18B5FC27"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1701" w:type="dxa"/>
          </w:tcPr>
          <w:p w14:paraId="18971D0B"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1134" w:type="dxa"/>
          </w:tcPr>
          <w:p w14:paraId="7841DD4C"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709" w:type="dxa"/>
          </w:tcPr>
          <w:p w14:paraId="11D3B68E"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994" w:type="dxa"/>
          </w:tcPr>
          <w:p w14:paraId="020F2880"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1132" w:type="dxa"/>
            <w:tcBorders>
              <w:right w:val="single" w:sz="2" w:space="0" w:color="auto"/>
            </w:tcBorders>
          </w:tcPr>
          <w:p w14:paraId="1A9171D9"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c>
          <w:tcPr>
            <w:tcW w:w="986" w:type="dxa"/>
            <w:tcBorders>
              <w:left w:val="single" w:sz="2" w:space="0" w:color="auto"/>
              <w:right w:val="single" w:sz="2" w:space="0" w:color="auto"/>
            </w:tcBorders>
          </w:tcPr>
          <w:p w14:paraId="58C93FEA" w14:textId="77777777" w:rsidR="006A64ED" w:rsidRPr="004C5681" w:rsidRDefault="006A64ED" w:rsidP="004C5681">
            <w:pPr>
              <w:spacing w:after="0" w:line="240" w:lineRule="auto"/>
              <w:jc w:val="center"/>
              <w:rPr>
                <w:rFonts w:ascii="Times New Roman" w:hAnsi="Times New Roman"/>
                <w:b/>
                <w:caps/>
                <w:noProof/>
                <w:sz w:val="16"/>
                <w:szCs w:val="16"/>
                <w:lang w:val="en-US"/>
              </w:rPr>
            </w:pPr>
          </w:p>
        </w:tc>
      </w:tr>
    </w:tbl>
    <w:p w14:paraId="49D40217" w14:textId="77777777" w:rsidR="007A0648" w:rsidRPr="004C5EC1" w:rsidRDefault="007A0648" w:rsidP="00832C6B">
      <w:pPr>
        <w:pStyle w:val="Heading1"/>
        <w:rPr>
          <w:rFonts w:cs="Times New Roman"/>
          <w:noProof/>
          <w:lang w:val="en-US"/>
        </w:rPr>
      </w:pPr>
    </w:p>
    <w:p w14:paraId="36222D47" w14:textId="582FBDE8" w:rsidR="00CD37F6" w:rsidRPr="004C5EC1" w:rsidRDefault="00CD37F6">
      <w:pPr>
        <w:spacing w:after="0" w:line="240" w:lineRule="auto"/>
        <w:rPr>
          <w:rFonts w:ascii="Times New Roman" w:eastAsia="SimSun" w:hAnsi="Times New Roman" w:cs="Times New Roman"/>
          <w:b/>
          <w:bCs/>
          <w:iCs/>
          <w:caps/>
          <w:noProof/>
          <w:sz w:val="24"/>
          <w:szCs w:val="24"/>
        </w:rPr>
      </w:pPr>
      <w:r w:rsidRPr="004C5EC1">
        <w:rPr>
          <w:rFonts w:ascii="Times New Roman" w:hAnsi="Times New Roman" w:cs="Times New Roman"/>
        </w:rPr>
        <w:br w:type="page"/>
      </w:r>
    </w:p>
    <w:p w14:paraId="3A954134" w14:textId="77777777" w:rsidR="00CD37F6" w:rsidRPr="004C5EC1" w:rsidRDefault="00CD37F6" w:rsidP="00832C6B">
      <w:pPr>
        <w:pStyle w:val="Heading1"/>
        <w:rPr>
          <w:rFonts w:cs="Times New Roman"/>
          <w:noProof/>
          <w:lang w:val="en-US"/>
        </w:rPr>
      </w:pPr>
    </w:p>
    <w:tbl>
      <w:tblPr>
        <w:tblStyle w:val="TableGrid"/>
        <w:tblW w:w="0" w:type="auto"/>
        <w:shd w:val="clear" w:color="auto" w:fill="E7E6E6" w:themeFill="background2"/>
        <w:tblCellMar>
          <w:top w:w="28" w:type="dxa"/>
          <w:left w:w="28" w:type="dxa"/>
          <w:bottom w:w="28" w:type="dxa"/>
          <w:right w:w="28" w:type="dxa"/>
        </w:tblCellMar>
        <w:tblLook w:val="04A0" w:firstRow="1" w:lastRow="0" w:firstColumn="1" w:lastColumn="0" w:noHBand="0" w:noVBand="1"/>
      </w:tblPr>
      <w:tblGrid>
        <w:gridCol w:w="9061"/>
      </w:tblGrid>
      <w:tr w:rsidR="00771071" w:rsidRPr="00E06AE5" w14:paraId="18E85B87" w14:textId="77777777" w:rsidTr="00AD09A8">
        <w:tc>
          <w:tcPr>
            <w:tcW w:w="9061" w:type="dxa"/>
            <w:tcBorders>
              <w:top w:val="single" w:sz="2" w:space="0" w:color="auto"/>
              <w:left w:val="single" w:sz="2" w:space="0" w:color="auto"/>
              <w:bottom w:val="single" w:sz="2" w:space="0" w:color="auto"/>
              <w:right w:val="single" w:sz="2" w:space="0" w:color="auto"/>
            </w:tcBorders>
            <w:shd w:val="clear" w:color="auto" w:fill="E7E6E6" w:themeFill="background2"/>
          </w:tcPr>
          <w:p w14:paraId="440B63DF" w14:textId="77777777" w:rsidR="00771071" w:rsidRPr="00E06AE5" w:rsidRDefault="00355446" w:rsidP="00E06AE5">
            <w:pPr>
              <w:spacing w:after="0" w:line="240" w:lineRule="auto"/>
              <w:jc w:val="center"/>
              <w:rPr>
                <w:rFonts w:ascii="Times New Roman" w:hAnsi="Times New Roman"/>
                <w:b/>
                <w:caps/>
                <w:noProof/>
                <w:sz w:val="19"/>
              </w:rPr>
            </w:pPr>
            <w:r w:rsidRPr="00E06AE5">
              <w:rPr>
                <w:rFonts w:ascii="Times New Roman" w:hAnsi="Times New Roman"/>
                <w:b/>
                <w:sz w:val="19"/>
              </w:rPr>
              <w:t>CEĻU LIETOŠANAS MAKSAI NEPIECIEŠAMIE DATI PAR TRANSPORTLĪDZEKĻIEM</w:t>
            </w:r>
          </w:p>
          <w:p w14:paraId="1765011C" w14:textId="7F41CEAD" w:rsidR="00355446" w:rsidRPr="00E913CE" w:rsidRDefault="00355446" w:rsidP="00E06AE5">
            <w:pPr>
              <w:spacing w:after="0" w:line="240" w:lineRule="auto"/>
              <w:jc w:val="center"/>
              <w:rPr>
                <w:rFonts w:ascii="Times New Roman" w:hAnsi="Times New Roman"/>
                <w:b/>
                <w:i/>
                <w:iCs/>
                <w:noProof/>
                <w:sz w:val="19"/>
              </w:rPr>
            </w:pPr>
            <w:r w:rsidRPr="00E913CE">
              <w:rPr>
                <w:rFonts w:ascii="Times New Roman" w:hAnsi="Times New Roman"/>
                <w:b/>
                <w:i/>
                <w:iCs/>
                <w:sz w:val="19"/>
              </w:rPr>
              <w:t xml:space="preserve">(Tikai paziņojumam vai </w:t>
            </w:r>
            <w:r w:rsidR="008B0D88" w:rsidRPr="00E913CE">
              <w:rPr>
                <w:rFonts w:ascii="Times New Roman" w:hAnsi="Times New Roman"/>
                <w:b/>
                <w:i/>
                <w:iCs/>
                <w:sz w:val="19"/>
              </w:rPr>
              <w:t>ad hoc</w:t>
            </w:r>
            <w:r w:rsidRPr="00E913CE">
              <w:rPr>
                <w:rFonts w:ascii="Times New Roman" w:hAnsi="Times New Roman"/>
                <w:b/>
                <w:i/>
                <w:iCs/>
                <w:sz w:val="19"/>
              </w:rPr>
              <w:t xml:space="preserve"> pieprasījumam, ja to pieprasa uzņemošā vai </w:t>
            </w:r>
            <w:r w:rsidR="00E913CE" w:rsidRPr="00E913CE">
              <w:rPr>
                <w:rFonts w:ascii="Times New Roman" w:hAnsi="Times New Roman"/>
                <w:b/>
                <w:i/>
                <w:iCs/>
                <w:sz w:val="19"/>
              </w:rPr>
              <w:t>tranzīta</w:t>
            </w:r>
            <w:r w:rsidRPr="00E913CE">
              <w:rPr>
                <w:rFonts w:ascii="Times New Roman" w:hAnsi="Times New Roman"/>
                <w:b/>
                <w:i/>
                <w:iCs/>
                <w:sz w:val="19"/>
              </w:rPr>
              <w:t xml:space="preserve"> valsts)</w:t>
            </w:r>
          </w:p>
        </w:tc>
      </w:tr>
    </w:tbl>
    <w:p w14:paraId="619A6CA0" w14:textId="77777777" w:rsidR="0012789E" w:rsidRPr="008F6044" w:rsidRDefault="0012789E" w:rsidP="00832C6B">
      <w:pPr>
        <w:pStyle w:val="Heading1"/>
        <w:rPr>
          <w:rFonts w:cs="Times New Roman"/>
          <w:noProof/>
          <w:sz w:val="8"/>
          <w:szCs w:val="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838"/>
        <w:gridCol w:w="2837"/>
        <w:gridCol w:w="1841"/>
        <w:gridCol w:w="2545"/>
      </w:tblGrid>
      <w:tr w:rsidR="00AD09A8" w:rsidRPr="00E06AE5" w14:paraId="21F11E05" w14:textId="77777777" w:rsidTr="008F6044">
        <w:tc>
          <w:tcPr>
            <w:tcW w:w="1838" w:type="dxa"/>
            <w:tcBorders>
              <w:top w:val="single" w:sz="2" w:space="0" w:color="auto"/>
              <w:left w:val="single" w:sz="2" w:space="0" w:color="auto"/>
              <w:right w:val="single" w:sz="2" w:space="0" w:color="auto"/>
            </w:tcBorders>
            <w:shd w:val="clear" w:color="auto" w:fill="E7E6E6" w:themeFill="background2"/>
          </w:tcPr>
          <w:p w14:paraId="51C035F7" w14:textId="29867FCD" w:rsidR="00771071" w:rsidRPr="00E06AE5" w:rsidRDefault="00582295" w:rsidP="00E06AE5">
            <w:pPr>
              <w:spacing w:after="0" w:line="240" w:lineRule="auto"/>
              <w:jc w:val="center"/>
              <w:rPr>
                <w:rFonts w:ascii="Times New Roman" w:hAnsi="Times New Roman"/>
                <w:b/>
                <w:caps/>
                <w:noProof/>
                <w:sz w:val="19"/>
              </w:rPr>
            </w:pPr>
            <w:r w:rsidRPr="00E06AE5">
              <w:rPr>
                <w:rFonts w:ascii="Times New Roman" w:hAnsi="Times New Roman"/>
                <w:b/>
                <w:sz w:val="19"/>
              </w:rPr>
              <w:t>53. Transportlīdzekļa tips</w:t>
            </w:r>
          </w:p>
        </w:tc>
        <w:tc>
          <w:tcPr>
            <w:tcW w:w="2837" w:type="dxa"/>
            <w:tcBorders>
              <w:top w:val="single" w:sz="2" w:space="0" w:color="auto"/>
              <w:left w:val="single" w:sz="2" w:space="0" w:color="auto"/>
              <w:right w:val="single" w:sz="2" w:space="0" w:color="auto"/>
            </w:tcBorders>
            <w:shd w:val="clear" w:color="auto" w:fill="E7E6E6" w:themeFill="background2"/>
          </w:tcPr>
          <w:p w14:paraId="55E32DEE" w14:textId="16DEF488" w:rsidR="00771071" w:rsidRPr="00E06AE5" w:rsidRDefault="00582295" w:rsidP="00E06AE5">
            <w:pPr>
              <w:spacing w:after="0" w:line="240" w:lineRule="auto"/>
              <w:jc w:val="center"/>
              <w:rPr>
                <w:rFonts w:ascii="Times New Roman" w:hAnsi="Times New Roman"/>
                <w:b/>
                <w:caps/>
                <w:noProof/>
                <w:sz w:val="19"/>
              </w:rPr>
            </w:pPr>
            <w:r w:rsidRPr="00E06AE5">
              <w:rPr>
                <w:rFonts w:ascii="Times New Roman" w:hAnsi="Times New Roman"/>
                <w:b/>
                <w:sz w:val="19"/>
              </w:rPr>
              <w:t>54. Marka un modelis</w:t>
            </w:r>
          </w:p>
        </w:tc>
        <w:tc>
          <w:tcPr>
            <w:tcW w:w="1841" w:type="dxa"/>
            <w:tcBorders>
              <w:top w:val="single" w:sz="2" w:space="0" w:color="auto"/>
              <w:left w:val="single" w:sz="2" w:space="0" w:color="auto"/>
              <w:right w:val="single" w:sz="2" w:space="0" w:color="auto"/>
            </w:tcBorders>
            <w:shd w:val="clear" w:color="auto" w:fill="E7E6E6" w:themeFill="background2"/>
          </w:tcPr>
          <w:p w14:paraId="0765DE34" w14:textId="21A19636" w:rsidR="00771071" w:rsidRPr="00E06AE5" w:rsidRDefault="00582295" w:rsidP="00E06AE5">
            <w:pPr>
              <w:spacing w:after="0" w:line="240" w:lineRule="auto"/>
              <w:jc w:val="center"/>
              <w:rPr>
                <w:rFonts w:ascii="Times New Roman" w:hAnsi="Times New Roman"/>
                <w:b/>
                <w:caps/>
                <w:noProof/>
                <w:sz w:val="19"/>
              </w:rPr>
            </w:pPr>
            <w:r w:rsidRPr="00E06AE5">
              <w:rPr>
                <w:rFonts w:ascii="Times New Roman" w:hAnsi="Times New Roman"/>
                <w:b/>
                <w:sz w:val="19"/>
              </w:rPr>
              <w:t>55. Reģistrācijas zīmes Nr.</w:t>
            </w:r>
          </w:p>
        </w:tc>
        <w:tc>
          <w:tcPr>
            <w:tcW w:w="2545" w:type="dxa"/>
            <w:tcBorders>
              <w:top w:val="single" w:sz="2" w:space="0" w:color="auto"/>
              <w:left w:val="single" w:sz="2" w:space="0" w:color="auto"/>
              <w:right w:val="single" w:sz="2" w:space="0" w:color="auto"/>
            </w:tcBorders>
            <w:shd w:val="clear" w:color="auto" w:fill="E7E6E6" w:themeFill="background2"/>
          </w:tcPr>
          <w:p w14:paraId="6A0A2317" w14:textId="292B4D58" w:rsidR="00771071" w:rsidRPr="00E06AE5" w:rsidRDefault="00053A55" w:rsidP="00E06AE5">
            <w:pPr>
              <w:spacing w:after="0" w:line="240" w:lineRule="auto"/>
              <w:jc w:val="center"/>
              <w:rPr>
                <w:rFonts w:ascii="Times New Roman" w:hAnsi="Times New Roman"/>
                <w:b/>
                <w:caps/>
                <w:noProof/>
                <w:sz w:val="19"/>
              </w:rPr>
            </w:pPr>
            <w:r w:rsidRPr="00E06AE5">
              <w:rPr>
                <w:rFonts w:ascii="Times New Roman" w:hAnsi="Times New Roman"/>
                <w:b/>
                <w:sz w:val="19"/>
              </w:rPr>
              <w:t>56. Piezīmes</w:t>
            </w:r>
          </w:p>
        </w:tc>
      </w:tr>
      <w:tr w:rsidR="00771071" w:rsidRPr="00E06AE5" w14:paraId="64D7F28A" w14:textId="77777777" w:rsidTr="008F6044">
        <w:tc>
          <w:tcPr>
            <w:tcW w:w="1838" w:type="dxa"/>
            <w:tcBorders>
              <w:left w:val="single" w:sz="2" w:space="0" w:color="auto"/>
              <w:right w:val="single" w:sz="2" w:space="0" w:color="auto"/>
            </w:tcBorders>
          </w:tcPr>
          <w:p w14:paraId="3A19788A" w14:textId="77777777" w:rsidR="00771071" w:rsidRPr="00E06AE5" w:rsidRDefault="00771071" w:rsidP="00E06AE5">
            <w:pPr>
              <w:spacing w:after="0" w:line="240" w:lineRule="auto"/>
              <w:jc w:val="center"/>
              <w:rPr>
                <w:rFonts w:ascii="Times New Roman" w:hAnsi="Times New Roman"/>
                <w:b/>
                <w:caps/>
                <w:noProof/>
                <w:sz w:val="19"/>
                <w:lang w:val="en-US"/>
              </w:rPr>
            </w:pPr>
          </w:p>
        </w:tc>
        <w:tc>
          <w:tcPr>
            <w:tcW w:w="2837" w:type="dxa"/>
            <w:tcBorders>
              <w:left w:val="single" w:sz="2" w:space="0" w:color="auto"/>
              <w:right w:val="single" w:sz="2" w:space="0" w:color="auto"/>
            </w:tcBorders>
          </w:tcPr>
          <w:p w14:paraId="7E320DFC" w14:textId="77777777" w:rsidR="00771071" w:rsidRPr="00E06AE5" w:rsidRDefault="00771071" w:rsidP="00E06AE5">
            <w:pPr>
              <w:spacing w:after="0" w:line="240" w:lineRule="auto"/>
              <w:jc w:val="center"/>
              <w:rPr>
                <w:rFonts w:ascii="Times New Roman" w:hAnsi="Times New Roman"/>
                <w:b/>
                <w:caps/>
                <w:noProof/>
                <w:sz w:val="19"/>
                <w:lang w:val="en-US"/>
              </w:rPr>
            </w:pPr>
          </w:p>
        </w:tc>
        <w:tc>
          <w:tcPr>
            <w:tcW w:w="1841" w:type="dxa"/>
            <w:tcBorders>
              <w:left w:val="single" w:sz="2" w:space="0" w:color="auto"/>
              <w:right w:val="single" w:sz="2" w:space="0" w:color="auto"/>
            </w:tcBorders>
          </w:tcPr>
          <w:p w14:paraId="614F842A" w14:textId="77777777" w:rsidR="00771071" w:rsidRPr="00E06AE5" w:rsidRDefault="00771071" w:rsidP="00E06AE5">
            <w:pPr>
              <w:spacing w:after="0" w:line="240" w:lineRule="auto"/>
              <w:jc w:val="center"/>
              <w:rPr>
                <w:rFonts w:ascii="Times New Roman" w:hAnsi="Times New Roman"/>
                <w:b/>
                <w:caps/>
                <w:noProof/>
                <w:sz w:val="19"/>
                <w:lang w:val="en-US"/>
              </w:rPr>
            </w:pPr>
          </w:p>
        </w:tc>
        <w:tc>
          <w:tcPr>
            <w:tcW w:w="2545" w:type="dxa"/>
            <w:tcBorders>
              <w:left w:val="single" w:sz="2" w:space="0" w:color="auto"/>
              <w:right w:val="single" w:sz="2" w:space="0" w:color="auto"/>
            </w:tcBorders>
          </w:tcPr>
          <w:p w14:paraId="428E36C5" w14:textId="77777777" w:rsidR="00771071" w:rsidRPr="00E06AE5" w:rsidRDefault="00771071" w:rsidP="00E06AE5">
            <w:pPr>
              <w:spacing w:after="0" w:line="240" w:lineRule="auto"/>
              <w:jc w:val="center"/>
              <w:rPr>
                <w:rFonts w:ascii="Times New Roman" w:hAnsi="Times New Roman"/>
                <w:b/>
                <w:caps/>
                <w:noProof/>
                <w:sz w:val="19"/>
                <w:lang w:val="en-US"/>
              </w:rPr>
            </w:pPr>
          </w:p>
        </w:tc>
      </w:tr>
      <w:tr w:rsidR="00771071" w:rsidRPr="00E06AE5" w14:paraId="7A2E0900" w14:textId="77777777" w:rsidTr="008F6044">
        <w:tc>
          <w:tcPr>
            <w:tcW w:w="1838" w:type="dxa"/>
            <w:tcBorders>
              <w:left w:val="single" w:sz="2" w:space="0" w:color="auto"/>
              <w:bottom w:val="single" w:sz="2" w:space="0" w:color="auto"/>
              <w:right w:val="single" w:sz="2" w:space="0" w:color="auto"/>
            </w:tcBorders>
          </w:tcPr>
          <w:p w14:paraId="4B808334" w14:textId="77777777" w:rsidR="00771071" w:rsidRPr="00E06AE5" w:rsidRDefault="00771071" w:rsidP="00E06AE5">
            <w:pPr>
              <w:spacing w:after="0" w:line="240" w:lineRule="auto"/>
              <w:jc w:val="center"/>
              <w:rPr>
                <w:rFonts w:ascii="Times New Roman" w:hAnsi="Times New Roman"/>
                <w:b/>
                <w:caps/>
                <w:noProof/>
                <w:sz w:val="19"/>
                <w:lang w:val="en-US"/>
              </w:rPr>
            </w:pPr>
          </w:p>
        </w:tc>
        <w:tc>
          <w:tcPr>
            <w:tcW w:w="2837" w:type="dxa"/>
            <w:tcBorders>
              <w:left w:val="single" w:sz="2" w:space="0" w:color="auto"/>
              <w:bottom w:val="single" w:sz="2" w:space="0" w:color="auto"/>
              <w:right w:val="single" w:sz="2" w:space="0" w:color="auto"/>
            </w:tcBorders>
          </w:tcPr>
          <w:p w14:paraId="1C365163" w14:textId="77777777" w:rsidR="00771071" w:rsidRPr="00E06AE5" w:rsidRDefault="00771071" w:rsidP="00E06AE5">
            <w:pPr>
              <w:spacing w:after="0" w:line="240" w:lineRule="auto"/>
              <w:jc w:val="center"/>
              <w:rPr>
                <w:rFonts w:ascii="Times New Roman" w:hAnsi="Times New Roman"/>
                <w:b/>
                <w:caps/>
                <w:noProof/>
                <w:sz w:val="19"/>
                <w:lang w:val="en-US"/>
              </w:rPr>
            </w:pPr>
          </w:p>
        </w:tc>
        <w:tc>
          <w:tcPr>
            <w:tcW w:w="1841" w:type="dxa"/>
            <w:tcBorders>
              <w:left w:val="single" w:sz="2" w:space="0" w:color="auto"/>
              <w:bottom w:val="single" w:sz="2" w:space="0" w:color="auto"/>
              <w:right w:val="single" w:sz="2" w:space="0" w:color="auto"/>
            </w:tcBorders>
          </w:tcPr>
          <w:p w14:paraId="6ADD013A" w14:textId="77777777" w:rsidR="00771071" w:rsidRPr="00E06AE5" w:rsidRDefault="00771071" w:rsidP="00E06AE5">
            <w:pPr>
              <w:spacing w:after="0" w:line="240" w:lineRule="auto"/>
              <w:jc w:val="center"/>
              <w:rPr>
                <w:rFonts w:ascii="Times New Roman" w:hAnsi="Times New Roman"/>
                <w:b/>
                <w:caps/>
                <w:noProof/>
                <w:sz w:val="19"/>
                <w:lang w:val="en-US"/>
              </w:rPr>
            </w:pPr>
          </w:p>
        </w:tc>
        <w:tc>
          <w:tcPr>
            <w:tcW w:w="2545" w:type="dxa"/>
            <w:tcBorders>
              <w:left w:val="single" w:sz="2" w:space="0" w:color="auto"/>
              <w:bottom w:val="single" w:sz="2" w:space="0" w:color="auto"/>
              <w:right w:val="single" w:sz="2" w:space="0" w:color="auto"/>
            </w:tcBorders>
          </w:tcPr>
          <w:p w14:paraId="3B850C1A" w14:textId="77777777" w:rsidR="00771071" w:rsidRPr="00E06AE5" w:rsidRDefault="00771071" w:rsidP="00E06AE5">
            <w:pPr>
              <w:spacing w:after="0" w:line="240" w:lineRule="auto"/>
              <w:jc w:val="center"/>
              <w:rPr>
                <w:rFonts w:ascii="Times New Roman" w:hAnsi="Times New Roman"/>
                <w:b/>
                <w:caps/>
                <w:noProof/>
                <w:sz w:val="19"/>
                <w:lang w:val="en-US"/>
              </w:rPr>
            </w:pPr>
          </w:p>
        </w:tc>
      </w:tr>
      <w:tr w:rsidR="00771071" w:rsidRPr="00E06AE5" w14:paraId="6FD96E90" w14:textId="77777777" w:rsidTr="008F6044">
        <w:tc>
          <w:tcPr>
            <w:tcW w:w="1838" w:type="dxa"/>
            <w:tcBorders>
              <w:top w:val="single" w:sz="2" w:space="0" w:color="auto"/>
              <w:left w:val="single" w:sz="2" w:space="0" w:color="auto"/>
              <w:right w:val="single" w:sz="2" w:space="0" w:color="auto"/>
            </w:tcBorders>
          </w:tcPr>
          <w:p w14:paraId="531C30BF" w14:textId="77777777" w:rsidR="00771071" w:rsidRPr="00E06AE5" w:rsidRDefault="00771071" w:rsidP="00E06AE5">
            <w:pPr>
              <w:spacing w:after="0" w:line="240" w:lineRule="auto"/>
              <w:jc w:val="center"/>
              <w:rPr>
                <w:rFonts w:ascii="Times New Roman" w:hAnsi="Times New Roman"/>
                <w:b/>
                <w:caps/>
                <w:noProof/>
                <w:sz w:val="19"/>
                <w:lang w:val="en-US"/>
              </w:rPr>
            </w:pPr>
          </w:p>
        </w:tc>
        <w:tc>
          <w:tcPr>
            <w:tcW w:w="2837" w:type="dxa"/>
            <w:tcBorders>
              <w:top w:val="single" w:sz="2" w:space="0" w:color="auto"/>
              <w:left w:val="single" w:sz="2" w:space="0" w:color="auto"/>
              <w:right w:val="single" w:sz="2" w:space="0" w:color="auto"/>
            </w:tcBorders>
          </w:tcPr>
          <w:p w14:paraId="7B86F104" w14:textId="77777777" w:rsidR="00771071" w:rsidRPr="00E06AE5" w:rsidRDefault="00771071" w:rsidP="00E06AE5">
            <w:pPr>
              <w:spacing w:after="0" w:line="240" w:lineRule="auto"/>
              <w:jc w:val="center"/>
              <w:rPr>
                <w:rFonts w:ascii="Times New Roman" w:hAnsi="Times New Roman"/>
                <w:b/>
                <w:caps/>
                <w:noProof/>
                <w:sz w:val="19"/>
                <w:lang w:val="en-US"/>
              </w:rPr>
            </w:pPr>
          </w:p>
        </w:tc>
        <w:tc>
          <w:tcPr>
            <w:tcW w:w="1841" w:type="dxa"/>
            <w:tcBorders>
              <w:top w:val="single" w:sz="2" w:space="0" w:color="auto"/>
              <w:left w:val="single" w:sz="2" w:space="0" w:color="auto"/>
              <w:right w:val="single" w:sz="2" w:space="0" w:color="auto"/>
            </w:tcBorders>
          </w:tcPr>
          <w:p w14:paraId="02D91A4C" w14:textId="77777777" w:rsidR="00771071" w:rsidRPr="00E06AE5" w:rsidRDefault="00771071" w:rsidP="00E06AE5">
            <w:pPr>
              <w:spacing w:after="0" w:line="240" w:lineRule="auto"/>
              <w:jc w:val="center"/>
              <w:rPr>
                <w:rFonts w:ascii="Times New Roman" w:hAnsi="Times New Roman"/>
                <w:b/>
                <w:caps/>
                <w:noProof/>
                <w:sz w:val="19"/>
                <w:lang w:val="en-US"/>
              </w:rPr>
            </w:pPr>
          </w:p>
        </w:tc>
        <w:tc>
          <w:tcPr>
            <w:tcW w:w="2545" w:type="dxa"/>
            <w:tcBorders>
              <w:top w:val="single" w:sz="2" w:space="0" w:color="auto"/>
              <w:left w:val="single" w:sz="2" w:space="0" w:color="auto"/>
              <w:right w:val="single" w:sz="2" w:space="0" w:color="auto"/>
            </w:tcBorders>
          </w:tcPr>
          <w:p w14:paraId="5DD28231" w14:textId="77777777" w:rsidR="00771071" w:rsidRPr="00E06AE5" w:rsidRDefault="00771071" w:rsidP="00E06AE5">
            <w:pPr>
              <w:spacing w:after="0" w:line="240" w:lineRule="auto"/>
              <w:jc w:val="center"/>
              <w:rPr>
                <w:rFonts w:ascii="Times New Roman" w:hAnsi="Times New Roman"/>
                <w:b/>
                <w:caps/>
                <w:noProof/>
                <w:sz w:val="19"/>
                <w:lang w:val="en-US"/>
              </w:rPr>
            </w:pPr>
          </w:p>
        </w:tc>
      </w:tr>
      <w:tr w:rsidR="00771071" w:rsidRPr="00E06AE5" w14:paraId="5CA54335" w14:textId="77777777" w:rsidTr="008F6044">
        <w:tc>
          <w:tcPr>
            <w:tcW w:w="1838" w:type="dxa"/>
            <w:tcBorders>
              <w:left w:val="single" w:sz="2" w:space="0" w:color="auto"/>
              <w:bottom w:val="single" w:sz="2" w:space="0" w:color="auto"/>
              <w:right w:val="single" w:sz="2" w:space="0" w:color="auto"/>
            </w:tcBorders>
          </w:tcPr>
          <w:p w14:paraId="03737637" w14:textId="77777777" w:rsidR="00771071" w:rsidRPr="00E06AE5" w:rsidRDefault="00771071" w:rsidP="00E06AE5">
            <w:pPr>
              <w:spacing w:after="0" w:line="240" w:lineRule="auto"/>
              <w:jc w:val="center"/>
              <w:rPr>
                <w:rFonts w:ascii="Times New Roman" w:hAnsi="Times New Roman"/>
                <w:b/>
                <w:caps/>
                <w:noProof/>
                <w:sz w:val="19"/>
                <w:lang w:val="en-US"/>
              </w:rPr>
            </w:pPr>
          </w:p>
        </w:tc>
        <w:tc>
          <w:tcPr>
            <w:tcW w:w="2837" w:type="dxa"/>
            <w:tcBorders>
              <w:left w:val="single" w:sz="2" w:space="0" w:color="auto"/>
              <w:bottom w:val="single" w:sz="2" w:space="0" w:color="auto"/>
              <w:right w:val="single" w:sz="2" w:space="0" w:color="auto"/>
            </w:tcBorders>
          </w:tcPr>
          <w:p w14:paraId="7F8ABEAB" w14:textId="77777777" w:rsidR="00771071" w:rsidRPr="00E06AE5" w:rsidRDefault="00771071" w:rsidP="00E06AE5">
            <w:pPr>
              <w:spacing w:after="0" w:line="240" w:lineRule="auto"/>
              <w:jc w:val="center"/>
              <w:rPr>
                <w:rFonts w:ascii="Times New Roman" w:hAnsi="Times New Roman"/>
                <w:b/>
                <w:caps/>
                <w:noProof/>
                <w:sz w:val="19"/>
                <w:lang w:val="en-US"/>
              </w:rPr>
            </w:pPr>
          </w:p>
        </w:tc>
        <w:tc>
          <w:tcPr>
            <w:tcW w:w="1841" w:type="dxa"/>
            <w:tcBorders>
              <w:left w:val="single" w:sz="2" w:space="0" w:color="auto"/>
              <w:bottom w:val="single" w:sz="2" w:space="0" w:color="auto"/>
              <w:right w:val="single" w:sz="2" w:space="0" w:color="auto"/>
            </w:tcBorders>
          </w:tcPr>
          <w:p w14:paraId="08C1AA26" w14:textId="77777777" w:rsidR="00771071" w:rsidRPr="00E06AE5" w:rsidRDefault="00771071" w:rsidP="00E06AE5">
            <w:pPr>
              <w:spacing w:after="0" w:line="240" w:lineRule="auto"/>
              <w:jc w:val="center"/>
              <w:rPr>
                <w:rFonts w:ascii="Times New Roman" w:hAnsi="Times New Roman"/>
                <w:b/>
                <w:caps/>
                <w:noProof/>
                <w:sz w:val="19"/>
                <w:lang w:val="en-US"/>
              </w:rPr>
            </w:pPr>
          </w:p>
        </w:tc>
        <w:tc>
          <w:tcPr>
            <w:tcW w:w="2545" w:type="dxa"/>
            <w:tcBorders>
              <w:left w:val="single" w:sz="2" w:space="0" w:color="auto"/>
              <w:bottom w:val="single" w:sz="2" w:space="0" w:color="auto"/>
              <w:right w:val="single" w:sz="2" w:space="0" w:color="auto"/>
            </w:tcBorders>
          </w:tcPr>
          <w:p w14:paraId="08A92962" w14:textId="77777777" w:rsidR="00771071" w:rsidRPr="00E06AE5" w:rsidRDefault="00771071" w:rsidP="00E06AE5">
            <w:pPr>
              <w:spacing w:after="0" w:line="240" w:lineRule="auto"/>
              <w:jc w:val="center"/>
              <w:rPr>
                <w:rFonts w:ascii="Times New Roman" w:hAnsi="Times New Roman"/>
                <w:b/>
                <w:caps/>
                <w:noProof/>
                <w:sz w:val="19"/>
                <w:lang w:val="en-US"/>
              </w:rPr>
            </w:pPr>
          </w:p>
        </w:tc>
      </w:tr>
      <w:tr w:rsidR="00771071" w:rsidRPr="00E06AE5" w14:paraId="32EF629A" w14:textId="77777777" w:rsidTr="008F6044">
        <w:tc>
          <w:tcPr>
            <w:tcW w:w="1838" w:type="dxa"/>
            <w:tcBorders>
              <w:top w:val="single" w:sz="2" w:space="0" w:color="auto"/>
              <w:left w:val="single" w:sz="2" w:space="0" w:color="auto"/>
              <w:right w:val="single" w:sz="2" w:space="0" w:color="auto"/>
            </w:tcBorders>
          </w:tcPr>
          <w:p w14:paraId="4B102158" w14:textId="77777777" w:rsidR="00771071" w:rsidRPr="00E06AE5" w:rsidRDefault="00771071" w:rsidP="00E06AE5">
            <w:pPr>
              <w:spacing w:after="0" w:line="240" w:lineRule="auto"/>
              <w:jc w:val="center"/>
              <w:rPr>
                <w:rFonts w:ascii="Times New Roman" w:hAnsi="Times New Roman"/>
                <w:b/>
                <w:caps/>
                <w:noProof/>
                <w:sz w:val="19"/>
                <w:lang w:val="en-US"/>
              </w:rPr>
            </w:pPr>
          </w:p>
        </w:tc>
        <w:tc>
          <w:tcPr>
            <w:tcW w:w="2837" w:type="dxa"/>
            <w:tcBorders>
              <w:top w:val="single" w:sz="2" w:space="0" w:color="auto"/>
              <w:left w:val="single" w:sz="2" w:space="0" w:color="auto"/>
              <w:right w:val="single" w:sz="2" w:space="0" w:color="auto"/>
            </w:tcBorders>
          </w:tcPr>
          <w:p w14:paraId="44DC05AF" w14:textId="77777777" w:rsidR="00771071" w:rsidRPr="00E06AE5" w:rsidRDefault="00771071" w:rsidP="00E06AE5">
            <w:pPr>
              <w:spacing w:after="0" w:line="240" w:lineRule="auto"/>
              <w:jc w:val="center"/>
              <w:rPr>
                <w:rFonts w:ascii="Times New Roman" w:hAnsi="Times New Roman"/>
                <w:b/>
                <w:caps/>
                <w:noProof/>
                <w:sz w:val="19"/>
                <w:lang w:val="en-US"/>
              </w:rPr>
            </w:pPr>
          </w:p>
        </w:tc>
        <w:tc>
          <w:tcPr>
            <w:tcW w:w="1841" w:type="dxa"/>
            <w:tcBorders>
              <w:top w:val="single" w:sz="2" w:space="0" w:color="auto"/>
              <w:left w:val="single" w:sz="2" w:space="0" w:color="auto"/>
              <w:right w:val="single" w:sz="2" w:space="0" w:color="auto"/>
            </w:tcBorders>
          </w:tcPr>
          <w:p w14:paraId="47D2E6D0" w14:textId="77777777" w:rsidR="00771071" w:rsidRPr="00E06AE5" w:rsidRDefault="00771071" w:rsidP="00E06AE5">
            <w:pPr>
              <w:spacing w:after="0" w:line="240" w:lineRule="auto"/>
              <w:jc w:val="center"/>
              <w:rPr>
                <w:rFonts w:ascii="Times New Roman" w:hAnsi="Times New Roman"/>
                <w:b/>
                <w:caps/>
                <w:noProof/>
                <w:sz w:val="19"/>
                <w:lang w:val="en-US"/>
              </w:rPr>
            </w:pPr>
          </w:p>
        </w:tc>
        <w:tc>
          <w:tcPr>
            <w:tcW w:w="2545" w:type="dxa"/>
            <w:tcBorders>
              <w:top w:val="single" w:sz="2" w:space="0" w:color="auto"/>
              <w:left w:val="single" w:sz="2" w:space="0" w:color="auto"/>
              <w:right w:val="single" w:sz="2" w:space="0" w:color="auto"/>
            </w:tcBorders>
          </w:tcPr>
          <w:p w14:paraId="00ED840C" w14:textId="77777777" w:rsidR="00771071" w:rsidRPr="00E06AE5" w:rsidRDefault="00771071" w:rsidP="00E06AE5">
            <w:pPr>
              <w:spacing w:after="0" w:line="240" w:lineRule="auto"/>
              <w:jc w:val="center"/>
              <w:rPr>
                <w:rFonts w:ascii="Times New Roman" w:hAnsi="Times New Roman"/>
                <w:b/>
                <w:caps/>
                <w:noProof/>
                <w:sz w:val="19"/>
                <w:lang w:val="en-US"/>
              </w:rPr>
            </w:pPr>
          </w:p>
        </w:tc>
      </w:tr>
    </w:tbl>
    <w:p w14:paraId="391AD0BB" w14:textId="77777777" w:rsidR="00771071" w:rsidRPr="004C5EC1" w:rsidRDefault="00771071" w:rsidP="00832C6B">
      <w:pPr>
        <w:pStyle w:val="Heading1"/>
        <w:rPr>
          <w:rFonts w:cs="Times New Roman"/>
          <w:noProof/>
          <w:lang w:val="en-US"/>
        </w:rPr>
      </w:pPr>
    </w:p>
    <w:p w14:paraId="2B4335D6" w14:textId="66AA821A" w:rsidR="00F84E98" w:rsidRPr="004C5EC1" w:rsidRDefault="00F84E98">
      <w:pPr>
        <w:spacing w:after="0" w:line="240" w:lineRule="auto"/>
        <w:rPr>
          <w:rFonts w:ascii="Times New Roman" w:eastAsia="SimSun" w:hAnsi="Times New Roman" w:cs="Times New Roman"/>
          <w:b/>
          <w:bCs/>
          <w:iCs/>
          <w:caps/>
          <w:noProof/>
          <w:sz w:val="24"/>
          <w:szCs w:val="24"/>
        </w:rPr>
      </w:pPr>
      <w:r w:rsidRPr="004C5EC1">
        <w:rPr>
          <w:rFonts w:ascii="Times New Roman" w:hAnsi="Times New Roman" w:cs="Times New Roman"/>
        </w:rPr>
        <w:br w:type="page"/>
      </w:r>
    </w:p>
    <w:p w14:paraId="364E16E2" w14:textId="77777777" w:rsidR="0012789E" w:rsidRPr="004C5EC1" w:rsidRDefault="0012789E" w:rsidP="00832C6B">
      <w:pPr>
        <w:pStyle w:val="Heading1"/>
        <w:rPr>
          <w:rFonts w:cs="Times New Roman"/>
          <w:noProof/>
          <w:lang w:val="en-US"/>
        </w:rPr>
      </w:pPr>
    </w:p>
    <w:p w14:paraId="5904BAEF" w14:textId="1EAB8BE2" w:rsidR="001F6EB9" w:rsidRPr="004C5EC1" w:rsidRDefault="0032406A" w:rsidP="00043540">
      <w:pPr>
        <w:pStyle w:val="Heading1"/>
        <w:jc w:val="center"/>
        <w:rPr>
          <w:rFonts w:cs="Times New Roman"/>
          <w:noProof/>
        </w:rPr>
      </w:pPr>
      <w:bookmarkStart w:id="151" w:name="_Toc74563036"/>
      <w:r w:rsidRPr="004C5EC1">
        <w:rPr>
          <w:rFonts w:cs="Times New Roman"/>
        </w:rPr>
        <w:t>B PIELIKUMS. Pārskats par pārvietošanos, kam var izdot gada atļauju</w:t>
      </w:r>
      <w:bookmarkEnd w:id="150"/>
      <w:bookmarkEnd w:id="151"/>
    </w:p>
    <w:p w14:paraId="2F93563B" w14:textId="6C717E3C" w:rsidR="0032406A" w:rsidRPr="004C5EC1" w:rsidRDefault="0032406A" w:rsidP="00832C6B">
      <w:pPr>
        <w:pStyle w:val="Heading1"/>
        <w:rPr>
          <w:rFonts w:cs="Times New Roman"/>
          <w:noProof/>
        </w:rPr>
      </w:pPr>
      <w:bookmarkStart w:id="152" w:name="__RefHeading__1478_879450618"/>
      <w:bookmarkStart w:id="153" w:name="__RefHeading__1472_879450618"/>
      <w:bookmarkStart w:id="154" w:name="_Toc50532130"/>
      <w:bookmarkStart w:id="155" w:name="_Toc66184677"/>
      <w:bookmarkEnd w:id="152"/>
      <w:bookmarkEnd w:id="153"/>
    </w:p>
    <w:tbl>
      <w:tblPr>
        <w:tblW w:w="0" w:type="auto"/>
        <w:tblCellMar>
          <w:top w:w="28" w:type="dxa"/>
          <w:left w:w="28" w:type="dxa"/>
          <w:bottom w:w="28" w:type="dxa"/>
          <w:right w:w="28" w:type="dxa"/>
        </w:tblCellMar>
        <w:tblLook w:val="04A0" w:firstRow="1" w:lastRow="0" w:firstColumn="1" w:lastColumn="0" w:noHBand="0" w:noVBand="1"/>
      </w:tblPr>
      <w:tblGrid>
        <w:gridCol w:w="8316"/>
        <w:gridCol w:w="735"/>
      </w:tblGrid>
      <w:tr w:rsidR="0032406A" w:rsidRPr="004C5EC1" w14:paraId="7B88EB8D" w14:textId="77777777" w:rsidTr="00976493">
        <w:tc>
          <w:tcPr>
            <w:tcW w:w="4594"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14:paraId="425FD0A1" w14:textId="77777777" w:rsidR="0032406A" w:rsidRPr="004C5EC1" w:rsidRDefault="0032406A" w:rsidP="0067623E">
            <w:pPr>
              <w:spacing w:after="0" w:line="240" w:lineRule="auto"/>
              <w:jc w:val="both"/>
              <w:rPr>
                <w:rFonts w:ascii="Times New Roman" w:eastAsia="Times New Roman" w:hAnsi="Times New Roman" w:cs="Times New Roman"/>
                <w:b/>
                <w:bCs/>
                <w:noProof/>
                <w:color w:val="000000"/>
                <w:sz w:val="24"/>
              </w:rPr>
            </w:pPr>
            <w:bookmarkStart w:id="156" w:name="_Hlk61967690"/>
            <w:r w:rsidRPr="004C5EC1">
              <w:rPr>
                <w:rFonts w:ascii="Times New Roman" w:hAnsi="Times New Roman" w:cs="Times New Roman"/>
                <w:b/>
                <w:color w:val="000000"/>
                <w:sz w:val="24"/>
              </w:rPr>
              <w:t>Pārvietošanās tehniskie nosacījumi</w:t>
            </w:r>
          </w:p>
        </w:tc>
        <w:tc>
          <w:tcPr>
            <w:tcW w:w="406" w:type="pct"/>
            <w:tcBorders>
              <w:top w:val="single" w:sz="12" w:space="0" w:color="auto"/>
              <w:left w:val="single" w:sz="8" w:space="0" w:color="auto"/>
              <w:bottom w:val="single" w:sz="12" w:space="0" w:color="auto"/>
              <w:right w:val="single" w:sz="8" w:space="0" w:color="auto"/>
            </w:tcBorders>
            <w:shd w:val="clear" w:color="auto" w:fill="auto"/>
            <w:vAlign w:val="center"/>
          </w:tcPr>
          <w:p w14:paraId="1E701E35" w14:textId="77777777" w:rsidR="00976493" w:rsidRPr="004C5EC1" w:rsidRDefault="0032406A" w:rsidP="00976493">
            <w:pPr>
              <w:spacing w:after="0" w:line="240" w:lineRule="auto"/>
              <w:jc w:val="center"/>
              <w:rPr>
                <w:rFonts w:ascii="Times New Roman" w:eastAsia="Times New Roman" w:hAnsi="Times New Roman" w:cs="Times New Roman"/>
                <w:noProof/>
                <w:color w:val="000000"/>
                <w:sz w:val="24"/>
              </w:rPr>
            </w:pPr>
            <w:r w:rsidRPr="004C5EC1">
              <w:rPr>
                <w:rFonts w:ascii="Times New Roman" w:hAnsi="Times New Roman" w:cs="Times New Roman"/>
                <w:i/>
                <w:iCs/>
                <w:color w:val="000000"/>
                <w:sz w:val="24"/>
              </w:rPr>
              <w:t>cM</w:t>
            </w:r>
          </w:p>
          <w:p w14:paraId="70D376FE" w14:textId="00D24A11" w:rsidR="0032406A" w:rsidRPr="004C5EC1" w:rsidRDefault="0032406A" w:rsidP="00976493">
            <w:pPr>
              <w:spacing w:after="0" w:line="240" w:lineRule="auto"/>
              <w:jc w:val="center"/>
              <w:rPr>
                <w:rFonts w:ascii="Times New Roman" w:eastAsia="Times New Roman" w:hAnsi="Times New Roman" w:cs="Times New Roman"/>
                <w:noProof/>
                <w:color w:val="000000"/>
                <w:sz w:val="24"/>
              </w:rPr>
            </w:pPr>
            <w:r w:rsidRPr="004C5EC1">
              <w:rPr>
                <w:rFonts w:ascii="Times New Roman" w:hAnsi="Times New Roman" w:cs="Times New Roman"/>
                <w:color w:val="000000"/>
                <w:sz w:val="24"/>
              </w:rPr>
              <w:t>JĀ/NĒ</w:t>
            </w:r>
          </w:p>
        </w:tc>
      </w:tr>
      <w:bookmarkEnd w:id="156"/>
      <w:tr w:rsidR="0032406A" w:rsidRPr="004C5EC1" w14:paraId="0019DBF3" w14:textId="77777777" w:rsidTr="00976493">
        <w:tc>
          <w:tcPr>
            <w:tcW w:w="4594" w:type="pct"/>
            <w:tcBorders>
              <w:top w:val="single" w:sz="12" w:space="0" w:color="auto"/>
              <w:left w:val="single" w:sz="12" w:space="0" w:color="auto"/>
              <w:bottom w:val="single" w:sz="12" w:space="0" w:color="auto"/>
              <w:right w:val="single" w:sz="12" w:space="0" w:color="000000"/>
            </w:tcBorders>
            <w:shd w:val="clear" w:color="auto" w:fill="auto"/>
            <w:vAlign w:val="center"/>
            <w:hideMark/>
          </w:tcPr>
          <w:p w14:paraId="4EC17509" w14:textId="77777777" w:rsidR="0032406A" w:rsidRPr="004C5EC1" w:rsidRDefault="0032406A" w:rsidP="0067623E">
            <w:pPr>
              <w:spacing w:after="0" w:line="240" w:lineRule="auto"/>
              <w:jc w:val="both"/>
              <w:rPr>
                <w:rFonts w:ascii="Times New Roman" w:eastAsia="Times New Roman" w:hAnsi="Times New Roman" w:cs="Times New Roman"/>
                <w:noProof/>
                <w:color w:val="000000"/>
                <w:sz w:val="24"/>
              </w:rPr>
            </w:pPr>
            <w:r w:rsidRPr="004C5EC1">
              <w:rPr>
                <w:rFonts w:ascii="Times New Roman" w:hAnsi="Times New Roman" w:cs="Times New Roman"/>
                <w:color w:val="000000"/>
                <w:sz w:val="24"/>
              </w:rPr>
              <w:t>Viens transportlīdzeklis ar personālu</w:t>
            </w:r>
          </w:p>
        </w:tc>
        <w:tc>
          <w:tcPr>
            <w:tcW w:w="406" w:type="pct"/>
            <w:tcBorders>
              <w:top w:val="single" w:sz="12" w:space="0" w:color="auto"/>
              <w:left w:val="single" w:sz="12" w:space="0" w:color="000000"/>
              <w:bottom w:val="single" w:sz="12" w:space="0" w:color="auto"/>
              <w:right w:val="single" w:sz="12" w:space="0" w:color="000000"/>
            </w:tcBorders>
            <w:shd w:val="clear" w:color="auto" w:fill="auto"/>
            <w:vAlign w:val="center"/>
          </w:tcPr>
          <w:p w14:paraId="6EB3BB00" w14:textId="77777777" w:rsidR="0032406A" w:rsidRPr="004C5EC1" w:rsidRDefault="0032406A" w:rsidP="0067623E">
            <w:pPr>
              <w:spacing w:after="0" w:line="240" w:lineRule="auto"/>
              <w:jc w:val="both"/>
              <w:rPr>
                <w:rFonts w:ascii="Times New Roman" w:eastAsia="Times New Roman" w:hAnsi="Times New Roman" w:cs="Times New Roman"/>
                <w:noProof/>
                <w:color w:val="000000"/>
                <w:sz w:val="24"/>
                <w:lang w:val="en-US" w:eastAsia="fr-FR"/>
              </w:rPr>
            </w:pPr>
          </w:p>
        </w:tc>
      </w:tr>
      <w:tr w:rsidR="0032406A" w:rsidRPr="004C5EC1" w14:paraId="3E5BE513" w14:textId="77777777" w:rsidTr="00976493">
        <w:tc>
          <w:tcPr>
            <w:tcW w:w="4594" w:type="pct"/>
            <w:tcBorders>
              <w:top w:val="single" w:sz="12" w:space="0" w:color="auto"/>
              <w:left w:val="single" w:sz="12" w:space="0" w:color="auto"/>
              <w:bottom w:val="single" w:sz="12" w:space="0" w:color="auto"/>
              <w:right w:val="single" w:sz="12" w:space="0" w:color="000000"/>
            </w:tcBorders>
            <w:shd w:val="clear" w:color="auto" w:fill="auto"/>
            <w:vAlign w:val="center"/>
            <w:hideMark/>
          </w:tcPr>
          <w:p w14:paraId="7B17B0F2" w14:textId="77777777" w:rsidR="0032406A" w:rsidRPr="004C5EC1" w:rsidRDefault="0032406A" w:rsidP="0067623E">
            <w:pPr>
              <w:spacing w:after="0" w:line="240" w:lineRule="auto"/>
              <w:jc w:val="both"/>
              <w:rPr>
                <w:rFonts w:ascii="Times New Roman" w:eastAsia="Times New Roman" w:hAnsi="Times New Roman" w:cs="Times New Roman"/>
                <w:noProof/>
                <w:color w:val="000000"/>
                <w:sz w:val="24"/>
              </w:rPr>
            </w:pPr>
            <w:r w:rsidRPr="004C5EC1">
              <w:rPr>
                <w:rFonts w:ascii="Times New Roman" w:hAnsi="Times New Roman" w:cs="Times New Roman"/>
                <w:color w:val="000000"/>
                <w:sz w:val="24"/>
              </w:rPr>
              <w:t>Konvoji, kas sastāv no ne vairāk kā 10 riteņtransportlīdzekļiem, ar personālu.</w:t>
            </w:r>
          </w:p>
        </w:tc>
        <w:tc>
          <w:tcPr>
            <w:tcW w:w="406" w:type="pct"/>
            <w:tcBorders>
              <w:top w:val="single" w:sz="12" w:space="0" w:color="auto"/>
              <w:left w:val="single" w:sz="12" w:space="0" w:color="000000"/>
              <w:bottom w:val="single" w:sz="12" w:space="0" w:color="auto"/>
              <w:right w:val="single" w:sz="12" w:space="0" w:color="000000"/>
            </w:tcBorders>
            <w:shd w:val="clear" w:color="auto" w:fill="auto"/>
            <w:vAlign w:val="center"/>
          </w:tcPr>
          <w:p w14:paraId="56EC328B" w14:textId="77777777" w:rsidR="0032406A" w:rsidRPr="004C5EC1" w:rsidRDefault="0032406A" w:rsidP="0067623E">
            <w:pPr>
              <w:spacing w:after="0" w:line="240" w:lineRule="auto"/>
              <w:jc w:val="both"/>
              <w:rPr>
                <w:rFonts w:ascii="Times New Roman" w:eastAsia="Times New Roman" w:hAnsi="Times New Roman" w:cs="Times New Roman"/>
                <w:noProof/>
                <w:color w:val="000000"/>
                <w:sz w:val="24"/>
                <w:lang w:eastAsia="fr-FR"/>
              </w:rPr>
            </w:pPr>
          </w:p>
        </w:tc>
      </w:tr>
      <w:tr w:rsidR="0032406A" w:rsidRPr="004C5EC1" w14:paraId="568AE7C0" w14:textId="77777777" w:rsidTr="00976493">
        <w:tc>
          <w:tcPr>
            <w:tcW w:w="4594" w:type="pct"/>
            <w:tcBorders>
              <w:top w:val="single" w:sz="12" w:space="0" w:color="auto"/>
              <w:left w:val="single" w:sz="12" w:space="0" w:color="auto"/>
              <w:bottom w:val="single" w:sz="12" w:space="0" w:color="auto"/>
              <w:right w:val="single" w:sz="12" w:space="0" w:color="000000"/>
            </w:tcBorders>
            <w:shd w:val="clear" w:color="auto" w:fill="auto"/>
            <w:vAlign w:val="center"/>
            <w:hideMark/>
          </w:tcPr>
          <w:p w14:paraId="666FD6ED" w14:textId="77777777" w:rsidR="0032406A" w:rsidRPr="004C5EC1" w:rsidRDefault="0032406A" w:rsidP="0067623E">
            <w:pPr>
              <w:spacing w:after="0" w:line="240" w:lineRule="auto"/>
              <w:jc w:val="both"/>
              <w:rPr>
                <w:rFonts w:ascii="Times New Roman" w:eastAsia="Times New Roman" w:hAnsi="Times New Roman" w:cs="Times New Roman"/>
                <w:noProof/>
                <w:color w:val="000000"/>
                <w:sz w:val="24"/>
              </w:rPr>
            </w:pPr>
            <w:r w:rsidRPr="004C5EC1">
              <w:rPr>
                <w:rFonts w:ascii="Times New Roman" w:hAnsi="Times New Roman" w:cs="Times New Roman"/>
                <w:color w:val="000000"/>
                <w:sz w:val="24"/>
              </w:rPr>
              <w:t>Tas attiecas uz pārvietošanos:</w:t>
            </w:r>
          </w:p>
        </w:tc>
        <w:tc>
          <w:tcPr>
            <w:tcW w:w="406" w:type="pct"/>
            <w:tcBorders>
              <w:top w:val="single" w:sz="12" w:space="0" w:color="auto"/>
              <w:left w:val="single" w:sz="12" w:space="0" w:color="000000"/>
              <w:bottom w:val="single" w:sz="12" w:space="0" w:color="auto"/>
              <w:right w:val="single" w:sz="12" w:space="0" w:color="000000"/>
            </w:tcBorders>
            <w:shd w:val="clear" w:color="auto" w:fill="auto"/>
            <w:vAlign w:val="center"/>
          </w:tcPr>
          <w:p w14:paraId="6B9537CF" w14:textId="77777777" w:rsidR="0032406A" w:rsidRPr="004C5EC1" w:rsidRDefault="0032406A" w:rsidP="0067623E">
            <w:pPr>
              <w:spacing w:after="0" w:line="240" w:lineRule="auto"/>
              <w:jc w:val="both"/>
              <w:rPr>
                <w:rFonts w:ascii="Times New Roman" w:eastAsia="Times New Roman" w:hAnsi="Times New Roman" w:cs="Times New Roman"/>
                <w:noProof/>
                <w:color w:val="000000"/>
                <w:sz w:val="24"/>
                <w:lang w:val="en-US" w:eastAsia="fr-FR"/>
              </w:rPr>
            </w:pPr>
          </w:p>
        </w:tc>
      </w:tr>
      <w:tr w:rsidR="0032406A" w:rsidRPr="004C5EC1" w14:paraId="1F3CEBDF" w14:textId="77777777" w:rsidTr="00976493">
        <w:tc>
          <w:tcPr>
            <w:tcW w:w="4594" w:type="pct"/>
            <w:tcBorders>
              <w:top w:val="single" w:sz="12" w:space="0" w:color="auto"/>
              <w:left w:val="single" w:sz="12" w:space="0" w:color="auto"/>
              <w:bottom w:val="single" w:sz="12" w:space="0" w:color="auto"/>
              <w:right w:val="single" w:sz="12" w:space="0" w:color="000000"/>
            </w:tcBorders>
            <w:shd w:val="clear" w:color="auto" w:fill="auto"/>
            <w:vAlign w:val="center"/>
            <w:hideMark/>
          </w:tcPr>
          <w:p w14:paraId="7FA49274" w14:textId="41EABE53" w:rsidR="0032406A" w:rsidRPr="004C5EC1" w:rsidRDefault="0032406A" w:rsidP="00976493">
            <w:pPr>
              <w:pStyle w:val="ListParagraph"/>
              <w:numPr>
                <w:ilvl w:val="0"/>
                <w:numId w:val="2"/>
              </w:numPr>
              <w:spacing w:after="0" w:line="240" w:lineRule="auto"/>
              <w:ind w:left="381" w:hanging="381"/>
              <w:jc w:val="both"/>
              <w:rPr>
                <w:rFonts w:ascii="Times New Roman" w:hAnsi="Times New Roman" w:cs="Times New Roman"/>
                <w:noProof/>
                <w:color w:val="000000"/>
                <w:sz w:val="24"/>
              </w:rPr>
            </w:pPr>
            <w:r w:rsidRPr="004C5EC1">
              <w:rPr>
                <w:rFonts w:ascii="Times New Roman" w:hAnsi="Times New Roman" w:cs="Times New Roman"/>
                <w:color w:val="000000"/>
                <w:sz w:val="24"/>
              </w:rPr>
              <w:t>ar personālu, kas nēsā valsts nodrošinātu individuālo bruņojumu;</w:t>
            </w:r>
          </w:p>
        </w:tc>
        <w:tc>
          <w:tcPr>
            <w:tcW w:w="406" w:type="pct"/>
            <w:tcBorders>
              <w:top w:val="single" w:sz="12" w:space="0" w:color="auto"/>
              <w:left w:val="single" w:sz="12" w:space="0" w:color="000000"/>
              <w:bottom w:val="single" w:sz="12" w:space="0" w:color="auto"/>
              <w:right w:val="single" w:sz="12" w:space="0" w:color="000000"/>
            </w:tcBorders>
            <w:shd w:val="clear" w:color="auto" w:fill="auto"/>
            <w:vAlign w:val="center"/>
          </w:tcPr>
          <w:p w14:paraId="679376AE" w14:textId="77777777" w:rsidR="0032406A" w:rsidRPr="004C5EC1" w:rsidRDefault="0032406A" w:rsidP="0067623E">
            <w:pPr>
              <w:spacing w:after="0" w:line="240" w:lineRule="auto"/>
              <w:jc w:val="both"/>
              <w:rPr>
                <w:rFonts w:ascii="Times New Roman" w:eastAsia="Times New Roman" w:hAnsi="Times New Roman" w:cs="Times New Roman"/>
                <w:noProof/>
                <w:color w:val="000000"/>
                <w:sz w:val="24"/>
                <w:lang w:eastAsia="fr-FR"/>
              </w:rPr>
            </w:pPr>
          </w:p>
        </w:tc>
      </w:tr>
      <w:tr w:rsidR="0032406A" w:rsidRPr="004C5EC1" w14:paraId="0DFBAACE" w14:textId="77777777" w:rsidTr="00976493">
        <w:tc>
          <w:tcPr>
            <w:tcW w:w="4594" w:type="pct"/>
            <w:tcBorders>
              <w:top w:val="single" w:sz="12" w:space="0" w:color="auto"/>
              <w:left w:val="single" w:sz="12" w:space="0" w:color="auto"/>
              <w:bottom w:val="single" w:sz="12" w:space="0" w:color="auto"/>
              <w:right w:val="single" w:sz="12" w:space="0" w:color="000000"/>
            </w:tcBorders>
            <w:shd w:val="clear" w:color="auto" w:fill="auto"/>
            <w:hideMark/>
          </w:tcPr>
          <w:p w14:paraId="2AA4BF31" w14:textId="264CD117" w:rsidR="0032406A" w:rsidRPr="004C5EC1" w:rsidRDefault="0032406A" w:rsidP="00976493">
            <w:pPr>
              <w:pStyle w:val="ListParagraph"/>
              <w:numPr>
                <w:ilvl w:val="0"/>
                <w:numId w:val="2"/>
              </w:numPr>
              <w:spacing w:after="0" w:line="240" w:lineRule="auto"/>
              <w:ind w:left="381" w:hanging="381"/>
              <w:jc w:val="both"/>
              <w:rPr>
                <w:rFonts w:ascii="Times New Roman" w:hAnsi="Times New Roman" w:cs="Times New Roman"/>
                <w:noProof/>
                <w:color w:val="000000"/>
                <w:sz w:val="24"/>
              </w:rPr>
            </w:pPr>
            <w:r w:rsidRPr="004C5EC1">
              <w:rPr>
                <w:rFonts w:ascii="Times New Roman" w:hAnsi="Times New Roman" w:cs="Times New Roman"/>
                <w:color w:val="000000"/>
                <w:sz w:val="24"/>
              </w:rPr>
              <w:t>kā arī ar individuālam ierocim nepieciešamo munīciju;</w:t>
            </w:r>
          </w:p>
        </w:tc>
        <w:tc>
          <w:tcPr>
            <w:tcW w:w="406" w:type="pct"/>
            <w:tcBorders>
              <w:top w:val="single" w:sz="12" w:space="0" w:color="auto"/>
              <w:left w:val="single" w:sz="12" w:space="0" w:color="000000"/>
              <w:bottom w:val="single" w:sz="12" w:space="0" w:color="000000"/>
              <w:right w:val="single" w:sz="12" w:space="0" w:color="000000"/>
            </w:tcBorders>
            <w:shd w:val="clear" w:color="auto" w:fill="auto"/>
            <w:vAlign w:val="center"/>
          </w:tcPr>
          <w:p w14:paraId="0D4793BE" w14:textId="77777777" w:rsidR="0032406A" w:rsidRPr="004C5EC1" w:rsidRDefault="0032406A" w:rsidP="0067623E">
            <w:pPr>
              <w:spacing w:after="0" w:line="240" w:lineRule="auto"/>
              <w:jc w:val="both"/>
              <w:rPr>
                <w:rFonts w:ascii="Times New Roman" w:eastAsia="Times New Roman" w:hAnsi="Times New Roman" w:cs="Times New Roman"/>
                <w:noProof/>
                <w:color w:val="000000"/>
                <w:sz w:val="24"/>
                <w:lang w:eastAsia="fr-FR"/>
              </w:rPr>
            </w:pPr>
          </w:p>
        </w:tc>
      </w:tr>
      <w:tr w:rsidR="0032406A" w:rsidRPr="004C5EC1" w14:paraId="3B888C29" w14:textId="77777777" w:rsidTr="00976493">
        <w:tc>
          <w:tcPr>
            <w:tcW w:w="4594" w:type="pct"/>
            <w:tcBorders>
              <w:top w:val="single" w:sz="12" w:space="0" w:color="auto"/>
              <w:left w:val="single" w:sz="12" w:space="0" w:color="auto"/>
              <w:bottom w:val="single" w:sz="12" w:space="0" w:color="auto"/>
              <w:right w:val="single" w:sz="12" w:space="0" w:color="000000"/>
            </w:tcBorders>
            <w:shd w:val="clear" w:color="auto" w:fill="auto"/>
            <w:hideMark/>
          </w:tcPr>
          <w:p w14:paraId="0AD45EF4" w14:textId="77777777" w:rsidR="0032406A" w:rsidRPr="004C5EC1" w:rsidRDefault="0032406A" w:rsidP="00976493">
            <w:pPr>
              <w:pStyle w:val="ListParagraph"/>
              <w:numPr>
                <w:ilvl w:val="0"/>
                <w:numId w:val="2"/>
              </w:numPr>
              <w:spacing w:after="0" w:line="240" w:lineRule="auto"/>
              <w:ind w:left="381" w:hanging="381"/>
              <w:jc w:val="both"/>
              <w:rPr>
                <w:rFonts w:ascii="Times New Roman" w:hAnsi="Times New Roman" w:cs="Times New Roman"/>
                <w:noProof/>
                <w:color w:val="000000"/>
                <w:sz w:val="24"/>
              </w:rPr>
            </w:pPr>
            <w:r w:rsidRPr="004C5EC1">
              <w:rPr>
                <w:rFonts w:ascii="Times New Roman" w:hAnsi="Times New Roman" w:cs="Times New Roman"/>
                <w:color w:val="000000"/>
                <w:sz w:val="24"/>
              </w:rPr>
              <w:t>saistībā ar bīstamo preču pārvadāšanu saskaņā ar tiesību aktiem par bīstamo preču pārvadāšanu, kas tiek piemēroti attiecībā uz civilo transportu;</w:t>
            </w:r>
          </w:p>
        </w:tc>
        <w:tc>
          <w:tcPr>
            <w:tcW w:w="406"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104B8060" w14:textId="77777777" w:rsidR="0032406A" w:rsidRPr="004C5EC1" w:rsidRDefault="0032406A" w:rsidP="0067623E">
            <w:pPr>
              <w:spacing w:after="0" w:line="240" w:lineRule="auto"/>
              <w:jc w:val="both"/>
              <w:rPr>
                <w:rFonts w:ascii="Times New Roman" w:eastAsia="Times New Roman" w:hAnsi="Times New Roman" w:cs="Times New Roman"/>
                <w:noProof/>
                <w:color w:val="000000"/>
                <w:sz w:val="24"/>
                <w:lang w:eastAsia="fr-FR"/>
              </w:rPr>
            </w:pPr>
          </w:p>
        </w:tc>
      </w:tr>
      <w:tr w:rsidR="0032406A" w:rsidRPr="004C5EC1" w14:paraId="18F1DFC9" w14:textId="77777777" w:rsidTr="00976493">
        <w:tc>
          <w:tcPr>
            <w:tcW w:w="4594" w:type="pct"/>
            <w:tcBorders>
              <w:top w:val="single" w:sz="12" w:space="0" w:color="auto"/>
              <w:left w:val="single" w:sz="12" w:space="0" w:color="auto"/>
              <w:bottom w:val="single" w:sz="12" w:space="0" w:color="auto"/>
              <w:right w:val="single" w:sz="12" w:space="0" w:color="000000"/>
            </w:tcBorders>
            <w:shd w:val="clear" w:color="auto" w:fill="auto"/>
          </w:tcPr>
          <w:p w14:paraId="0075DDF6" w14:textId="77777777" w:rsidR="0032406A" w:rsidRPr="004C5EC1" w:rsidDel="000F7025" w:rsidRDefault="0032406A" w:rsidP="00976493">
            <w:pPr>
              <w:pStyle w:val="ListParagraph"/>
              <w:numPr>
                <w:ilvl w:val="0"/>
                <w:numId w:val="2"/>
              </w:numPr>
              <w:spacing w:after="0" w:line="240" w:lineRule="auto"/>
              <w:ind w:left="381" w:hanging="381"/>
              <w:jc w:val="both"/>
              <w:rPr>
                <w:rFonts w:ascii="Times New Roman" w:hAnsi="Times New Roman" w:cs="Times New Roman"/>
                <w:noProof/>
                <w:color w:val="000000"/>
                <w:sz w:val="24"/>
              </w:rPr>
            </w:pPr>
            <w:r w:rsidRPr="004C5EC1">
              <w:rPr>
                <w:rFonts w:ascii="Times New Roman" w:hAnsi="Times New Roman" w:cs="Times New Roman"/>
                <w:color w:val="000000"/>
                <w:sz w:val="24"/>
              </w:rPr>
              <w:t>saistībā ar bīstamo preču pārvadāšanu saskaņā ar noteikumiem, kas izklāstīti AMovP-6.</w:t>
            </w:r>
          </w:p>
        </w:tc>
        <w:tc>
          <w:tcPr>
            <w:tcW w:w="406"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44D0CA68" w14:textId="77777777" w:rsidR="0032406A" w:rsidRPr="004C5EC1" w:rsidRDefault="0032406A" w:rsidP="0067623E">
            <w:pPr>
              <w:spacing w:after="0" w:line="240" w:lineRule="auto"/>
              <w:jc w:val="both"/>
              <w:rPr>
                <w:rFonts w:ascii="Times New Roman" w:eastAsia="Times New Roman" w:hAnsi="Times New Roman" w:cs="Times New Roman"/>
                <w:noProof/>
                <w:color w:val="000000"/>
                <w:sz w:val="24"/>
                <w:lang w:eastAsia="fr-FR"/>
              </w:rPr>
            </w:pPr>
          </w:p>
        </w:tc>
      </w:tr>
    </w:tbl>
    <w:p w14:paraId="1222E575" w14:textId="77777777" w:rsidR="0032406A" w:rsidRPr="004C5EC1" w:rsidRDefault="0032406A" w:rsidP="0067623E">
      <w:pPr>
        <w:spacing w:after="0" w:line="240" w:lineRule="auto"/>
        <w:jc w:val="both"/>
        <w:rPr>
          <w:rFonts w:ascii="Times New Roman" w:eastAsia="Calibri" w:hAnsi="Times New Roman" w:cs="Times New Roman"/>
          <w:noProof/>
          <w:color w:val="auto"/>
          <w:sz w:val="24"/>
        </w:rPr>
      </w:pP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4A0" w:firstRow="1" w:lastRow="0" w:firstColumn="1" w:lastColumn="0" w:noHBand="0" w:noVBand="1"/>
      </w:tblPr>
      <w:tblGrid>
        <w:gridCol w:w="3579"/>
        <w:gridCol w:w="4592"/>
        <w:gridCol w:w="870"/>
      </w:tblGrid>
      <w:tr w:rsidR="0032406A" w:rsidRPr="004C5EC1" w14:paraId="54CC8AA6" w14:textId="77777777" w:rsidTr="00976493">
        <w:tc>
          <w:tcPr>
            <w:tcW w:w="2016" w:type="pct"/>
            <w:tcMar>
              <w:top w:w="0" w:type="dxa"/>
              <w:left w:w="108" w:type="dxa"/>
              <w:bottom w:w="0" w:type="dxa"/>
              <w:right w:w="108" w:type="dxa"/>
            </w:tcMar>
            <w:vAlign w:val="center"/>
            <w:hideMark/>
          </w:tcPr>
          <w:p w14:paraId="5FC97F43" w14:textId="77777777" w:rsidR="0032406A" w:rsidRPr="004C5EC1" w:rsidRDefault="0032406A" w:rsidP="0067623E">
            <w:pPr>
              <w:spacing w:after="0" w:line="240" w:lineRule="auto"/>
              <w:jc w:val="both"/>
              <w:rPr>
                <w:rFonts w:ascii="Times New Roman" w:eastAsia="Calibri" w:hAnsi="Times New Roman" w:cs="Times New Roman"/>
                <w:b/>
                <w:bCs/>
                <w:noProof/>
                <w:sz w:val="24"/>
              </w:rPr>
            </w:pPr>
            <w:r w:rsidRPr="004C5EC1">
              <w:rPr>
                <w:rFonts w:ascii="Times New Roman" w:hAnsi="Times New Roman" w:cs="Times New Roman"/>
                <w:b/>
                <w:sz w:val="24"/>
              </w:rPr>
              <w:br w:type="page"/>
              <w:t>Pārvietošanās, tostarp bīstamo preču pārvadāšanas, tehniskie nosacījumi</w:t>
            </w:r>
          </w:p>
        </w:tc>
        <w:tc>
          <w:tcPr>
            <w:tcW w:w="2576" w:type="pct"/>
            <w:tcMar>
              <w:top w:w="0" w:type="dxa"/>
              <w:left w:w="108" w:type="dxa"/>
              <w:bottom w:w="0" w:type="dxa"/>
              <w:right w:w="108" w:type="dxa"/>
            </w:tcMar>
          </w:tcPr>
          <w:p w14:paraId="50240B4D" w14:textId="77777777" w:rsidR="0032406A" w:rsidRPr="004C5EC1" w:rsidRDefault="0032406A" w:rsidP="0067623E">
            <w:pPr>
              <w:spacing w:after="0" w:line="240" w:lineRule="auto"/>
              <w:jc w:val="both"/>
              <w:rPr>
                <w:rFonts w:ascii="Times New Roman" w:eastAsia="Calibri" w:hAnsi="Times New Roman" w:cs="Times New Roman"/>
                <w:noProof/>
                <w:sz w:val="24"/>
              </w:rPr>
            </w:pPr>
          </w:p>
        </w:tc>
        <w:tc>
          <w:tcPr>
            <w:tcW w:w="408" w:type="pct"/>
            <w:tcMar>
              <w:top w:w="0" w:type="dxa"/>
              <w:left w:w="108" w:type="dxa"/>
              <w:bottom w:w="0" w:type="dxa"/>
              <w:right w:w="108" w:type="dxa"/>
            </w:tcMar>
            <w:vAlign w:val="center"/>
            <w:hideMark/>
          </w:tcPr>
          <w:p w14:paraId="11D25A46" w14:textId="77777777" w:rsidR="0032406A"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i/>
                <w:iCs/>
                <w:sz w:val="24"/>
              </w:rPr>
              <w:t>cM</w:t>
            </w:r>
          </w:p>
          <w:p w14:paraId="4DDDE5FA" w14:textId="77777777" w:rsidR="0032406A"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sz w:val="24"/>
              </w:rPr>
              <w:t>JĀ/NĒ</w:t>
            </w:r>
          </w:p>
        </w:tc>
      </w:tr>
      <w:tr w:rsidR="0032406A" w:rsidRPr="004C5EC1" w14:paraId="207A1CF4" w14:textId="77777777" w:rsidTr="00976493">
        <w:tc>
          <w:tcPr>
            <w:tcW w:w="2016" w:type="pct"/>
            <w:vMerge w:val="restart"/>
            <w:tcMar>
              <w:top w:w="0" w:type="dxa"/>
              <w:left w:w="108" w:type="dxa"/>
              <w:bottom w:w="0" w:type="dxa"/>
              <w:right w:w="108" w:type="dxa"/>
            </w:tcMar>
            <w:vAlign w:val="center"/>
          </w:tcPr>
          <w:p w14:paraId="45EFF28C" w14:textId="77777777" w:rsidR="0032406A"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sz w:val="24"/>
              </w:rPr>
              <w:t xml:space="preserve">Bīstamo preču pārvadāšana atbilstoši </w:t>
            </w:r>
            <w:r w:rsidRPr="004C5EC1">
              <w:rPr>
                <w:rFonts w:ascii="Times New Roman" w:hAnsi="Times New Roman" w:cs="Times New Roman"/>
                <w:i/>
                <w:iCs/>
                <w:sz w:val="24"/>
              </w:rPr>
              <w:t>ADR</w:t>
            </w:r>
            <w:r w:rsidRPr="004C5EC1">
              <w:rPr>
                <w:rFonts w:ascii="Times New Roman" w:hAnsi="Times New Roman" w:cs="Times New Roman"/>
                <w:sz w:val="24"/>
              </w:rPr>
              <w:t xml:space="preserve">, </w:t>
            </w:r>
            <w:r w:rsidRPr="004C5EC1">
              <w:rPr>
                <w:rFonts w:ascii="Times New Roman" w:hAnsi="Times New Roman" w:cs="Times New Roman"/>
                <w:i/>
                <w:iCs/>
                <w:sz w:val="24"/>
              </w:rPr>
              <w:t>RID</w:t>
            </w:r>
            <w:r w:rsidRPr="004C5EC1">
              <w:rPr>
                <w:rFonts w:ascii="Times New Roman" w:hAnsi="Times New Roman" w:cs="Times New Roman"/>
                <w:sz w:val="24"/>
              </w:rPr>
              <w:t xml:space="preserve"> vai </w:t>
            </w:r>
            <w:r w:rsidRPr="004C5EC1">
              <w:rPr>
                <w:rFonts w:ascii="Times New Roman" w:hAnsi="Times New Roman" w:cs="Times New Roman"/>
                <w:i/>
                <w:iCs/>
                <w:sz w:val="24"/>
              </w:rPr>
              <w:t>ADN</w:t>
            </w:r>
          </w:p>
        </w:tc>
        <w:tc>
          <w:tcPr>
            <w:tcW w:w="2576" w:type="pct"/>
            <w:tcMar>
              <w:top w:w="0" w:type="dxa"/>
              <w:left w:w="108" w:type="dxa"/>
              <w:bottom w:w="0" w:type="dxa"/>
              <w:right w:w="108" w:type="dxa"/>
            </w:tcMar>
          </w:tcPr>
          <w:p w14:paraId="2138C272" w14:textId="77777777" w:rsidR="0032406A"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sz w:val="24"/>
              </w:rPr>
              <w:t>Bīstamās preces, izņemot 1. klasi</w:t>
            </w:r>
          </w:p>
        </w:tc>
        <w:tc>
          <w:tcPr>
            <w:tcW w:w="408" w:type="pct"/>
            <w:tcMar>
              <w:top w:w="0" w:type="dxa"/>
              <w:left w:w="108" w:type="dxa"/>
              <w:bottom w:w="0" w:type="dxa"/>
              <w:right w:w="108" w:type="dxa"/>
            </w:tcMar>
          </w:tcPr>
          <w:p w14:paraId="1988643C" w14:textId="77777777" w:rsidR="0032406A" w:rsidRPr="004C5EC1" w:rsidRDefault="0032406A" w:rsidP="0067623E">
            <w:pPr>
              <w:spacing w:after="0" w:line="240" w:lineRule="auto"/>
              <w:jc w:val="both"/>
              <w:rPr>
                <w:rFonts w:ascii="Times New Roman" w:eastAsia="Calibri" w:hAnsi="Times New Roman" w:cs="Times New Roman"/>
                <w:noProof/>
                <w:sz w:val="24"/>
                <w:lang w:val="en-US"/>
              </w:rPr>
            </w:pPr>
          </w:p>
        </w:tc>
      </w:tr>
      <w:tr w:rsidR="0032406A" w:rsidRPr="004C5EC1" w14:paraId="465B9F73" w14:textId="77777777" w:rsidTr="00976493">
        <w:tc>
          <w:tcPr>
            <w:tcW w:w="2016" w:type="pct"/>
            <w:vMerge/>
            <w:tcMar>
              <w:top w:w="0" w:type="dxa"/>
              <w:left w:w="108" w:type="dxa"/>
              <w:bottom w:w="0" w:type="dxa"/>
              <w:right w:w="108" w:type="dxa"/>
            </w:tcMar>
            <w:hideMark/>
          </w:tcPr>
          <w:p w14:paraId="07B5773D" w14:textId="77777777" w:rsidR="0032406A" w:rsidRPr="004C5EC1" w:rsidRDefault="0032406A" w:rsidP="0067623E">
            <w:pPr>
              <w:spacing w:after="0" w:line="240" w:lineRule="auto"/>
              <w:jc w:val="both"/>
              <w:rPr>
                <w:rFonts w:ascii="Times New Roman" w:eastAsia="Calibri" w:hAnsi="Times New Roman" w:cs="Times New Roman"/>
                <w:noProof/>
                <w:sz w:val="24"/>
                <w:lang w:val="en-US"/>
              </w:rPr>
            </w:pPr>
          </w:p>
        </w:tc>
        <w:tc>
          <w:tcPr>
            <w:tcW w:w="2576" w:type="pct"/>
            <w:tcMar>
              <w:top w:w="0" w:type="dxa"/>
              <w:left w:w="108" w:type="dxa"/>
              <w:bottom w:w="0" w:type="dxa"/>
              <w:right w:w="108" w:type="dxa"/>
            </w:tcMar>
            <w:hideMark/>
          </w:tcPr>
          <w:p w14:paraId="57AC1448" w14:textId="77777777" w:rsidR="0032406A"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sz w:val="24"/>
              </w:rPr>
              <w:t>Bīstamās preces, tostarp 1.4S klase, izņemot pārējos 1. klases priekšmetus</w:t>
            </w:r>
          </w:p>
        </w:tc>
        <w:tc>
          <w:tcPr>
            <w:tcW w:w="408" w:type="pct"/>
            <w:tcMar>
              <w:top w:w="0" w:type="dxa"/>
              <w:left w:w="108" w:type="dxa"/>
              <w:bottom w:w="0" w:type="dxa"/>
              <w:right w:w="108" w:type="dxa"/>
            </w:tcMar>
            <w:hideMark/>
          </w:tcPr>
          <w:p w14:paraId="7F93060A" w14:textId="77777777" w:rsidR="0032406A" w:rsidRPr="004C5EC1" w:rsidRDefault="0032406A" w:rsidP="0067623E">
            <w:pPr>
              <w:spacing w:after="0" w:line="240" w:lineRule="auto"/>
              <w:jc w:val="both"/>
              <w:rPr>
                <w:rFonts w:ascii="Times New Roman" w:eastAsia="Calibri" w:hAnsi="Times New Roman" w:cs="Times New Roman"/>
                <w:noProof/>
                <w:sz w:val="24"/>
                <w:lang w:val="en-US"/>
              </w:rPr>
            </w:pPr>
          </w:p>
        </w:tc>
      </w:tr>
      <w:tr w:rsidR="0032406A" w:rsidRPr="004C5EC1" w14:paraId="0B4A9554" w14:textId="77777777" w:rsidTr="00976493">
        <w:tc>
          <w:tcPr>
            <w:tcW w:w="2016" w:type="pct"/>
            <w:vMerge/>
            <w:vAlign w:val="center"/>
            <w:hideMark/>
          </w:tcPr>
          <w:p w14:paraId="4400D552" w14:textId="77777777" w:rsidR="0032406A" w:rsidRPr="004C5EC1" w:rsidRDefault="0032406A" w:rsidP="0067623E">
            <w:pPr>
              <w:spacing w:after="0" w:line="240" w:lineRule="auto"/>
              <w:jc w:val="both"/>
              <w:rPr>
                <w:rFonts w:ascii="Times New Roman" w:eastAsia="Calibri" w:hAnsi="Times New Roman" w:cs="Times New Roman"/>
                <w:noProof/>
                <w:sz w:val="24"/>
                <w:lang w:val="en-US"/>
              </w:rPr>
            </w:pPr>
          </w:p>
        </w:tc>
        <w:tc>
          <w:tcPr>
            <w:tcW w:w="2576" w:type="pct"/>
            <w:tcMar>
              <w:top w:w="0" w:type="dxa"/>
              <w:left w:w="108" w:type="dxa"/>
              <w:bottom w:w="0" w:type="dxa"/>
              <w:right w:w="108" w:type="dxa"/>
            </w:tcMar>
            <w:hideMark/>
          </w:tcPr>
          <w:p w14:paraId="6F047CC2" w14:textId="77777777" w:rsidR="0032406A"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sz w:val="24"/>
              </w:rPr>
              <w:t>Sprāgstvielas (1. klase), izņemot 1.4S klasi</w:t>
            </w:r>
          </w:p>
        </w:tc>
        <w:tc>
          <w:tcPr>
            <w:tcW w:w="408" w:type="pct"/>
            <w:tcMar>
              <w:top w:w="0" w:type="dxa"/>
              <w:left w:w="108" w:type="dxa"/>
              <w:bottom w:w="0" w:type="dxa"/>
              <w:right w:w="108" w:type="dxa"/>
            </w:tcMar>
            <w:hideMark/>
          </w:tcPr>
          <w:p w14:paraId="34891DD7" w14:textId="77777777" w:rsidR="0032406A" w:rsidRPr="004C5EC1" w:rsidRDefault="0032406A" w:rsidP="0067623E">
            <w:pPr>
              <w:spacing w:after="0" w:line="240" w:lineRule="auto"/>
              <w:jc w:val="both"/>
              <w:rPr>
                <w:rFonts w:ascii="Times New Roman" w:eastAsia="Calibri" w:hAnsi="Times New Roman" w:cs="Times New Roman"/>
                <w:noProof/>
                <w:sz w:val="24"/>
                <w:lang w:val="sv-SE"/>
              </w:rPr>
            </w:pPr>
          </w:p>
        </w:tc>
      </w:tr>
      <w:tr w:rsidR="0032406A" w:rsidRPr="004C5EC1" w14:paraId="72B51397" w14:textId="77777777" w:rsidTr="00976493">
        <w:tc>
          <w:tcPr>
            <w:tcW w:w="2016" w:type="pct"/>
            <w:vMerge/>
            <w:vAlign w:val="center"/>
            <w:hideMark/>
          </w:tcPr>
          <w:p w14:paraId="474F7149" w14:textId="77777777" w:rsidR="0032406A" w:rsidRPr="004C5EC1" w:rsidRDefault="0032406A" w:rsidP="0067623E">
            <w:pPr>
              <w:spacing w:after="0" w:line="240" w:lineRule="auto"/>
              <w:jc w:val="both"/>
              <w:rPr>
                <w:rFonts w:ascii="Times New Roman" w:eastAsia="Calibri" w:hAnsi="Times New Roman" w:cs="Times New Roman"/>
                <w:noProof/>
                <w:sz w:val="24"/>
                <w:lang w:val="sv-SE"/>
              </w:rPr>
            </w:pPr>
          </w:p>
        </w:tc>
        <w:tc>
          <w:tcPr>
            <w:tcW w:w="2576" w:type="pct"/>
            <w:tcMar>
              <w:top w:w="0" w:type="dxa"/>
              <w:left w:w="108" w:type="dxa"/>
              <w:bottom w:w="0" w:type="dxa"/>
              <w:right w:w="108" w:type="dxa"/>
            </w:tcMar>
            <w:hideMark/>
          </w:tcPr>
          <w:p w14:paraId="4DB9D915" w14:textId="77777777" w:rsidR="0032406A"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sz w:val="24"/>
              </w:rPr>
              <w:t>Sprāgstvielas (1. klase), izņemot 1.4S klasi, kam nepieciešami drošuma pasākumi, piemēram, pārvadāšanas pārtraukums nakts laikā (ko nodrošina uzņemošā valsts)</w:t>
            </w:r>
          </w:p>
        </w:tc>
        <w:tc>
          <w:tcPr>
            <w:tcW w:w="408" w:type="pct"/>
            <w:tcMar>
              <w:top w:w="0" w:type="dxa"/>
              <w:left w:w="108" w:type="dxa"/>
              <w:bottom w:w="0" w:type="dxa"/>
              <w:right w:w="108" w:type="dxa"/>
            </w:tcMar>
            <w:hideMark/>
          </w:tcPr>
          <w:p w14:paraId="6DC9D31E" w14:textId="77777777" w:rsidR="0032406A" w:rsidRPr="004C5EC1" w:rsidRDefault="0032406A" w:rsidP="0067623E">
            <w:pPr>
              <w:spacing w:after="0" w:line="240" w:lineRule="auto"/>
              <w:jc w:val="both"/>
              <w:rPr>
                <w:rFonts w:ascii="Times New Roman" w:eastAsia="Calibri" w:hAnsi="Times New Roman" w:cs="Times New Roman"/>
                <w:noProof/>
                <w:sz w:val="24"/>
                <w:lang w:val="sv-SE"/>
              </w:rPr>
            </w:pPr>
          </w:p>
        </w:tc>
      </w:tr>
      <w:tr w:rsidR="0032406A" w:rsidRPr="004C5EC1" w14:paraId="71E37DAC" w14:textId="77777777" w:rsidTr="00976493">
        <w:tc>
          <w:tcPr>
            <w:tcW w:w="2016" w:type="pct"/>
            <w:vMerge w:val="restart"/>
            <w:vAlign w:val="center"/>
            <w:hideMark/>
          </w:tcPr>
          <w:p w14:paraId="27BD8510" w14:textId="77777777" w:rsidR="0032406A"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sz w:val="24"/>
              </w:rPr>
              <w:t xml:space="preserve">Bīstamo preču pārvadājumi, kas nenotiek saskaņā ar </w:t>
            </w:r>
            <w:r w:rsidRPr="004C5EC1">
              <w:rPr>
                <w:rFonts w:ascii="Times New Roman" w:hAnsi="Times New Roman" w:cs="Times New Roman"/>
                <w:i/>
                <w:iCs/>
                <w:sz w:val="24"/>
              </w:rPr>
              <w:t>ADR</w:t>
            </w:r>
            <w:r w:rsidRPr="004C5EC1">
              <w:rPr>
                <w:rFonts w:ascii="Times New Roman" w:hAnsi="Times New Roman" w:cs="Times New Roman"/>
                <w:sz w:val="24"/>
              </w:rPr>
              <w:t xml:space="preserve">, </w:t>
            </w:r>
            <w:r w:rsidRPr="004C5EC1">
              <w:rPr>
                <w:rFonts w:ascii="Times New Roman" w:hAnsi="Times New Roman" w:cs="Times New Roman"/>
                <w:i/>
                <w:iCs/>
                <w:sz w:val="24"/>
              </w:rPr>
              <w:t>RID</w:t>
            </w:r>
            <w:r w:rsidRPr="004C5EC1">
              <w:rPr>
                <w:rFonts w:ascii="Times New Roman" w:hAnsi="Times New Roman" w:cs="Times New Roman"/>
                <w:sz w:val="24"/>
              </w:rPr>
              <w:t xml:space="preserve">, </w:t>
            </w:r>
            <w:r w:rsidRPr="004C5EC1">
              <w:rPr>
                <w:rFonts w:ascii="Times New Roman" w:hAnsi="Times New Roman" w:cs="Times New Roman"/>
                <w:i/>
                <w:iCs/>
                <w:sz w:val="24"/>
              </w:rPr>
              <w:t>ADN</w:t>
            </w:r>
          </w:p>
        </w:tc>
        <w:tc>
          <w:tcPr>
            <w:tcW w:w="2576" w:type="pct"/>
            <w:tcMar>
              <w:top w:w="0" w:type="dxa"/>
              <w:left w:w="108" w:type="dxa"/>
              <w:bottom w:w="0" w:type="dxa"/>
              <w:right w:w="108" w:type="dxa"/>
            </w:tcMar>
            <w:hideMark/>
          </w:tcPr>
          <w:p w14:paraId="1CA72775" w14:textId="77777777" w:rsidR="001F6EB9"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sz w:val="24"/>
              </w:rPr>
              <w:t>Neatbilstoša pārvadāšana, bet saskaņā ar AMovP-6</w:t>
            </w:r>
          </w:p>
          <w:p w14:paraId="2CA67E5F" w14:textId="25DFFAD9" w:rsidR="0032406A"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sz w:val="24"/>
              </w:rPr>
              <w:t>2., 3., 5. </w:t>
            </w:r>
            <w:r w:rsidRPr="004C5EC1">
              <w:rPr>
                <w:rFonts w:ascii="Times New Roman" w:hAnsi="Times New Roman" w:cs="Times New Roman"/>
                <w:i/>
                <w:iCs/>
                <w:sz w:val="24"/>
              </w:rPr>
              <w:t>SRD</w:t>
            </w:r>
            <w:r w:rsidRPr="004C5EC1">
              <w:rPr>
                <w:rFonts w:ascii="Times New Roman" w:hAnsi="Times New Roman" w:cs="Times New Roman"/>
                <w:sz w:val="24"/>
              </w:rPr>
              <w:t xml:space="preserve"> (tostarp piemērojamās valsts atkāpes)</w:t>
            </w:r>
          </w:p>
        </w:tc>
        <w:tc>
          <w:tcPr>
            <w:tcW w:w="408" w:type="pct"/>
            <w:tcMar>
              <w:top w:w="0" w:type="dxa"/>
              <w:left w:w="108" w:type="dxa"/>
              <w:bottom w:w="0" w:type="dxa"/>
              <w:right w:w="108" w:type="dxa"/>
            </w:tcMar>
            <w:hideMark/>
          </w:tcPr>
          <w:p w14:paraId="0A4AC7E6" w14:textId="77777777" w:rsidR="0032406A" w:rsidRPr="004C5EC1" w:rsidRDefault="0032406A" w:rsidP="0067623E">
            <w:pPr>
              <w:spacing w:after="0" w:line="240" w:lineRule="auto"/>
              <w:jc w:val="both"/>
              <w:rPr>
                <w:rFonts w:ascii="Times New Roman" w:eastAsia="Calibri" w:hAnsi="Times New Roman" w:cs="Times New Roman"/>
                <w:noProof/>
                <w:sz w:val="24"/>
              </w:rPr>
            </w:pPr>
          </w:p>
        </w:tc>
      </w:tr>
      <w:tr w:rsidR="0032406A" w:rsidRPr="004C5EC1" w14:paraId="489AB2DE" w14:textId="77777777" w:rsidTr="00976493">
        <w:tc>
          <w:tcPr>
            <w:tcW w:w="2016" w:type="pct"/>
            <w:vMerge/>
            <w:vAlign w:val="center"/>
          </w:tcPr>
          <w:p w14:paraId="3F591563" w14:textId="77777777" w:rsidR="0032406A" w:rsidRPr="004C5EC1" w:rsidRDefault="0032406A" w:rsidP="0067623E">
            <w:pPr>
              <w:spacing w:after="0" w:line="240" w:lineRule="auto"/>
              <w:jc w:val="both"/>
              <w:rPr>
                <w:rFonts w:ascii="Times New Roman" w:eastAsia="Calibri" w:hAnsi="Times New Roman" w:cs="Times New Roman"/>
                <w:noProof/>
                <w:sz w:val="24"/>
              </w:rPr>
            </w:pPr>
          </w:p>
        </w:tc>
        <w:tc>
          <w:tcPr>
            <w:tcW w:w="2576" w:type="pct"/>
            <w:tcMar>
              <w:top w:w="0" w:type="dxa"/>
              <w:left w:w="108" w:type="dxa"/>
              <w:bottom w:w="0" w:type="dxa"/>
              <w:right w:w="108" w:type="dxa"/>
            </w:tcMar>
          </w:tcPr>
          <w:p w14:paraId="57965200" w14:textId="77777777" w:rsidR="0032406A"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sz w:val="24"/>
              </w:rPr>
              <w:t>Neatbilstoša pārvadāšana</w:t>
            </w:r>
          </w:p>
        </w:tc>
        <w:tc>
          <w:tcPr>
            <w:tcW w:w="408" w:type="pct"/>
            <w:tcMar>
              <w:top w:w="0" w:type="dxa"/>
              <w:left w:w="108" w:type="dxa"/>
              <w:bottom w:w="0" w:type="dxa"/>
              <w:right w:w="108" w:type="dxa"/>
            </w:tcMar>
          </w:tcPr>
          <w:p w14:paraId="3CD4BE70" w14:textId="77777777" w:rsidR="0032406A" w:rsidRPr="004C5EC1" w:rsidRDefault="0032406A" w:rsidP="0067623E">
            <w:pPr>
              <w:spacing w:after="0" w:line="240" w:lineRule="auto"/>
              <w:jc w:val="both"/>
              <w:rPr>
                <w:rFonts w:ascii="Times New Roman" w:eastAsia="Calibri" w:hAnsi="Times New Roman" w:cs="Times New Roman"/>
                <w:noProof/>
                <w:sz w:val="24"/>
                <w:lang w:val="en-US"/>
              </w:rPr>
            </w:pPr>
          </w:p>
        </w:tc>
      </w:tr>
      <w:tr w:rsidR="0032406A" w:rsidRPr="004C5EC1" w14:paraId="2F7D2EB5" w14:textId="77777777" w:rsidTr="00976493">
        <w:tc>
          <w:tcPr>
            <w:tcW w:w="2016" w:type="pct"/>
            <w:vMerge/>
            <w:vAlign w:val="center"/>
            <w:hideMark/>
          </w:tcPr>
          <w:p w14:paraId="71CCC2DD" w14:textId="77777777" w:rsidR="0032406A" w:rsidRPr="004C5EC1" w:rsidRDefault="0032406A" w:rsidP="0067623E">
            <w:pPr>
              <w:spacing w:after="0" w:line="240" w:lineRule="auto"/>
              <w:jc w:val="both"/>
              <w:rPr>
                <w:rFonts w:ascii="Times New Roman" w:eastAsia="Calibri" w:hAnsi="Times New Roman" w:cs="Times New Roman"/>
                <w:noProof/>
                <w:sz w:val="24"/>
                <w:lang w:val="en-US"/>
              </w:rPr>
            </w:pPr>
          </w:p>
        </w:tc>
        <w:tc>
          <w:tcPr>
            <w:tcW w:w="2576" w:type="pct"/>
            <w:tcMar>
              <w:top w:w="0" w:type="dxa"/>
              <w:left w:w="108" w:type="dxa"/>
              <w:bottom w:w="0" w:type="dxa"/>
              <w:right w:w="108" w:type="dxa"/>
            </w:tcMar>
            <w:hideMark/>
          </w:tcPr>
          <w:p w14:paraId="575C9EC8" w14:textId="77777777" w:rsidR="0032406A" w:rsidRPr="004C5EC1" w:rsidRDefault="0032406A" w:rsidP="0067623E">
            <w:pPr>
              <w:spacing w:after="0" w:line="240" w:lineRule="auto"/>
              <w:jc w:val="both"/>
              <w:rPr>
                <w:rFonts w:ascii="Times New Roman" w:eastAsia="Calibri" w:hAnsi="Times New Roman" w:cs="Times New Roman"/>
                <w:noProof/>
                <w:sz w:val="24"/>
              </w:rPr>
            </w:pPr>
            <w:r w:rsidRPr="004C5EC1">
              <w:rPr>
                <w:rFonts w:ascii="Times New Roman" w:hAnsi="Times New Roman" w:cs="Times New Roman"/>
                <w:sz w:val="24"/>
              </w:rPr>
              <w:t>Taktiskie transportlīdzekļi ar kaujas kravu</w:t>
            </w:r>
          </w:p>
        </w:tc>
        <w:tc>
          <w:tcPr>
            <w:tcW w:w="408" w:type="pct"/>
            <w:tcMar>
              <w:top w:w="0" w:type="dxa"/>
              <w:left w:w="108" w:type="dxa"/>
              <w:bottom w:w="0" w:type="dxa"/>
              <w:right w:w="108" w:type="dxa"/>
            </w:tcMar>
            <w:hideMark/>
          </w:tcPr>
          <w:p w14:paraId="17443A4C" w14:textId="77777777" w:rsidR="0032406A" w:rsidRPr="004C5EC1" w:rsidRDefault="0032406A" w:rsidP="0067623E">
            <w:pPr>
              <w:spacing w:after="0" w:line="240" w:lineRule="auto"/>
              <w:jc w:val="both"/>
              <w:rPr>
                <w:rFonts w:ascii="Times New Roman" w:eastAsia="Calibri" w:hAnsi="Times New Roman" w:cs="Times New Roman"/>
                <w:noProof/>
                <w:sz w:val="24"/>
                <w:lang w:val="en-US"/>
              </w:rPr>
            </w:pPr>
          </w:p>
        </w:tc>
      </w:tr>
    </w:tbl>
    <w:p w14:paraId="41899C5C" w14:textId="77777777" w:rsidR="00DB0E8E" w:rsidRPr="004C5EC1" w:rsidRDefault="00DB0E8E" w:rsidP="0067623E">
      <w:pPr>
        <w:spacing w:after="0" w:line="240" w:lineRule="auto"/>
        <w:jc w:val="both"/>
        <w:rPr>
          <w:rFonts w:ascii="Times New Roman" w:eastAsia="Calibri" w:hAnsi="Times New Roman" w:cs="Times New Roman"/>
          <w:bCs/>
          <w:noProof/>
          <w:color w:val="auto"/>
          <w:sz w:val="24"/>
          <w:lang w:val="en-US"/>
        </w:rPr>
      </w:pPr>
    </w:p>
    <w:p w14:paraId="707598F6" w14:textId="0447620F" w:rsidR="0032406A" w:rsidRPr="004C5EC1" w:rsidRDefault="0032406A" w:rsidP="00976493">
      <w:pPr>
        <w:spacing w:after="0" w:line="240" w:lineRule="auto"/>
        <w:jc w:val="both"/>
        <w:rPr>
          <w:rFonts w:ascii="Times New Roman" w:eastAsia="Calibri" w:hAnsi="Times New Roman" w:cs="Times New Roman"/>
          <w:bCs/>
          <w:noProof/>
          <w:color w:val="auto"/>
          <w:sz w:val="24"/>
        </w:rPr>
      </w:pPr>
      <w:r w:rsidRPr="004C5EC1">
        <w:rPr>
          <w:rFonts w:ascii="Times New Roman" w:hAnsi="Times New Roman" w:cs="Times New Roman"/>
          <w:color w:val="auto"/>
          <w:sz w:val="24"/>
        </w:rPr>
        <w:t>JĀ: iespējams saņemt gada atļauju</w:t>
      </w:r>
    </w:p>
    <w:p w14:paraId="25A0C4CF" w14:textId="77777777" w:rsidR="001F6EB9" w:rsidRPr="004C5EC1" w:rsidRDefault="0032406A" w:rsidP="00976493">
      <w:pPr>
        <w:spacing w:after="0" w:line="240" w:lineRule="auto"/>
        <w:jc w:val="both"/>
        <w:rPr>
          <w:rFonts w:ascii="Times New Roman" w:eastAsia="Calibri" w:hAnsi="Times New Roman" w:cs="Times New Roman"/>
          <w:bCs/>
          <w:noProof/>
          <w:color w:val="auto"/>
          <w:sz w:val="24"/>
        </w:rPr>
      </w:pPr>
      <w:r w:rsidRPr="004C5EC1">
        <w:rPr>
          <w:rFonts w:ascii="Times New Roman" w:hAnsi="Times New Roman" w:cs="Times New Roman"/>
          <w:color w:val="auto"/>
          <w:sz w:val="24"/>
        </w:rPr>
        <w:t>NĒ: nav iespējams saņemt gada atļauju</w:t>
      </w:r>
    </w:p>
    <w:p w14:paraId="6835B83C" w14:textId="1B910606" w:rsidR="0032406A" w:rsidRPr="004C5EC1" w:rsidRDefault="0032406A" w:rsidP="0067623E">
      <w:pPr>
        <w:spacing w:after="0" w:line="240" w:lineRule="auto"/>
        <w:jc w:val="both"/>
        <w:rPr>
          <w:rFonts w:ascii="Times New Roman" w:eastAsia="Calibri" w:hAnsi="Times New Roman" w:cs="Times New Roman"/>
          <w:bCs/>
          <w:noProof/>
          <w:color w:val="auto"/>
          <w:sz w:val="24"/>
        </w:rPr>
      </w:pPr>
      <w:r w:rsidRPr="004C5EC1">
        <w:rPr>
          <w:rFonts w:ascii="Times New Roman" w:hAnsi="Times New Roman" w:cs="Times New Roman"/>
        </w:rPr>
        <w:br w:type="page"/>
      </w:r>
    </w:p>
    <w:p w14:paraId="716EDE3C" w14:textId="77777777" w:rsidR="001F6EB9" w:rsidRPr="004C5EC1" w:rsidRDefault="0032406A" w:rsidP="00043540">
      <w:pPr>
        <w:pStyle w:val="Heading1"/>
        <w:jc w:val="center"/>
        <w:rPr>
          <w:rFonts w:cs="Times New Roman"/>
          <w:noProof/>
        </w:rPr>
      </w:pPr>
      <w:bookmarkStart w:id="157" w:name="_Toc68600015"/>
      <w:bookmarkStart w:id="158" w:name="_Toc74563037"/>
      <w:r w:rsidRPr="004C5EC1">
        <w:rPr>
          <w:rFonts w:cs="Times New Roman"/>
        </w:rPr>
        <w:lastRenderedPageBreak/>
        <w:t>C PIELIKUMS. Nodoma deklarācija</w:t>
      </w:r>
      <w:bookmarkEnd w:id="154"/>
      <w:bookmarkEnd w:id="155"/>
      <w:bookmarkEnd w:id="157"/>
      <w:bookmarkEnd w:id="158"/>
    </w:p>
    <w:p w14:paraId="6FE9CC55" w14:textId="7FAB8088" w:rsidR="0032406A" w:rsidRPr="004C5EC1" w:rsidRDefault="0032406A" w:rsidP="00832C6B">
      <w:pPr>
        <w:pStyle w:val="Heading1"/>
        <w:rPr>
          <w:rFonts w:cs="Times New Roman"/>
          <w:noProof/>
        </w:rPr>
      </w:pPr>
    </w:p>
    <w:p w14:paraId="39531E2D" w14:textId="77777777" w:rsidR="001F6EB9" w:rsidRPr="004C5EC1" w:rsidRDefault="001F6EB9" w:rsidP="0067623E">
      <w:pPr>
        <w:spacing w:after="0" w:line="240" w:lineRule="auto"/>
        <w:jc w:val="both"/>
        <w:rPr>
          <w:rFonts w:ascii="Times New Roman" w:eastAsia="SimSun" w:hAnsi="Times New Roman" w:cs="Times New Roman"/>
          <w:noProof/>
          <w:sz w:val="24"/>
          <w:szCs w:val="24"/>
          <w:lang w:eastAsia="hi-IN" w:bidi="hi-IN"/>
        </w:rPr>
      </w:pPr>
    </w:p>
    <w:p w14:paraId="6FF0370D" w14:textId="77777777" w:rsidR="0032406A" w:rsidRPr="004C5EC1" w:rsidRDefault="0032406A" w:rsidP="0067623E">
      <w:pPr>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 </w:t>
      </w:r>
      <w:r w:rsidRPr="004C5EC1">
        <w:rPr>
          <w:rFonts w:ascii="Times New Roman" w:hAnsi="Times New Roman" w:cs="Times New Roman"/>
          <w:i/>
          <w:sz w:val="24"/>
        </w:rPr>
        <w:t>Republika/Karaliste/valdība/ministrija/ministrs</w:t>
      </w:r>
      <w:r w:rsidRPr="004C5EC1">
        <w:rPr>
          <w:rFonts w:ascii="Times New Roman" w:hAnsi="Times New Roman" w:cs="Times New Roman"/>
          <w:sz w:val="24"/>
        </w:rPr>
        <w:t>, ko pārstāv .................................,</w:t>
      </w:r>
    </w:p>
    <w:p w14:paraId="6D7CDF63" w14:textId="77777777" w:rsidR="0032406A" w:rsidRPr="004C5EC1" w:rsidRDefault="0032406A" w:rsidP="0067623E">
      <w:pPr>
        <w:spacing w:after="0" w:line="240" w:lineRule="auto"/>
        <w:jc w:val="both"/>
        <w:rPr>
          <w:rFonts w:ascii="Times New Roman" w:eastAsia="SimSun" w:hAnsi="Times New Roman" w:cs="Times New Roman"/>
          <w:noProof/>
          <w:sz w:val="24"/>
          <w:szCs w:val="24"/>
          <w:lang w:eastAsia="hi-IN" w:bidi="hi-IN"/>
        </w:rPr>
      </w:pPr>
    </w:p>
    <w:p w14:paraId="50394CB4" w14:textId="77777777" w:rsidR="0009607C" w:rsidRPr="004C5EC1" w:rsidRDefault="0009607C" w:rsidP="0067623E">
      <w:pPr>
        <w:spacing w:after="0" w:line="240" w:lineRule="auto"/>
        <w:jc w:val="both"/>
        <w:rPr>
          <w:rFonts w:ascii="Times New Roman" w:eastAsia="SimSun" w:hAnsi="Times New Roman" w:cs="Times New Roman"/>
          <w:noProof/>
          <w:sz w:val="24"/>
          <w:szCs w:val="24"/>
          <w:lang w:eastAsia="hi-IN" w:bidi="hi-IN"/>
        </w:rPr>
      </w:pPr>
    </w:p>
    <w:p w14:paraId="6A92C7EE" w14:textId="77777777" w:rsidR="0032406A" w:rsidRPr="004C5EC1" w:rsidRDefault="0032406A" w:rsidP="0067623E">
      <w:pPr>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PAZIŅOJOT par savu vēlmi piedalīties:</w:t>
      </w:r>
    </w:p>
    <w:p w14:paraId="6292DE1A" w14:textId="77777777" w:rsidR="0009607C" w:rsidRPr="004C5EC1" w:rsidRDefault="0009607C" w:rsidP="0067623E">
      <w:pPr>
        <w:spacing w:after="0" w:line="240" w:lineRule="auto"/>
        <w:jc w:val="both"/>
        <w:rPr>
          <w:rFonts w:ascii="Times New Roman" w:eastAsia="SimSun" w:hAnsi="Times New Roman" w:cs="Times New Roman"/>
          <w:noProof/>
          <w:sz w:val="24"/>
          <w:szCs w:val="24"/>
          <w:lang w:eastAsia="hi-IN" w:bidi="hi-IN"/>
        </w:rPr>
      </w:pPr>
    </w:p>
    <w:p w14:paraId="367630E1" w14:textId="77777777" w:rsidR="001F6EB9" w:rsidRPr="004C5EC1" w:rsidRDefault="0032406A" w:rsidP="0009607C">
      <w:pPr>
        <w:spacing w:after="0" w:line="240" w:lineRule="auto"/>
        <w:jc w:val="center"/>
        <w:rPr>
          <w:rFonts w:ascii="Times New Roman" w:eastAsia="SimSun" w:hAnsi="Times New Roman" w:cs="Times New Roman"/>
          <w:noProof/>
          <w:sz w:val="24"/>
          <w:szCs w:val="24"/>
        </w:rPr>
      </w:pPr>
      <w:r w:rsidRPr="004C5EC1">
        <w:rPr>
          <w:rFonts w:ascii="Times New Roman" w:hAnsi="Times New Roman" w:cs="Times New Roman"/>
          <w:sz w:val="24"/>
        </w:rPr>
        <w:t>TEHNISKĀS VIENOŠANĀS (</w:t>
      </w:r>
      <w:r w:rsidRPr="004C5EC1">
        <w:rPr>
          <w:rFonts w:ascii="Times New Roman" w:hAnsi="Times New Roman" w:cs="Times New Roman"/>
          <w:i/>
          <w:iCs/>
          <w:sz w:val="24"/>
        </w:rPr>
        <w:t>TA</w:t>
      </w:r>
      <w:r w:rsidRPr="004C5EC1">
        <w:rPr>
          <w:rFonts w:ascii="Times New Roman" w:hAnsi="Times New Roman" w:cs="Times New Roman"/>
          <w:sz w:val="24"/>
        </w:rPr>
        <w:t>) dokumentā NR. A.PRG.CAP672.S</w:t>
      </w:r>
    </w:p>
    <w:p w14:paraId="621F2ECB" w14:textId="77777777" w:rsidR="0009607C" w:rsidRPr="004C5EC1" w:rsidRDefault="0009607C" w:rsidP="0067623E">
      <w:pPr>
        <w:spacing w:after="0" w:line="240" w:lineRule="auto"/>
        <w:jc w:val="both"/>
        <w:rPr>
          <w:rFonts w:ascii="Times New Roman" w:eastAsia="SimSun" w:hAnsi="Times New Roman" w:cs="Times New Roman"/>
          <w:noProof/>
          <w:sz w:val="24"/>
          <w:szCs w:val="24"/>
          <w:lang w:eastAsia="hi-IN" w:bidi="hi-IN"/>
        </w:rPr>
      </w:pPr>
    </w:p>
    <w:p w14:paraId="384A8BA8" w14:textId="51C966B6" w:rsidR="0032406A" w:rsidRPr="004C5EC1" w:rsidRDefault="0032406A" w:rsidP="0067623E">
      <w:pPr>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par pārrobežu pārvietošanās atļaujas procedūrām attiecībā uz pārvietošanos pa zemi Eiropā (</w:t>
      </w:r>
      <w:r w:rsidRPr="004C5EC1">
        <w:rPr>
          <w:rFonts w:ascii="Times New Roman" w:hAnsi="Times New Roman" w:cs="Times New Roman"/>
          <w:i/>
          <w:iCs/>
          <w:sz w:val="24"/>
        </w:rPr>
        <w:t>SURFACE TA</w:t>
      </w:r>
      <w:r w:rsidRPr="004C5EC1">
        <w:rPr>
          <w:rFonts w:ascii="Times New Roman" w:hAnsi="Times New Roman" w:cs="Times New Roman"/>
          <w:sz w:val="24"/>
        </w:rPr>
        <w:t>);</w:t>
      </w:r>
    </w:p>
    <w:p w14:paraId="4978E4EB" w14:textId="77777777" w:rsidR="0009607C" w:rsidRPr="004C5EC1" w:rsidRDefault="0009607C" w:rsidP="0067623E">
      <w:pPr>
        <w:spacing w:after="0" w:line="240" w:lineRule="auto"/>
        <w:jc w:val="both"/>
        <w:rPr>
          <w:rFonts w:ascii="Times New Roman" w:eastAsia="SimSun" w:hAnsi="Times New Roman" w:cs="Times New Roman"/>
          <w:noProof/>
          <w:sz w:val="24"/>
          <w:szCs w:val="24"/>
          <w:lang w:eastAsia="hi-IN" w:bidi="hi-IN"/>
        </w:rPr>
      </w:pPr>
    </w:p>
    <w:p w14:paraId="1EDC6CB2" w14:textId="77777777" w:rsidR="0032406A" w:rsidRPr="004C5EC1" w:rsidRDefault="0032406A" w:rsidP="0067623E">
      <w:pPr>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apstiprinot, ka šajā deklarācijā lietotajiem terminiem ir tāda pati nozīme kā iepriekšminētajā tehniskās vienošanās dokumentā,</w:t>
      </w:r>
    </w:p>
    <w:p w14:paraId="2D413868" w14:textId="77777777" w:rsidR="0009607C" w:rsidRPr="004C5EC1" w:rsidRDefault="0009607C" w:rsidP="0067623E">
      <w:pPr>
        <w:spacing w:after="0" w:line="240" w:lineRule="auto"/>
        <w:jc w:val="both"/>
        <w:rPr>
          <w:rFonts w:ascii="Times New Roman" w:eastAsia="SimSun" w:hAnsi="Times New Roman" w:cs="Times New Roman"/>
          <w:noProof/>
          <w:sz w:val="24"/>
          <w:szCs w:val="24"/>
          <w:lang w:eastAsia="hi-IN" w:bidi="hi-IN"/>
        </w:rPr>
      </w:pPr>
    </w:p>
    <w:p w14:paraId="0942B924" w14:textId="77777777" w:rsidR="0032406A" w:rsidRPr="004C5EC1" w:rsidRDefault="0032406A" w:rsidP="0067623E">
      <w:pPr>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PIEKRĪT:</w:t>
      </w:r>
    </w:p>
    <w:p w14:paraId="2299FAC8" w14:textId="77777777" w:rsidR="0009607C" w:rsidRPr="004C5EC1" w:rsidRDefault="0009607C" w:rsidP="0067623E">
      <w:pPr>
        <w:spacing w:after="0" w:line="240" w:lineRule="auto"/>
        <w:jc w:val="both"/>
        <w:rPr>
          <w:rFonts w:ascii="Times New Roman" w:eastAsia="SimSun" w:hAnsi="Times New Roman" w:cs="Times New Roman"/>
          <w:noProof/>
          <w:sz w:val="24"/>
          <w:szCs w:val="24"/>
          <w:lang w:val="en-US" w:eastAsia="hi-IN" w:bidi="hi-IN"/>
        </w:rPr>
      </w:pPr>
    </w:p>
    <w:p w14:paraId="5FC550B3" w14:textId="77777777" w:rsidR="0032406A" w:rsidRPr="004C5EC1" w:rsidRDefault="0032406A" w:rsidP="00015C09">
      <w:pPr>
        <w:numPr>
          <w:ilvl w:val="0"/>
          <w:numId w:val="3"/>
        </w:numPr>
        <w:spacing w:after="0" w:line="240" w:lineRule="auto"/>
        <w:ind w:left="709" w:hanging="284"/>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piedalīties </w:t>
      </w:r>
      <w:r w:rsidRPr="004C5EC1">
        <w:rPr>
          <w:rFonts w:ascii="Times New Roman" w:hAnsi="Times New Roman" w:cs="Times New Roman"/>
          <w:i/>
          <w:iCs/>
          <w:sz w:val="24"/>
        </w:rPr>
        <w:t>SURFACE</w:t>
      </w:r>
      <w:r w:rsidRPr="004C5EC1">
        <w:rPr>
          <w:rFonts w:ascii="Times New Roman" w:hAnsi="Times New Roman" w:cs="Times New Roman"/>
          <w:sz w:val="24"/>
        </w:rPr>
        <w:t> </w:t>
      </w:r>
      <w:r w:rsidRPr="004C5EC1">
        <w:rPr>
          <w:rFonts w:ascii="Times New Roman" w:hAnsi="Times New Roman" w:cs="Times New Roman"/>
          <w:i/>
          <w:iCs/>
          <w:sz w:val="24"/>
        </w:rPr>
        <w:t>TA</w:t>
      </w:r>
      <w:r w:rsidRPr="004C5EC1">
        <w:rPr>
          <w:rFonts w:ascii="Times New Roman" w:hAnsi="Times New Roman" w:cs="Times New Roman"/>
          <w:sz w:val="24"/>
        </w:rPr>
        <w:t xml:space="preserve"> atbilstoši tam, kā noteikts šīs </w:t>
      </w:r>
      <w:r w:rsidRPr="004C5EC1">
        <w:rPr>
          <w:rFonts w:ascii="Times New Roman" w:hAnsi="Times New Roman" w:cs="Times New Roman"/>
          <w:i/>
          <w:iCs/>
          <w:sz w:val="24"/>
        </w:rPr>
        <w:t>TA</w:t>
      </w:r>
      <w:r w:rsidRPr="004C5EC1">
        <w:rPr>
          <w:rFonts w:ascii="Times New Roman" w:hAnsi="Times New Roman" w:cs="Times New Roman"/>
          <w:sz w:val="24"/>
        </w:rPr>
        <w:t xml:space="preserve"> V nodaļas 5. iedaļā;</w:t>
      </w:r>
    </w:p>
    <w:p w14:paraId="2FB5CCD4" w14:textId="77777777" w:rsidR="0032406A" w:rsidRPr="004C5EC1" w:rsidRDefault="0032406A" w:rsidP="00015C09">
      <w:pPr>
        <w:numPr>
          <w:ilvl w:val="0"/>
          <w:numId w:val="3"/>
        </w:numPr>
        <w:spacing w:after="0" w:line="240" w:lineRule="auto"/>
        <w:ind w:left="709" w:hanging="284"/>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sekmēt </w:t>
      </w:r>
      <w:r w:rsidRPr="004C5EC1">
        <w:rPr>
          <w:rFonts w:ascii="Times New Roman" w:hAnsi="Times New Roman" w:cs="Times New Roman"/>
          <w:i/>
          <w:iCs/>
          <w:sz w:val="24"/>
        </w:rPr>
        <w:t>SURFACE TA</w:t>
      </w:r>
      <w:r w:rsidRPr="004C5EC1">
        <w:rPr>
          <w:rFonts w:ascii="Times New Roman" w:hAnsi="Times New Roman" w:cs="Times New Roman"/>
          <w:sz w:val="24"/>
        </w:rPr>
        <w:t xml:space="preserve"> izpildi un ievērot visus </w:t>
      </w:r>
      <w:r w:rsidRPr="004C5EC1">
        <w:rPr>
          <w:rFonts w:ascii="Times New Roman" w:hAnsi="Times New Roman" w:cs="Times New Roman"/>
          <w:i/>
          <w:iCs/>
          <w:sz w:val="24"/>
        </w:rPr>
        <w:t>TA</w:t>
      </w:r>
      <w:r w:rsidRPr="004C5EC1">
        <w:rPr>
          <w:rFonts w:ascii="Times New Roman" w:hAnsi="Times New Roman" w:cs="Times New Roman"/>
          <w:sz w:val="24"/>
        </w:rPr>
        <w:t xml:space="preserve"> noteikumus, tostarp tās pielikumus un saistītos apstiprinātos dokumentus to spēkā esošajā redakcijā;</w:t>
      </w:r>
    </w:p>
    <w:p w14:paraId="6C7FA6C5" w14:textId="77777777" w:rsidR="0032406A" w:rsidRPr="004C5EC1" w:rsidRDefault="0032406A" w:rsidP="00015C09">
      <w:pPr>
        <w:numPr>
          <w:ilvl w:val="0"/>
          <w:numId w:val="3"/>
        </w:numPr>
        <w:spacing w:after="0" w:line="240" w:lineRule="auto"/>
        <w:ind w:left="709" w:hanging="284"/>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pilnvarot EAA attiecīgi atjaunināt sarakstu, kas sniegts šīs </w:t>
      </w:r>
      <w:r w:rsidRPr="004C5EC1">
        <w:rPr>
          <w:rFonts w:ascii="Times New Roman" w:hAnsi="Times New Roman" w:cs="Times New Roman"/>
          <w:i/>
          <w:iCs/>
          <w:sz w:val="24"/>
        </w:rPr>
        <w:t>TA</w:t>
      </w:r>
      <w:r w:rsidRPr="004C5EC1">
        <w:rPr>
          <w:rFonts w:ascii="Times New Roman" w:hAnsi="Times New Roman" w:cs="Times New Roman"/>
          <w:sz w:val="24"/>
        </w:rPr>
        <w:t xml:space="preserve"> pirmajā lappusē, un iekļaut parakstus </w:t>
      </w:r>
      <w:r w:rsidRPr="004C5EC1">
        <w:rPr>
          <w:rFonts w:ascii="Times New Roman" w:hAnsi="Times New Roman" w:cs="Times New Roman"/>
          <w:i/>
          <w:iCs/>
          <w:sz w:val="24"/>
        </w:rPr>
        <w:t>SURFACE TA</w:t>
      </w:r>
      <w:r w:rsidRPr="004C5EC1">
        <w:rPr>
          <w:rFonts w:ascii="Times New Roman" w:hAnsi="Times New Roman" w:cs="Times New Roman"/>
          <w:sz w:val="24"/>
        </w:rPr>
        <w:t xml:space="preserve"> beigās.</w:t>
      </w:r>
    </w:p>
    <w:p w14:paraId="782DD7E3" w14:textId="77777777" w:rsidR="0032406A" w:rsidRPr="004C5EC1" w:rsidRDefault="0032406A" w:rsidP="0067623E">
      <w:pPr>
        <w:spacing w:after="0" w:line="240" w:lineRule="auto"/>
        <w:jc w:val="both"/>
        <w:rPr>
          <w:rFonts w:ascii="Times New Roman" w:eastAsia="SimSun" w:hAnsi="Times New Roman" w:cs="Times New Roman"/>
          <w:noProof/>
          <w:sz w:val="24"/>
          <w:szCs w:val="24"/>
          <w:lang w:eastAsia="hi-IN" w:bidi="hi-IN"/>
        </w:rPr>
      </w:pPr>
    </w:p>
    <w:p w14:paraId="023A9524" w14:textId="77777777" w:rsidR="006C677B" w:rsidRPr="004C5EC1" w:rsidRDefault="006C677B" w:rsidP="0067623E">
      <w:pPr>
        <w:spacing w:after="0" w:line="240" w:lineRule="auto"/>
        <w:jc w:val="both"/>
        <w:rPr>
          <w:rFonts w:ascii="Times New Roman" w:eastAsia="SimSun" w:hAnsi="Times New Roman" w:cs="Times New Roman"/>
          <w:noProof/>
          <w:sz w:val="24"/>
          <w:szCs w:val="24"/>
          <w:lang w:eastAsia="hi-IN" w:bidi="hi-IN"/>
        </w:rPr>
      </w:pPr>
    </w:p>
    <w:p w14:paraId="56EE361B" w14:textId="074D8880" w:rsidR="001F6EB9" w:rsidRPr="004C5EC1" w:rsidRDefault="0032406A" w:rsidP="00015C09">
      <w:pPr>
        <w:tabs>
          <w:tab w:val="left" w:leader="dot" w:pos="9071"/>
        </w:tabs>
        <w:spacing w:after="0" w:line="240" w:lineRule="auto"/>
        <w:rPr>
          <w:rFonts w:ascii="Times New Roman" w:eastAsia="SimSun" w:hAnsi="Times New Roman" w:cs="Times New Roman"/>
          <w:noProof/>
          <w:sz w:val="24"/>
          <w:szCs w:val="24"/>
        </w:rPr>
      </w:pPr>
      <w:r w:rsidRPr="004C5EC1">
        <w:rPr>
          <w:rFonts w:ascii="Times New Roman" w:hAnsi="Times New Roman" w:cs="Times New Roman"/>
          <w:sz w:val="24"/>
        </w:rPr>
        <w:t xml:space="preserve">....…................................ </w:t>
      </w:r>
      <w:r w:rsidRPr="004C5EC1">
        <w:rPr>
          <w:rFonts w:ascii="Times New Roman" w:hAnsi="Times New Roman" w:cs="Times New Roman"/>
          <w:i/>
          <w:sz w:val="24"/>
        </w:rPr>
        <w:t xml:space="preserve">Republikas/Karalistes/valdības/ministrijas/ministra </w:t>
      </w:r>
      <w:r w:rsidRPr="004C5EC1">
        <w:rPr>
          <w:rFonts w:ascii="Times New Roman" w:hAnsi="Times New Roman" w:cs="Times New Roman"/>
          <w:sz w:val="24"/>
        </w:rPr>
        <w:t xml:space="preserve">vārdā </w:t>
      </w:r>
      <w:r w:rsidRPr="004C5EC1">
        <w:rPr>
          <w:rFonts w:ascii="Times New Roman" w:hAnsi="Times New Roman" w:cs="Times New Roman"/>
          <w:sz w:val="24"/>
        </w:rPr>
        <w:tab/>
      </w:r>
    </w:p>
    <w:p w14:paraId="4E282B3F" w14:textId="072F9B93" w:rsidR="006C677B" w:rsidRPr="004C5EC1" w:rsidRDefault="00015C09" w:rsidP="00015C09">
      <w:pPr>
        <w:tabs>
          <w:tab w:val="left" w:leader="dot" w:pos="5670"/>
        </w:tabs>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ab/>
      </w:r>
    </w:p>
    <w:p w14:paraId="3EEB224B" w14:textId="77777777" w:rsidR="00015C09" w:rsidRPr="004C5EC1" w:rsidRDefault="00015C09" w:rsidP="0067623E">
      <w:pPr>
        <w:spacing w:after="0" w:line="240" w:lineRule="auto"/>
        <w:jc w:val="both"/>
        <w:rPr>
          <w:rFonts w:ascii="Times New Roman" w:eastAsia="SimSun" w:hAnsi="Times New Roman" w:cs="Times New Roman"/>
          <w:noProof/>
          <w:sz w:val="24"/>
          <w:szCs w:val="24"/>
          <w:lang w:val="sv-SE" w:eastAsia="hi-IN" w:bidi="hi-IN"/>
        </w:rPr>
      </w:pPr>
    </w:p>
    <w:p w14:paraId="1149C35B" w14:textId="57981880" w:rsidR="0032406A" w:rsidRPr="004C5EC1" w:rsidRDefault="0032406A" w:rsidP="00015C09">
      <w:pPr>
        <w:tabs>
          <w:tab w:val="left" w:leader="dot" w:pos="3402"/>
        </w:tabs>
        <w:spacing w:after="0" w:line="240" w:lineRule="auto"/>
        <w:jc w:val="both"/>
        <w:rPr>
          <w:rFonts w:ascii="Times New Roman" w:eastAsia="SimSun" w:hAnsi="Times New Roman" w:cs="Times New Roman"/>
          <w:noProof/>
          <w:sz w:val="24"/>
          <w:szCs w:val="24"/>
        </w:rPr>
      </w:pPr>
      <w:r w:rsidRPr="004C5EC1">
        <w:rPr>
          <w:rFonts w:ascii="Times New Roman" w:hAnsi="Times New Roman" w:cs="Times New Roman"/>
          <w:sz w:val="24"/>
        </w:rPr>
        <w:t xml:space="preserve">Datums: </w:t>
      </w:r>
      <w:r w:rsidRPr="004C5EC1">
        <w:rPr>
          <w:rFonts w:ascii="Times New Roman" w:hAnsi="Times New Roman" w:cs="Times New Roman"/>
          <w:sz w:val="24"/>
        </w:rPr>
        <w:tab/>
      </w:r>
    </w:p>
    <w:p w14:paraId="55D83540" w14:textId="77777777" w:rsidR="0032406A" w:rsidRPr="004C5EC1" w:rsidRDefault="0032406A" w:rsidP="0067623E">
      <w:pPr>
        <w:spacing w:after="0" w:line="240" w:lineRule="auto"/>
        <w:jc w:val="both"/>
        <w:rPr>
          <w:rFonts w:ascii="Times New Roman" w:hAnsi="Times New Roman" w:cs="Times New Roman"/>
          <w:noProof/>
          <w:sz w:val="24"/>
        </w:rPr>
      </w:pPr>
      <w:r w:rsidRPr="004C5EC1">
        <w:rPr>
          <w:rFonts w:ascii="Times New Roman" w:hAnsi="Times New Roman" w:cs="Times New Roman"/>
        </w:rPr>
        <w:br w:type="page"/>
      </w:r>
    </w:p>
    <w:p w14:paraId="627FC51E" w14:textId="77777777" w:rsidR="0032406A" w:rsidRPr="004C5EC1" w:rsidRDefault="0032406A" w:rsidP="0067623E">
      <w:pPr>
        <w:spacing w:after="0" w:line="240" w:lineRule="auto"/>
        <w:jc w:val="both"/>
        <w:rPr>
          <w:rFonts w:ascii="Times New Roman" w:eastAsia="SimSun" w:hAnsi="Times New Roman" w:cs="Times New Roman"/>
          <w:b/>
          <w:caps/>
          <w:noProof/>
          <w:sz w:val="24"/>
          <w:szCs w:val="24"/>
          <w:lang w:val="sv-SE" w:eastAsia="he-IL" w:bidi="he-IL"/>
        </w:rPr>
      </w:pPr>
    </w:p>
    <w:p w14:paraId="5ABA0D2D" w14:textId="77777777" w:rsidR="0032406A" w:rsidRPr="004C5EC1" w:rsidRDefault="0032406A" w:rsidP="006C677B">
      <w:pPr>
        <w:spacing w:after="0" w:line="240" w:lineRule="auto"/>
        <w:jc w:val="center"/>
        <w:rPr>
          <w:rFonts w:ascii="Times New Roman" w:eastAsia="SimSun" w:hAnsi="Times New Roman" w:cs="Times New Roman"/>
          <w:b/>
          <w:caps/>
          <w:noProof/>
          <w:sz w:val="24"/>
          <w:szCs w:val="24"/>
        </w:rPr>
      </w:pPr>
      <w:r w:rsidRPr="004C5EC1">
        <w:rPr>
          <w:rFonts w:ascii="Times New Roman" w:hAnsi="Times New Roman" w:cs="Times New Roman"/>
          <w:b/>
          <w:caps/>
          <w:sz w:val="24"/>
        </w:rPr>
        <w:t>PARAKSTI</w:t>
      </w:r>
    </w:p>
    <w:p w14:paraId="2E986C2A" w14:textId="77777777" w:rsidR="0032406A" w:rsidRPr="004C5EC1" w:rsidRDefault="0032406A" w:rsidP="0067623E">
      <w:pPr>
        <w:spacing w:after="0" w:line="240" w:lineRule="auto"/>
        <w:jc w:val="both"/>
        <w:rPr>
          <w:rFonts w:ascii="Times New Roman" w:eastAsia="SimSun" w:hAnsi="Times New Roman" w:cs="Times New Roman"/>
          <w:b/>
          <w:caps/>
          <w:noProof/>
          <w:sz w:val="24"/>
          <w:szCs w:val="24"/>
          <w:lang w:val="sv-SE" w:eastAsia="he-IL" w:bidi="he-IL"/>
        </w:rPr>
      </w:pPr>
    </w:p>
    <w:p w14:paraId="287A418E" w14:textId="77777777" w:rsidR="0032406A" w:rsidRPr="004C5EC1" w:rsidRDefault="0032406A" w:rsidP="0067623E">
      <w:pPr>
        <w:spacing w:after="0" w:line="240" w:lineRule="auto"/>
        <w:jc w:val="both"/>
        <w:rPr>
          <w:rFonts w:ascii="Times New Roman" w:hAnsi="Times New Roman" w:cs="Times New Roman"/>
          <w:noProof/>
          <w:sz w:val="24"/>
        </w:rPr>
      </w:pPr>
      <w:r w:rsidRPr="004C5EC1">
        <w:rPr>
          <w:rFonts w:ascii="Times New Roman" w:hAnsi="Times New Roman" w:cs="Times New Roman"/>
        </w:rPr>
        <w:br w:type="page"/>
      </w:r>
    </w:p>
    <w:p w14:paraId="7531A432" w14:textId="77777777" w:rsidR="0032406A" w:rsidRPr="004C5EC1" w:rsidRDefault="0032406A" w:rsidP="0067623E">
      <w:pPr>
        <w:spacing w:after="0" w:line="240" w:lineRule="auto"/>
        <w:jc w:val="both"/>
        <w:rPr>
          <w:rFonts w:ascii="Times New Roman" w:hAnsi="Times New Roman" w:cs="Times New Roman"/>
          <w:noProof/>
          <w:sz w:val="24"/>
          <w:lang w:val="sv-SE"/>
        </w:rPr>
      </w:pPr>
    </w:p>
    <w:p w14:paraId="4078659F" w14:textId="77777777" w:rsidR="001F6EB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Austrijas Republikas federālais aizsardzības ministrs</w:t>
      </w:r>
    </w:p>
    <w:p w14:paraId="0387C3BA" w14:textId="70B3E580"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014533A2" w14:textId="77777777" w:rsidR="00D559E6" w:rsidRPr="004C5EC1" w:rsidRDefault="00D559E6" w:rsidP="0067623E">
      <w:pPr>
        <w:spacing w:after="0" w:line="240" w:lineRule="auto"/>
        <w:jc w:val="both"/>
        <w:rPr>
          <w:rFonts w:ascii="Times New Roman" w:eastAsia="Times New Roman" w:hAnsi="Times New Roman" w:cs="Times New Roman"/>
          <w:noProof/>
          <w:sz w:val="24"/>
          <w:szCs w:val="24"/>
          <w:lang w:val="sv-SE" w:eastAsia="hi-IN" w:bidi="hi-IN"/>
        </w:rPr>
      </w:pPr>
    </w:p>
    <w:p w14:paraId="0A6C74C4" w14:textId="56DA824D"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7DC82D89"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141E87DF" w14:textId="77777777" w:rsidR="00D559E6" w:rsidRPr="004C5EC1" w:rsidRDefault="00D559E6" w:rsidP="0067623E">
      <w:pPr>
        <w:spacing w:after="0" w:line="240" w:lineRule="auto"/>
        <w:jc w:val="both"/>
        <w:rPr>
          <w:rFonts w:ascii="Times New Roman" w:eastAsia="Times New Roman" w:hAnsi="Times New Roman" w:cs="Times New Roman"/>
          <w:noProof/>
          <w:sz w:val="24"/>
          <w:szCs w:val="24"/>
          <w:lang w:val="sv-SE" w:eastAsia="hi-IN" w:bidi="hi-IN"/>
        </w:rPr>
      </w:pPr>
    </w:p>
    <w:p w14:paraId="0387D2AA" w14:textId="724F4116"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1D84B4A8" w14:textId="77777777" w:rsidR="00D559E6" w:rsidRPr="004C5EC1" w:rsidRDefault="00D559E6" w:rsidP="0067623E">
      <w:pPr>
        <w:spacing w:after="0" w:line="240" w:lineRule="auto"/>
        <w:jc w:val="both"/>
        <w:rPr>
          <w:rFonts w:ascii="Times New Roman" w:eastAsia="Times New Roman" w:hAnsi="Times New Roman" w:cs="Times New Roman"/>
          <w:noProof/>
          <w:sz w:val="24"/>
          <w:szCs w:val="24"/>
          <w:lang w:val="sv-SE" w:eastAsia="hi-IN" w:bidi="hi-IN"/>
        </w:rPr>
      </w:pPr>
    </w:p>
    <w:p w14:paraId="0CA97AD5" w14:textId="071342CA"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77F8AF01" w14:textId="77777777" w:rsidR="00D559E6" w:rsidRPr="004C5EC1" w:rsidRDefault="00D559E6">
      <w:pPr>
        <w:spacing w:after="0" w:line="240" w:lineRule="auto"/>
        <w:rPr>
          <w:rFonts w:ascii="Times New Roman" w:eastAsia="Times New Roman" w:hAnsi="Times New Roman" w:cs="Times New Roman"/>
          <w:noProof/>
          <w:sz w:val="24"/>
          <w:szCs w:val="24"/>
        </w:rPr>
      </w:pPr>
      <w:r w:rsidRPr="004C5EC1">
        <w:rPr>
          <w:rFonts w:ascii="Times New Roman" w:hAnsi="Times New Roman" w:cs="Times New Roman"/>
        </w:rPr>
        <w:br w:type="page"/>
      </w:r>
    </w:p>
    <w:p w14:paraId="3E8906DB"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2481BB74" w14:textId="1A5EB66C"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Beļģijas Karalistes aizsardzības ministra vārdā</w:t>
      </w:r>
    </w:p>
    <w:p w14:paraId="200105E4"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7D4464CE" w14:textId="77777777" w:rsidR="00D559E6" w:rsidRPr="004C5EC1" w:rsidRDefault="00D559E6" w:rsidP="0067623E">
      <w:pPr>
        <w:spacing w:after="0" w:line="240" w:lineRule="auto"/>
        <w:jc w:val="both"/>
        <w:rPr>
          <w:rFonts w:ascii="Times New Roman" w:eastAsia="Times New Roman" w:hAnsi="Times New Roman" w:cs="Times New Roman"/>
          <w:noProof/>
          <w:sz w:val="24"/>
          <w:szCs w:val="24"/>
          <w:lang w:val="sv-SE" w:eastAsia="hi-IN" w:bidi="hi-IN"/>
        </w:rPr>
      </w:pPr>
    </w:p>
    <w:p w14:paraId="624BD0DF" w14:textId="43DC1FC8"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1198DB13"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41327391" w14:textId="77777777" w:rsidR="00D559E6" w:rsidRPr="004C5EC1" w:rsidRDefault="00D559E6" w:rsidP="0067623E">
      <w:pPr>
        <w:spacing w:after="0" w:line="240" w:lineRule="auto"/>
        <w:jc w:val="both"/>
        <w:rPr>
          <w:rFonts w:ascii="Times New Roman" w:eastAsia="Times New Roman" w:hAnsi="Times New Roman" w:cs="Times New Roman"/>
          <w:noProof/>
          <w:sz w:val="24"/>
          <w:szCs w:val="24"/>
          <w:lang w:val="sv-SE" w:eastAsia="hi-IN" w:bidi="hi-IN"/>
        </w:rPr>
      </w:pPr>
    </w:p>
    <w:p w14:paraId="30191622" w14:textId="47885A9E"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5BA3E4D3" w14:textId="77777777" w:rsidR="00D559E6" w:rsidRPr="004C5EC1" w:rsidRDefault="00D559E6" w:rsidP="0067623E">
      <w:pPr>
        <w:spacing w:after="0" w:line="240" w:lineRule="auto"/>
        <w:jc w:val="both"/>
        <w:rPr>
          <w:rFonts w:ascii="Times New Roman" w:eastAsia="Times New Roman" w:hAnsi="Times New Roman" w:cs="Times New Roman"/>
          <w:noProof/>
          <w:sz w:val="24"/>
          <w:szCs w:val="24"/>
          <w:lang w:val="sv-SE" w:eastAsia="hi-IN" w:bidi="hi-IN"/>
        </w:rPr>
      </w:pPr>
    </w:p>
    <w:p w14:paraId="4D72F2F6" w14:textId="398E62BF"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4DDFB4B0" w14:textId="70F93082" w:rsidR="0032406A" w:rsidRPr="004C5EC1" w:rsidRDefault="00001CD9">
      <w:pPr>
        <w:spacing w:after="0" w:line="240" w:lineRule="auto"/>
        <w:rPr>
          <w:rFonts w:ascii="Times New Roman" w:eastAsia="Times New Roman" w:hAnsi="Times New Roman" w:cs="Times New Roman"/>
          <w:noProof/>
          <w:sz w:val="24"/>
          <w:szCs w:val="24"/>
        </w:rPr>
      </w:pPr>
      <w:r w:rsidRPr="004C5EC1">
        <w:rPr>
          <w:rFonts w:ascii="Times New Roman" w:hAnsi="Times New Roman" w:cs="Times New Roman"/>
        </w:rPr>
        <w:br w:type="page"/>
      </w:r>
    </w:p>
    <w:p w14:paraId="71EA0BC2"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73D6F334" w14:textId="77777777" w:rsidR="001F6EB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Bulgārijas Republikas Aizsardzības ministrija</w:t>
      </w:r>
    </w:p>
    <w:p w14:paraId="252E724B" w14:textId="55C14DEA"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0B5AAE8A"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01E35BB3" w14:textId="5F882FB6"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0A419B34"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1C7DA8E0"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11EBBDB6" w14:textId="1BC46787"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0243171E"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766E4209" w14:textId="285C1B80" w:rsidR="00001CD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7097D563" w14:textId="77777777" w:rsidR="00001CD9" w:rsidRPr="004C5EC1" w:rsidRDefault="00001CD9">
      <w:pPr>
        <w:spacing w:after="0" w:line="240" w:lineRule="auto"/>
        <w:rPr>
          <w:rFonts w:ascii="Times New Roman" w:eastAsia="Times New Roman" w:hAnsi="Times New Roman" w:cs="Times New Roman"/>
          <w:noProof/>
          <w:sz w:val="24"/>
          <w:szCs w:val="24"/>
        </w:rPr>
      </w:pPr>
      <w:r w:rsidRPr="004C5EC1">
        <w:rPr>
          <w:rFonts w:ascii="Times New Roman" w:hAnsi="Times New Roman" w:cs="Times New Roman"/>
        </w:rPr>
        <w:br w:type="page"/>
      </w:r>
    </w:p>
    <w:p w14:paraId="2E08EC8E"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2523828B" w14:textId="77777777" w:rsidR="001F6EB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Horvātijas Republikas Aizsardzības ministrijas vārdā</w:t>
      </w:r>
    </w:p>
    <w:p w14:paraId="55B21B43" w14:textId="175B504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6B5D5F2B"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2CCCB7C0" w14:textId="0A7DDD4A"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44B2157E"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6C5EC379"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7EEF6D51" w14:textId="199F1BC1"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6177FFDC"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4241C7DE" w14:textId="23F6BD88"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4BD1CF57" w14:textId="77777777" w:rsidR="00001CD9" w:rsidRPr="004C5EC1" w:rsidRDefault="00001CD9">
      <w:pPr>
        <w:spacing w:after="0" w:line="240" w:lineRule="auto"/>
        <w:rPr>
          <w:rFonts w:ascii="Times New Roman" w:eastAsia="Times New Roman" w:hAnsi="Times New Roman" w:cs="Times New Roman"/>
          <w:noProof/>
          <w:sz w:val="24"/>
          <w:szCs w:val="24"/>
        </w:rPr>
      </w:pPr>
      <w:r w:rsidRPr="004C5EC1">
        <w:rPr>
          <w:rFonts w:ascii="Times New Roman" w:hAnsi="Times New Roman" w:cs="Times New Roman"/>
        </w:rPr>
        <w:br w:type="page"/>
      </w:r>
    </w:p>
    <w:p w14:paraId="315DBA2A"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209A9B59" w14:textId="77777777" w:rsidR="001F6EB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Kipras Republikas Aizsardzības ministrija</w:t>
      </w:r>
    </w:p>
    <w:p w14:paraId="0066CE8C" w14:textId="42ED31C1"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2B411A91"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030E7FFE" w14:textId="7BA501F1"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69EAE342"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5E50F06A"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1981D8F5" w14:textId="4006B4A9" w:rsidR="00001CD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25484DCD"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1A9849AD" w14:textId="55147416"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0CB66269" w14:textId="77777777" w:rsidR="00001CD9" w:rsidRPr="004C5EC1" w:rsidRDefault="00001CD9">
      <w:pPr>
        <w:spacing w:after="0" w:line="240" w:lineRule="auto"/>
        <w:rPr>
          <w:rFonts w:ascii="Times New Roman" w:eastAsia="Times New Roman" w:hAnsi="Times New Roman" w:cs="Times New Roman"/>
          <w:noProof/>
          <w:sz w:val="24"/>
          <w:szCs w:val="24"/>
        </w:rPr>
      </w:pPr>
      <w:r w:rsidRPr="004C5EC1">
        <w:rPr>
          <w:rFonts w:ascii="Times New Roman" w:hAnsi="Times New Roman" w:cs="Times New Roman"/>
        </w:rPr>
        <w:br w:type="page"/>
      </w:r>
    </w:p>
    <w:p w14:paraId="6E50DD3B"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0E84AD3B" w14:textId="77777777" w:rsidR="001F6EB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Čehijas Republikas Aizsardzības ministrija</w:t>
      </w:r>
    </w:p>
    <w:p w14:paraId="619C9671" w14:textId="3C7FD113"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1C32D75F"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4F446563" w14:textId="657D224A"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0DF255DE"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716C9A83"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24D4E364" w14:textId="6E708999"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4F651513"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16244095" w14:textId="79E73AF9"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36CE67C1" w14:textId="77777777" w:rsidR="00001CD9" w:rsidRPr="004C5EC1" w:rsidRDefault="00001CD9">
      <w:pPr>
        <w:spacing w:after="0" w:line="240" w:lineRule="auto"/>
        <w:rPr>
          <w:rFonts w:ascii="Times New Roman" w:eastAsia="Times New Roman" w:hAnsi="Times New Roman" w:cs="Times New Roman"/>
          <w:noProof/>
          <w:sz w:val="24"/>
          <w:szCs w:val="24"/>
        </w:rPr>
      </w:pPr>
      <w:r w:rsidRPr="004C5EC1">
        <w:rPr>
          <w:rFonts w:ascii="Times New Roman" w:hAnsi="Times New Roman" w:cs="Times New Roman"/>
        </w:rPr>
        <w:br w:type="page"/>
      </w:r>
    </w:p>
    <w:p w14:paraId="30553495"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26B7993C" w14:textId="77777777" w:rsidR="001F6EB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Igaunijas Republikas Aizsardzības ministrija</w:t>
      </w:r>
    </w:p>
    <w:p w14:paraId="54FFB3A1" w14:textId="1ED32ED0"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2D5C3BDB"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709B01C6" w14:textId="46710F3C"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27F72F70"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05A0046A"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66D6172B" w14:textId="50E3AF88"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125AA79F"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3E43C375" w14:textId="02346614"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2F3CB0A3" w14:textId="77777777" w:rsidR="00001CD9" w:rsidRPr="004C5EC1" w:rsidRDefault="00001CD9">
      <w:pPr>
        <w:spacing w:after="0" w:line="240" w:lineRule="auto"/>
        <w:rPr>
          <w:rFonts w:ascii="Times New Roman" w:eastAsia="Times New Roman" w:hAnsi="Times New Roman" w:cs="Times New Roman"/>
          <w:noProof/>
          <w:sz w:val="24"/>
          <w:szCs w:val="24"/>
        </w:rPr>
      </w:pPr>
      <w:r w:rsidRPr="004C5EC1">
        <w:rPr>
          <w:rFonts w:ascii="Times New Roman" w:hAnsi="Times New Roman" w:cs="Times New Roman"/>
        </w:rPr>
        <w:br w:type="page"/>
      </w:r>
    </w:p>
    <w:p w14:paraId="02473E79"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229DFE66" w14:textId="77777777" w:rsidR="001F6EB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Somijas Republikas Aizsardzības ministrijas vārdā</w:t>
      </w:r>
    </w:p>
    <w:p w14:paraId="7005BF82" w14:textId="0C22803B"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5818E5C6"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2790C135" w14:textId="4E33B81E"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614CF094"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7750E624"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7599F5C0" w14:textId="5FB65919"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138B89B4"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2E75BE90" w14:textId="702F1F2E"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761C5EDE" w14:textId="77777777" w:rsidR="0032406A" w:rsidRPr="004C5EC1" w:rsidRDefault="0032406A" w:rsidP="0067623E">
      <w:pPr>
        <w:spacing w:after="0" w:line="240" w:lineRule="auto"/>
        <w:jc w:val="both"/>
        <w:rPr>
          <w:rFonts w:ascii="Times New Roman" w:hAnsi="Times New Roman" w:cs="Times New Roman"/>
          <w:noProof/>
          <w:sz w:val="24"/>
        </w:rPr>
      </w:pPr>
      <w:r w:rsidRPr="004C5EC1">
        <w:rPr>
          <w:rFonts w:ascii="Times New Roman" w:hAnsi="Times New Roman" w:cs="Times New Roman"/>
        </w:rPr>
        <w:br w:type="page"/>
      </w:r>
    </w:p>
    <w:p w14:paraId="39707292"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5072775F" w14:textId="77777777" w:rsidR="001F6EB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Francijas Republikas bruņoto spēku ministrs</w:t>
      </w:r>
    </w:p>
    <w:p w14:paraId="46FBBE84" w14:textId="3F0C284A"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6294AB3D"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42C8BA86" w14:textId="7C7A3666"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29A88817"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635C8AE2"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417992ED" w14:textId="7048E148"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4EB22162"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70066D41"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419A4AAD"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572FB69F" w14:textId="77777777" w:rsidR="0032406A" w:rsidRPr="004C5EC1" w:rsidRDefault="0032406A" w:rsidP="0067623E">
      <w:pPr>
        <w:spacing w:after="0" w:line="240" w:lineRule="auto"/>
        <w:jc w:val="both"/>
        <w:rPr>
          <w:rFonts w:ascii="Times New Roman" w:hAnsi="Times New Roman" w:cs="Times New Roman"/>
          <w:noProof/>
          <w:sz w:val="24"/>
        </w:rPr>
      </w:pPr>
      <w:r w:rsidRPr="004C5EC1">
        <w:rPr>
          <w:rFonts w:ascii="Times New Roman" w:hAnsi="Times New Roman" w:cs="Times New Roman"/>
        </w:rPr>
        <w:br w:type="page"/>
      </w:r>
    </w:p>
    <w:p w14:paraId="760F5A9C" w14:textId="77777777" w:rsidR="001F6EB9" w:rsidRPr="004C5EC1" w:rsidRDefault="001F6EB9" w:rsidP="0067623E">
      <w:pPr>
        <w:spacing w:after="0" w:line="240" w:lineRule="auto"/>
        <w:jc w:val="both"/>
        <w:rPr>
          <w:rFonts w:ascii="Times New Roman" w:eastAsia="Times New Roman" w:hAnsi="Times New Roman" w:cs="Times New Roman"/>
          <w:noProof/>
          <w:sz w:val="24"/>
          <w:szCs w:val="24"/>
          <w:lang w:val="sv-SE" w:eastAsia="hi-IN" w:bidi="hi-IN"/>
        </w:rPr>
      </w:pPr>
    </w:p>
    <w:p w14:paraId="6442DEB9" w14:textId="5ACE51F3"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Vācijas Federatīvās Republikas Federālā aizsardzības ministrija</w:t>
      </w:r>
    </w:p>
    <w:p w14:paraId="58AB9FA3"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78571DF0"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74674CC0" w14:textId="41248449"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13339194"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39F85105"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0648FC9E" w14:textId="3C6491FD"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5DCEB016"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390FFE09"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3591616F" w14:textId="77777777" w:rsidR="0032406A" w:rsidRPr="004C5EC1" w:rsidRDefault="0032406A" w:rsidP="0067623E">
      <w:pPr>
        <w:spacing w:after="0" w:line="240" w:lineRule="auto"/>
        <w:jc w:val="both"/>
        <w:rPr>
          <w:rFonts w:ascii="Times New Roman" w:hAnsi="Times New Roman" w:cs="Times New Roman"/>
          <w:noProof/>
          <w:sz w:val="24"/>
        </w:rPr>
      </w:pPr>
      <w:r w:rsidRPr="004C5EC1">
        <w:rPr>
          <w:rFonts w:ascii="Times New Roman" w:hAnsi="Times New Roman" w:cs="Times New Roman"/>
        </w:rPr>
        <w:br w:type="page"/>
      </w:r>
    </w:p>
    <w:p w14:paraId="2553A1B6"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18837913" w14:textId="1D4CA79E"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Grieķijas Republikas Nacionālā aizsardzības ministrija</w:t>
      </w:r>
    </w:p>
    <w:p w14:paraId="12C59805"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74D948DF"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06C899F5" w14:textId="4ECD8B7F"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05A12353"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58C70D7D"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675D6B2B" w14:textId="11D4CECB"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2F06B790"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05E54D02" w14:textId="2FBCC8B5"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7B494CD6" w14:textId="46159990" w:rsidR="00001CD9" w:rsidRPr="004C5EC1" w:rsidRDefault="00001CD9">
      <w:pPr>
        <w:spacing w:after="0" w:line="240" w:lineRule="auto"/>
        <w:rPr>
          <w:rFonts w:ascii="Times New Roman" w:eastAsia="Times New Roman" w:hAnsi="Times New Roman" w:cs="Times New Roman"/>
          <w:noProof/>
          <w:sz w:val="24"/>
          <w:szCs w:val="24"/>
        </w:rPr>
      </w:pPr>
      <w:r w:rsidRPr="004C5EC1">
        <w:rPr>
          <w:rFonts w:ascii="Times New Roman" w:hAnsi="Times New Roman" w:cs="Times New Roman"/>
        </w:rPr>
        <w:br w:type="page"/>
      </w:r>
    </w:p>
    <w:p w14:paraId="17B5DFAD"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3425DC08" w14:textId="77777777" w:rsidR="001F6EB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Ungārijas Aizsardzības ministrija</w:t>
      </w:r>
    </w:p>
    <w:p w14:paraId="7A75801F" w14:textId="2C9D933A"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059113C5"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08C1112A" w14:textId="29B02F08"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5EFD8EA4"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71BC1AF2"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5862B9F0" w14:textId="40561C5E"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6F4FF879"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5E84081F" w14:textId="69FC3835"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42419AC7" w14:textId="69DBAB04" w:rsidR="00001CD9" w:rsidRPr="004C5EC1" w:rsidRDefault="00001CD9">
      <w:pPr>
        <w:spacing w:after="0" w:line="240" w:lineRule="auto"/>
        <w:rPr>
          <w:rFonts w:ascii="Times New Roman" w:eastAsia="Times New Roman" w:hAnsi="Times New Roman" w:cs="Times New Roman"/>
          <w:noProof/>
          <w:sz w:val="24"/>
          <w:szCs w:val="24"/>
        </w:rPr>
      </w:pPr>
      <w:r w:rsidRPr="004C5EC1">
        <w:rPr>
          <w:rFonts w:ascii="Times New Roman" w:hAnsi="Times New Roman" w:cs="Times New Roman"/>
        </w:rPr>
        <w:br w:type="page"/>
      </w:r>
    </w:p>
    <w:p w14:paraId="32AD98AC"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71CDE52C" w14:textId="77777777" w:rsidR="001F6EB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Itālijas Republikas Aizsardzības ministrija</w:t>
      </w:r>
    </w:p>
    <w:p w14:paraId="384729EF"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0D0FD4BA" w14:textId="0BE881F2"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3360A3C9" w14:textId="1D20846D"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2309CFC1"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1D78230C"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24E552B6" w14:textId="4A73DB81"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21A2996C"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0CA2D14F" w14:textId="75E498AD"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2FCFDD73" w14:textId="77777777" w:rsidR="0032406A" w:rsidRPr="004C5EC1" w:rsidRDefault="0032406A" w:rsidP="0067623E">
      <w:pPr>
        <w:spacing w:after="0" w:line="240" w:lineRule="auto"/>
        <w:jc w:val="both"/>
        <w:rPr>
          <w:rFonts w:ascii="Times New Roman" w:hAnsi="Times New Roman" w:cs="Times New Roman"/>
          <w:noProof/>
          <w:sz w:val="24"/>
        </w:rPr>
      </w:pPr>
      <w:r w:rsidRPr="004C5EC1">
        <w:rPr>
          <w:rFonts w:ascii="Times New Roman" w:hAnsi="Times New Roman" w:cs="Times New Roman"/>
        </w:rPr>
        <w:br w:type="page"/>
      </w:r>
    </w:p>
    <w:p w14:paraId="546F4524"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219C4DC8" w14:textId="77777777" w:rsidR="001F6EB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Latvijas Republikas Aizsardzības ministrija</w:t>
      </w:r>
    </w:p>
    <w:p w14:paraId="127DDA1B" w14:textId="7E586EB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2589992C"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0124FFC0" w14:textId="2AC5FB96"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3784A3F1"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0374163C"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1785B918" w14:textId="7692374E"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2E320674"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001A7CA9" w14:textId="502E6B8D"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5C15B946" w14:textId="00B91229" w:rsidR="0032406A" w:rsidRPr="004C5EC1" w:rsidRDefault="00001CD9">
      <w:pPr>
        <w:spacing w:after="0" w:line="240" w:lineRule="auto"/>
        <w:rPr>
          <w:rFonts w:ascii="Times New Roman" w:eastAsia="Times New Roman" w:hAnsi="Times New Roman" w:cs="Times New Roman"/>
          <w:noProof/>
          <w:sz w:val="24"/>
          <w:szCs w:val="24"/>
        </w:rPr>
      </w:pPr>
      <w:r w:rsidRPr="004C5EC1">
        <w:rPr>
          <w:rFonts w:ascii="Times New Roman" w:hAnsi="Times New Roman" w:cs="Times New Roman"/>
        </w:rPr>
        <w:br w:type="page"/>
      </w:r>
    </w:p>
    <w:p w14:paraId="56FA6E0F"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58CA909E" w14:textId="77777777" w:rsidR="001F6EB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Lietuvas Republikas Nacionālā aizsardzības ministrija</w:t>
      </w:r>
    </w:p>
    <w:p w14:paraId="4B26F64F" w14:textId="1D657873"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6DD57EDE"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6EDE59BD" w14:textId="4E9B0CF7"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072D81A3"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740224FB"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63259B7F" w14:textId="11519750"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1F16D887"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34CB5072" w14:textId="7FFED480"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6E2B24B0" w14:textId="77777777" w:rsidR="00001CD9" w:rsidRPr="004C5EC1" w:rsidRDefault="00001CD9">
      <w:pPr>
        <w:spacing w:after="0" w:line="240" w:lineRule="auto"/>
        <w:rPr>
          <w:rFonts w:ascii="Times New Roman" w:eastAsia="Times New Roman" w:hAnsi="Times New Roman" w:cs="Times New Roman"/>
          <w:noProof/>
          <w:sz w:val="24"/>
          <w:szCs w:val="24"/>
        </w:rPr>
      </w:pPr>
      <w:r w:rsidRPr="004C5EC1">
        <w:rPr>
          <w:rFonts w:ascii="Times New Roman" w:hAnsi="Times New Roman" w:cs="Times New Roman"/>
        </w:rPr>
        <w:br w:type="page"/>
      </w:r>
    </w:p>
    <w:p w14:paraId="379C3DE2"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7746CAA1" w14:textId="77777777" w:rsidR="001F6EB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Luksemburgas Lielhercogistes aizsardzības ministrs</w:t>
      </w:r>
    </w:p>
    <w:p w14:paraId="57E8CF6F"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3BCD54CC" w14:textId="6EA2D15D"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4F3AF0D9" w14:textId="196AB3BD"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5707522E"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23368D66"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7EDB505A" w14:textId="4EE893CA"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36ACE82E"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3EA685C8" w14:textId="3AE4852F"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6BD6366F" w14:textId="77777777" w:rsidR="00001CD9" w:rsidRPr="004C5EC1" w:rsidRDefault="00001CD9">
      <w:pPr>
        <w:spacing w:after="0" w:line="240" w:lineRule="auto"/>
        <w:rPr>
          <w:rFonts w:ascii="Times New Roman" w:eastAsia="Times New Roman" w:hAnsi="Times New Roman" w:cs="Times New Roman"/>
          <w:noProof/>
          <w:sz w:val="24"/>
          <w:szCs w:val="24"/>
        </w:rPr>
      </w:pPr>
      <w:r w:rsidRPr="004C5EC1">
        <w:rPr>
          <w:rFonts w:ascii="Times New Roman" w:hAnsi="Times New Roman" w:cs="Times New Roman"/>
        </w:rPr>
        <w:br w:type="page"/>
      </w:r>
    </w:p>
    <w:p w14:paraId="37AB1F82"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772C5102" w14:textId="77777777" w:rsidR="001F6EB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Maltas Republikas aizsardzības ministrs</w:t>
      </w:r>
    </w:p>
    <w:p w14:paraId="705D3788"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4E9841C3" w14:textId="3C43269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421FA749" w14:textId="43284036"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412052BE"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5361865E"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5F6C9EBC" w14:textId="10131D77"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5D3BAE84"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65128349" w14:textId="389B6B10"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3D6725EC" w14:textId="77777777" w:rsidR="00001CD9" w:rsidRPr="004C5EC1" w:rsidRDefault="00001CD9">
      <w:pPr>
        <w:spacing w:after="0" w:line="240" w:lineRule="auto"/>
        <w:rPr>
          <w:rFonts w:ascii="Times New Roman" w:eastAsia="Times New Roman" w:hAnsi="Times New Roman" w:cs="Times New Roman"/>
          <w:noProof/>
          <w:sz w:val="24"/>
          <w:szCs w:val="24"/>
        </w:rPr>
      </w:pPr>
      <w:r w:rsidRPr="004C5EC1">
        <w:rPr>
          <w:rFonts w:ascii="Times New Roman" w:hAnsi="Times New Roman" w:cs="Times New Roman"/>
        </w:rPr>
        <w:br w:type="page"/>
      </w:r>
    </w:p>
    <w:p w14:paraId="46A810DB"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2A01F1BD" w14:textId="77777777" w:rsidR="001F6EB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Nīderlandes Karalistes aizsardzības ministrs</w:t>
      </w:r>
    </w:p>
    <w:p w14:paraId="2B1FD117" w14:textId="73A55D8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098B1A48"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7EA53452" w14:textId="387BE31F"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046F2825"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22D52D3F"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sv-SE" w:eastAsia="hi-IN" w:bidi="hi-IN"/>
        </w:rPr>
      </w:pPr>
    </w:p>
    <w:p w14:paraId="67357C50" w14:textId="378D27E7"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32FD3954"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sv-SE" w:eastAsia="hi-IN" w:bidi="hi-IN"/>
        </w:rPr>
      </w:pPr>
    </w:p>
    <w:p w14:paraId="09EEEC45" w14:textId="06D405B1"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0EEB00D0" w14:textId="77777777" w:rsidR="00001CD9" w:rsidRPr="004C5EC1" w:rsidRDefault="00001CD9">
      <w:pPr>
        <w:spacing w:after="0" w:line="240" w:lineRule="auto"/>
        <w:rPr>
          <w:rFonts w:ascii="Times New Roman" w:eastAsia="Times New Roman" w:hAnsi="Times New Roman" w:cs="Times New Roman"/>
          <w:noProof/>
          <w:sz w:val="24"/>
          <w:szCs w:val="24"/>
        </w:rPr>
      </w:pPr>
      <w:r w:rsidRPr="004C5EC1">
        <w:rPr>
          <w:rFonts w:ascii="Times New Roman" w:hAnsi="Times New Roman" w:cs="Times New Roman"/>
        </w:rPr>
        <w:br w:type="page"/>
      </w:r>
    </w:p>
    <w:p w14:paraId="7D362A77"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65DF52FD" w14:textId="77777777" w:rsidR="001F6EB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Norvēģijas Karalistes Aizsardzības ministrija</w:t>
      </w:r>
    </w:p>
    <w:p w14:paraId="389E571F"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280836A6" w14:textId="00D426C0"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5E25335A" w14:textId="2D812425"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14B8AAA4"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542FF49D"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4EC7FA9C" w14:textId="0B770948"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0A3F3C8B"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68E608C3" w14:textId="4F528B27"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2CB12445" w14:textId="77777777" w:rsidR="00001CD9" w:rsidRPr="004C5EC1" w:rsidRDefault="00001CD9">
      <w:pPr>
        <w:spacing w:after="0" w:line="240" w:lineRule="auto"/>
        <w:rPr>
          <w:rFonts w:ascii="Times New Roman" w:eastAsia="Times New Roman" w:hAnsi="Times New Roman" w:cs="Times New Roman"/>
          <w:noProof/>
          <w:sz w:val="24"/>
          <w:szCs w:val="24"/>
        </w:rPr>
      </w:pPr>
      <w:r w:rsidRPr="004C5EC1">
        <w:rPr>
          <w:rFonts w:ascii="Times New Roman" w:hAnsi="Times New Roman" w:cs="Times New Roman"/>
        </w:rPr>
        <w:br w:type="page"/>
      </w:r>
    </w:p>
    <w:p w14:paraId="73EC67AF"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0E3F2942" w14:textId="77777777" w:rsidR="001F6EB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Polijas Republikas nacionālās aizsardzības ministrs</w:t>
      </w:r>
    </w:p>
    <w:p w14:paraId="07CCC064"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1F7AD17F" w14:textId="3781EBC8"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45C3ABC2" w14:textId="54FD842F"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47DEEDE0"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7EA11B46"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05A0388E" w14:textId="4E5891C7"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62C2D544"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6EA65741" w14:textId="677C7D5F"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5EECCE49" w14:textId="77777777" w:rsidR="0032406A" w:rsidRPr="004C5EC1" w:rsidRDefault="0032406A" w:rsidP="0067623E">
      <w:pPr>
        <w:spacing w:after="0" w:line="240" w:lineRule="auto"/>
        <w:jc w:val="both"/>
        <w:rPr>
          <w:rFonts w:ascii="Times New Roman" w:hAnsi="Times New Roman" w:cs="Times New Roman"/>
          <w:noProof/>
          <w:sz w:val="24"/>
        </w:rPr>
      </w:pPr>
      <w:r w:rsidRPr="004C5EC1">
        <w:rPr>
          <w:rFonts w:ascii="Times New Roman" w:hAnsi="Times New Roman" w:cs="Times New Roman"/>
        </w:rPr>
        <w:br w:type="page"/>
      </w:r>
    </w:p>
    <w:p w14:paraId="3DB2C24D"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2D1945CB" w14:textId="77777777" w:rsidR="001F6EB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Portugāles Republikas Nacionālā aizsardzības ministrija</w:t>
      </w:r>
    </w:p>
    <w:p w14:paraId="3AB5C194" w14:textId="50F6F4C7"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1B12CEA6"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69D0293F" w14:textId="3B8E6ECD"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6D63F994"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71CB57F6"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20FA5ECC" w14:textId="2F6A8A18"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369925C4"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40137746" w14:textId="65FB8217"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7CBA9195" w14:textId="77777777" w:rsidR="00001CD9" w:rsidRPr="004C5EC1" w:rsidRDefault="00001CD9">
      <w:pPr>
        <w:spacing w:after="0" w:line="240" w:lineRule="auto"/>
        <w:rPr>
          <w:rFonts w:ascii="Times New Roman" w:eastAsia="Times New Roman" w:hAnsi="Times New Roman" w:cs="Times New Roman"/>
          <w:noProof/>
          <w:sz w:val="24"/>
          <w:szCs w:val="24"/>
        </w:rPr>
      </w:pPr>
      <w:r w:rsidRPr="004C5EC1">
        <w:rPr>
          <w:rFonts w:ascii="Times New Roman" w:hAnsi="Times New Roman" w:cs="Times New Roman"/>
        </w:rPr>
        <w:br w:type="page"/>
      </w:r>
    </w:p>
    <w:p w14:paraId="71550707"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53C84FAF" w14:textId="77777777" w:rsidR="001F6EB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Rumānijas Nacionālās aizsardzības ministrija</w:t>
      </w:r>
    </w:p>
    <w:p w14:paraId="71B257CB" w14:textId="5B292048"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3A34273F"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61DF0DEA" w14:textId="7DD27426"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4525BDEC"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6CFC9E48"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53F3E07F" w14:textId="325123D9"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38FC5D5E"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4DF85934" w14:textId="38E6C7D8"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088D6989" w14:textId="77777777" w:rsidR="00001CD9" w:rsidRPr="004C5EC1" w:rsidRDefault="00001CD9">
      <w:pPr>
        <w:spacing w:after="0" w:line="240" w:lineRule="auto"/>
        <w:rPr>
          <w:rFonts w:ascii="Times New Roman" w:eastAsia="Times New Roman" w:hAnsi="Times New Roman" w:cs="Times New Roman"/>
          <w:noProof/>
          <w:sz w:val="24"/>
          <w:szCs w:val="24"/>
        </w:rPr>
      </w:pPr>
      <w:r w:rsidRPr="004C5EC1">
        <w:rPr>
          <w:rFonts w:ascii="Times New Roman" w:hAnsi="Times New Roman" w:cs="Times New Roman"/>
        </w:rPr>
        <w:br w:type="page"/>
      </w:r>
    </w:p>
    <w:p w14:paraId="1B46D479"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0B92A873" w14:textId="77777777" w:rsidR="001F6EB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Slovākijas Republikas Aizsardzības ministrija</w:t>
      </w:r>
    </w:p>
    <w:p w14:paraId="6B11FD5B" w14:textId="6FE3A736"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14780AF6"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2C317230" w14:textId="5C4948A5"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7FF66517"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57094EA6"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2A911267" w14:textId="1B1B24D4"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44F72D0B"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1A7BB464" w14:textId="32D012C4"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736CC9A2" w14:textId="77777777" w:rsidR="00001CD9" w:rsidRPr="004C5EC1" w:rsidRDefault="00001CD9">
      <w:pPr>
        <w:spacing w:after="0" w:line="240" w:lineRule="auto"/>
        <w:rPr>
          <w:rFonts w:ascii="Times New Roman" w:eastAsia="Times New Roman" w:hAnsi="Times New Roman" w:cs="Times New Roman"/>
          <w:noProof/>
          <w:sz w:val="24"/>
          <w:szCs w:val="24"/>
        </w:rPr>
      </w:pPr>
      <w:r w:rsidRPr="004C5EC1">
        <w:rPr>
          <w:rFonts w:ascii="Times New Roman" w:hAnsi="Times New Roman" w:cs="Times New Roman"/>
        </w:rPr>
        <w:br w:type="page"/>
      </w:r>
    </w:p>
    <w:p w14:paraId="348D7BB8"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78EC0875" w14:textId="77777777" w:rsidR="001F6EB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Slovēnijas Republikas Aizsardzības ministrija</w:t>
      </w:r>
    </w:p>
    <w:p w14:paraId="7531C739"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7BA8D961"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5D0D9B2B" w14:textId="17A859DF"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1BB87876"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6E069BA8"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0E8E7079" w14:textId="0CC01339"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1B4DA503"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097D8FED" w14:textId="24D217AD"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2AE319AC" w14:textId="77777777" w:rsidR="00001CD9" w:rsidRPr="004C5EC1" w:rsidRDefault="00001CD9">
      <w:pPr>
        <w:spacing w:after="0" w:line="240" w:lineRule="auto"/>
        <w:rPr>
          <w:rFonts w:ascii="Times New Roman" w:eastAsia="Times New Roman" w:hAnsi="Times New Roman" w:cs="Times New Roman"/>
          <w:noProof/>
          <w:sz w:val="24"/>
          <w:szCs w:val="24"/>
        </w:rPr>
      </w:pPr>
      <w:r w:rsidRPr="004C5EC1">
        <w:rPr>
          <w:rFonts w:ascii="Times New Roman" w:hAnsi="Times New Roman" w:cs="Times New Roman"/>
        </w:rPr>
        <w:br w:type="page"/>
      </w:r>
    </w:p>
    <w:p w14:paraId="218FCDAD"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6C549878" w14:textId="77777777" w:rsidR="001F6EB9"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Spānijas Karalistes Aizsardzības ministrija</w:t>
      </w:r>
    </w:p>
    <w:p w14:paraId="020D8BF5" w14:textId="67A2D1B9"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79BC9ABD"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5CBED745" w14:textId="538946F6"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060C3C35"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205564C9"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07084106" w14:textId="1E6E6B7D"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5F092A5A"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62B33A07" w14:textId="4DB14F91"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26464305" w14:textId="77777777" w:rsidR="00001CD9" w:rsidRPr="004C5EC1" w:rsidRDefault="00001CD9">
      <w:pPr>
        <w:spacing w:after="0" w:line="240" w:lineRule="auto"/>
        <w:rPr>
          <w:rFonts w:ascii="Times New Roman" w:eastAsia="Times New Roman" w:hAnsi="Times New Roman" w:cs="Times New Roman"/>
          <w:noProof/>
          <w:sz w:val="24"/>
          <w:szCs w:val="24"/>
        </w:rPr>
      </w:pPr>
      <w:r w:rsidRPr="004C5EC1">
        <w:rPr>
          <w:rFonts w:ascii="Times New Roman" w:hAnsi="Times New Roman" w:cs="Times New Roman"/>
        </w:rPr>
        <w:br w:type="page"/>
      </w:r>
    </w:p>
    <w:p w14:paraId="493499C5"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01FBF48F"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Zviedrijas Karalistes valdība</w:t>
      </w:r>
    </w:p>
    <w:p w14:paraId="0DC33A18"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39E1CB32"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263D0E51" w14:textId="15987653"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0F5AF90B"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3DE09CED"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3010D6A4" w14:textId="6CF103DD"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0934093F" w14:textId="77777777" w:rsidR="00001CD9" w:rsidRPr="004C5EC1" w:rsidRDefault="00001CD9" w:rsidP="0067623E">
      <w:pPr>
        <w:spacing w:after="0" w:line="240" w:lineRule="auto"/>
        <w:jc w:val="both"/>
        <w:rPr>
          <w:rFonts w:ascii="Times New Roman" w:eastAsia="Times New Roman" w:hAnsi="Times New Roman" w:cs="Times New Roman"/>
          <w:noProof/>
          <w:sz w:val="24"/>
          <w:szCs w:val="24"/>
          <w:lang w:val="fi-FI" w:eastAsia="hi-IN" w:bidi="hi-IN"/>
        </w:rPr>
      </w:pPr>
    </w:p>
    <w:p w14:paraId="11071B89" w14:textId="297C5BBF" w:rsidR="0032406A" w:rsidRPr="004C5EC1" w:rsidRDefault="0032406A" w:rsidP="0067623E">
      <w:pPr>
        <w:spacing w:after="0" w:line="240" w:lineRule="auto"/>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p>
    <w:p w14:paraId="22D871C0" w14:textId="77777777" w:rsidR="00001CD9" w:rsidRPr="004C5EC1" w:rsidRDefault="00001CD9">
      <w:pPr>
        <w:spacing w:after="0" w:line="240" w:lineRule="auto"/>
        <w:rPr>
          <w:rFonts w:ascii="Times New Roman" w:eastAsia="Times New Roman" w:hAnsi="Times New Roman" w:cs="Times New Roman"/>
          <w:noProof/>
          <w:sz w:val="24"/>
          <w:szCs w:val="24"/>
        </w:rPr>
      </w:pPr>
      <w:r w:rsidRPr="004C5EC1">
        <w:rPr>
          <w:rFonts w:ascii="Times New Roman" w:hAnsi="Times New Roman" w:cs="Times New Roman"/>
        </w:rPr>
        <w:br w:type="page"/>
      </w:r>
    </w:p>
    <w:p w14:paraId="7625F6DC" w14:textId="77777777" w:rsidR="0032406A" w:rsidRPr="004C5EC1" w:rsidRDefault="0032406A" w:rsidP="0067623E">
      <w:pPr>
        <w:spacing w:after="0" w:line="240" w:lineRule="auto"/>
        <w:jc w:val="both"/>
        <w:rPr>
          <w:rFonts w:ascii="Times New Roman" w:eastAsia="Times New Roman" w:hAnsi="Times New Roman" w:cs="Times New Roman"/>
          <w:noProof/>
          <w:sz w:val="24"/>
          <w:szCs w:val="24"/>
          <w:lang w:val="fi-FI" w:eastAsia="hi-IN" w:bidi="hi-IN"/>
        </w:rPr>
      </w:pPr>
    </w:p>
    <w:p w14:paraId="6BDBFBC3" w14:textId="77777777" w:rsidR="0032406A" w:rsidRPr="004C5EC1" w:rsidRDefault="0032406A" w:rsidP="0067623E">
      <w:pPr>
        <w:spacing w:after="0" w:line="240" w:lineRule="auto"/>
        <w:contextualSpacing/>
        <w:jc w:val="both"/>
        <w:rPr>
          <w:rFonts w:ascii="Times New Roman" w:eastAsia="Times New Roman" w:hAnsi="Times New Roman" w:cs="Times New Roman"/>
          <w:noProof/>
          <w:sz w:val="24"/>
          <w:szCs w:val="24"/>
        </w:rPr>
      </w:pPr>
      <w:r w:rsidRPr="004C5EC1">
        <w:rPr>
          <w:rFonts w:ascii="Times New Roman" w:hAnsi="Times New Roman" w:cs="Times New Roman"/>
          <w:sz w:val="24"/>
        </w:rPr>
        <w:t>Eiropas Aizsardzības aģentūra</w:t>
      </w:r>
    </w:p>
    <w:p w14:paraId="715654DC" w14:textId="77777777" w:rsidR="0032406A" w:rsidRPr="004C5EC1" w:rsidRDefault="0032406A" w:rsidP="0067623E">
      <w:pPr>
        <w:spacing w:after="0" w:line="240" w:lineRule="auto"/>
        <w:contextualSpacing/>
        <w:jc w:val="both"/>
        <w:rPr>
          <w:rFonts w:ascii="Times New Roman" w:eastAsia="Times New Roman" w:hAnsi="Times New Roman" w:cs="Times New Roman"/>
          <w:noProof/>
          <w:sz w:val="24"/>
          <w:szCs w:val="24"/>
          <w:lang w:val="fi-FI" w:eastAsia="hi-IN" w:bidi="hi-IN"/>
        </w:rPr>
      </w:pPr>
    </w:p>
    <w:p w14:paraId="180260DA" w14:textId="77777777" w:rsidR="0032406A" w:rsidRPr="004C5EC1" w:rsidRDefault="0032406A" w:rsidP="0067623E">
      <w:pPr>
        <w:spacing w:after="0" w:line="240" w:lineRule="auto"/>
        <w:contextualSpacing/>
        <w:jc w:val="both"/>
        <w:rPr>
          <w:rFonts w:ascii="Times New Roman" w:eastAsia="Times New Roman" w:hAnsi="Times New Roman" w:cs="Times New Roman"/>
          <w:noProof/>
          <w:sz w:val="24"/>
          <w:szCs w:val="24"/>
          <w:lang w:val="fi-FI" w:eastAsia="hi-IN" w:bidi="hi-IN"/>
        </w:rPr>
      </w:pPr>
    </w:p>
    <w:p w14:paraId="2E4A5873" w14:textId="2EF876BC" w:rsidR="0032406A" w:rsidRPr="004C5EC1" w:rsidRDefault="0032406A" w:rsidP="0067623E">
      <w:pPr>
        <w:spacing w:after="0" w:line="240" w:lineRule="auto"/>
        <w:contextualSpacing/>
        <w:jc w:val="both"/>
        <w:rPr>
          <w:rFonts w:ascii="Times New Roman" w:eastAsia="Times New Roman" w:hAnsi="Times New Roman" w:cs="Times New Roman"/>
          <w:noProof/>
          <w:sz w:val="24"/>
          <w:szCs w:val="24"/>
        </w:rPr>
      </w:pPr>
      <w:r w:rsidRPr="004C5EC1">
        <w:rPr>
          <w:rFonts w:ascii="Times New Roman" w:hAnsi="Times New Roman" w:cs="Times New Roman"/>
          <w:sz w:val="24"/>
        </w:rPr>
        <w:t>Paraksts</w:t>
      </w:r>
    </w:p>
    <w:p w14:paraId="68DF3218" w14:textId="77777777" w:rsidR="00001CD9" w:rsidRPr="004C5EC1" w:rsidRDefault="00001CD9" w:rsidP="0067623E">
      <w:pPr>
        <w:spacing w:after="0" w:line="240" w:lineRule="auto"/>
        <w:contextualSpacing/>
        <w:jc w:val="both"/>
        <w:rPr>
          <w:rFonts w:ascii="Times New Roman" w:eastAsia="Times New Roman" w:hAnsi="Times New Roman" w:cs="Times New Roman"/>
          <w:noProof/>
          <w:sz w:val="24"/>
          <w:szCs w:val="24"/>
          <w:lang w:val="fi-FI" w:eastAsia="hi-IN" w:bidi="hi-IN"/>
        </w:rPr>
      </w:pPr>
    </w:p>
    <w:p w14:paraId="752FF1AA" w14:textId="77777777" w:rsidR="0032406A" w:rsidRPr="004C5EC1" w:rsidRDefault="0032406A" w:rsidP="0067623E">
      <w:pPr>
        <w:spacing w:after="0" w:line="240" w:lineRule="auto"/>
        <w:contextualSpacing/>
        <w:jc w:val="both"/>
        <w:rPr>
          <w:rFonts w:ascii="Times New Roman" w:eastAsia="Times New Roman" w:hAnsi="Times New Roman" w:cs="Times New Roman"/>
          <w:noProof/>
          <w:sz w:val="24"/>
          <w:szCs w:val="24"/>
          <w:lang w:val="fi-FI" w:eastAsia="hi-IN" w:bidi="hi-IN"/>
        </w:rPr>
      </w:pPr>
    </w:p>
    <w:p w14:paraId="4B57084F" w14:textId="5591AAF1" w:rsidR="0032406A" w:rsidRPr="004C5EC1" w:rsidRDefault="0032406A" w:rsidP="0067623E">
      <w:pPr>
        <w:spacing w:after="0" w:line="240" w:lineRule="auto"/>
        <w:contextualSpacing/>
        <w:jc w:val="both"/>
        <w:rPr>
          <w:rFonts w:ascii="Times New Roman" w:eastAsia="Times New Roman" w:hAnsi="Times New Roman" w:cs="Times New Roman"/>
          <w:noProof/>
          <w:sz w:val="24"/>
          <w:szCs w:val="24"/>
        </w:rPr>
      </w:pPr>
      <w:r w:rsidRPr="004C5EC1">
        <w:rPr>
          <w:rFonts w:ascii="Times New Roman" w:hAnsi="Times New Roman" w:cs="Times New Roman"/>
          <w:sz w:val="24"/>
        </w:rPr>
        <w:t>Vieta</w:t>
      </w:r>
    </w:p>
    <w:p w14:paraId="543E7728" w14:textId="77777777" w:rsidR="00001CD9" w:rsidRPr="004C5EC1" w:rsidRDefault="00001CD9" w:rsidP="0067623E">
      <w:pPr>
        <w:spacing w:after="0" w:line="240" w:lineRule="auto"/>
        <w:contextualSpacing/>
        <w:jc w:val="both"/>
        <w:rPr>
          <w:rFonts w:ascii="Times New Roman" w:eastAsia="Times New Roman" w:hAnsi="Times New Roman" w:cs="Times New Roman"/>
          <w:noProof/>
          <w:sz w:val="24"/>
          <w:szCs w:val="24"/>
          <w:lang w:val="en-US" w:eastAsia="hi-IN" w:bidi="hi-IN"/>
        </w:rPr>
      </w:pPr>
    </w:p>
    <w:p w14:paraId="64E69AC9" w14:textId="1947F863" w:rsidR="0032406A" w:rsidRPr="004C5EC1" w:rsidRDefault="0032406A" w:rsidP="0067623E">
      <w:pPr>
        <w:spacing w:after="0" w:line="240" w:lineRule="auto"/>
        <w:contextualSpacing/>
        <w:jc w:val="both"/>
        <w:rPr>
          <w:rFonts w:ascii="Times New Roman" w:eastAsia="Times New Roman" w:hAnsi="Times New Roman" w:cs="Times New Roman"/>
          <w:noProof/>
          <w:sz w:val="24"/>
          <w:szCs w:val="24"/>
        </w:rPr>
      </w:pPr>
      <w:r w:rsidRPr="004C5EC1">
        <w:rPr>
          <w:rFonts w:ascii="Times New Roman" w:hAnsi="Times New Roman" w:cs="Times New Roman"/>
          <w:sz w:val="24"/>
        </w:rPr>
        <w:t>Datums</w:t>
      </w:r>
      <w:bookmarkStart w:id="159" w:name="__RefHeading__1426_879450618"/>
      <w:bookmarkEnd w:id="159"/>
    </w:p>
    <w:p w14:paraId="6C8083AA" w14:textId="4EE44296" w:rsidR="0032406A" w:rsidRPr="004C5EC1" w:rsidRDefault="0032406A" w:rsidP="00001CD9">
      <w:pPr>
        <w:spacing w:after="0" w:line="240" w:lineRule="auto"/>
        <w:rPr>
          <w:rFonts w:ascii="Times New Roman" w:eastAsia="Times New Roman" w:hAnsi="Times New Roman" w:cs="Times New Roman"/>
          <w:sz w:val="24"/>
          <w:szCs w:val="24"/>
          <w:lang w:val="en-US" w:eastAsia="hi-IN" w:bidi="hi-IN"/>
        </w:rPr>
      </w:pPr>
    </w:p>
    <w:sectPr w:rsidR="0032406A" w:rsidRPr="004C5EC1" w:rsidSect="000B1120">
      <w:headerReference w:type="default" r:id="rId12"/>
      <w:footerReference w:type="default" r:id="rId13"/>
      <w:headerReference w:type="first" r:id="rId14"/>
      <w:footerReference w:type="first" r:id="rId15"/>
      <w:pgSz w:w="11906" w:h="16838" w:code="9"/>
      <w:pgMar w:top="1134" w:right="1134" w:bottom="1134" w:left="1701" w:header="567" w:footer="567" w:gutter="0"/>
      <w:cols w:space="720"/>
      <w:formProt w:val="0"/>
      <w:titlePg/>
      <w:docGrid w:linePitch="40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E2FCA" w14:textId="77777777" w:rsidR="006E2D3A" w:rsidRPr="0032406A" w:rsidRDefault="006E2D3A">
      <w:pPr>
        <w:spacing w:after="0" w:line="240" w:lineRule="auto"/>
        <w:rPr>
          <w:noProof/>
          <w:lang w:val="en-US"/>
        </w:rPr>
      </w:pPr>
      <w:r w:rsidRPr="0032406A">
        <w:rPr>
          <w:noProof/>
          <w:lang w:val="en-US"/>
        </w:rPr>
        <w:separator/>
      </w:r>
    </w:p>
  </w:endnote>
  <w:endnote w:type="continuationSeparator" w:id="0">
    <w:p w14:paraId="4D60EAF6" w14:textId="77777777" w:rsidR="006E2D3A" w:rsidRPr="0032406A" w:rsidRDefault="006E2D3A">
      <w:pPr>
        <w:spacing w:after="0" w:line="240" w:lineRule="auto"/>
        <w:rPr>
          <w:noProof/>
          <w:lang w:val="en-US"/>
        </w:rPr>
      </w:pPr>
      <w:r w:rsidRPr="0032406A">
        <w:rPr>
          <w:noProof/>
          <w:lang w:val="en-US"/>
        </w:rPr>
        <w:continuationSeparator/>
      </w:r>
    </w:p>
  </w:endnote>
  <w:endnote w:type="continuationNotice" w:id="1">
    <w:p w14:paraId="4269E971" w14:textId="77777777" w:rsidR="006E2D3A" w:rsidRDefault="006E2D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altName w:val="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59BE7" w14:textId="77777777" w:rsidR="004E505B" w:rsidRPr="002B636E" w:rsidRDefault="004E505B" w:rsidP="004E505B">
    <w:pPr>
      <w:pStyle w:val="Header"/>
      <w:tabs>
        <w:tab w:val="left" w:pos="9072"/>
      </w:tabs>
      <w:spacing w:line="240" w:lineRule="auto"/>
      <w:jc w:val="both"/>
      <w:rPr>
        <w:rStyle w:val="PageNumber"/>
        <w:sz w:val="20"/>
        <w:szCs w:val="18"/>
      </w:rPr>
    </w:pPr>
  </w:p>
  <w:p w14:paraId="1A9AB082" w14:textId="77777777" w:rsidR="004E505B" w:rsidRPr="002B636E" w:rsidRDefault="004E505B" w:rsidP="004E505B">
    <w:pPr>
      <w:pStyle w:val="Header"/>
      <w:tabs>
        <w:tab w:val="clear" w:pos="4153"/>
        <w:tab w:val="clear" w:pos="8306"/>
        <w:tab w:val="right" w:leader="underscore" w:pos="9072"/>
      </w:tabs>
      <w:spacing w:line="240" w:lineRule="auto"/>
      <w:jc w:val="both"/>
      <w:rPr>
        <w:rStyle w:val="PageNumber"/>
        <w:sz w:val="20"/>
        <w:szCs w:val="18"/>
      </w:rPr>
    </w:pPr>
    <w:r w:rsidRPr="002B636E">
      <w:rPr>
        <w:rStyle w:val="PageNumber"/>
        <w:sz w:val="20"/>
        <w:szCs w:val="18"/>
      </w:rPr>
      <w:tab/>
    </w:r>
  </w:p>
  <w:p w14:paraId="3B72188F" w14:textId="77777777" w:rsidR="004E505B" w:rsidRPr="002B636E" w:rsidRDefault="004E505B" w:rsidP="004E505B">
    <w:pPr>
      <w:pStyle w:val="Header"/>
      <w:tabs>
        <w:tab w:val="right" w:pos="9072"/>
      </w:tabs>
      <w:spacing w:line="240" w:lineRule="auto"/>
      <w:jc w:val="both"/>
      <w:rPr>
        <w:rStyle w:val="PageNumber"/>
        <w:sz w:val="20"/>
        <w:szCs w:val="18"/>
      </w:rPr>
    </w:pPr>
  </w:p>
  <w:p w14:paraId="2324FBAB" w14:textId="77777777" w:rsidR="004E505B" w:rsidRPr="002B636E" w:rsidRDefault="004E505B" w:rsidP="004E505B">
    <w:pPr>
      <w:pStyle w:val="Footer"/>
      <w:tabs>
        <w:tab w:val="clear" w:pos="4153"/>
        <w:tab w:val="clear" w:pos="8306"/>
        <w:tab w:val="center" w:pos="9072"/>
      </w:tabs>
      <w:spacing w:line="240" w:lineRule="auto"/>
      <w:jc w:val="both"/>
      <w:rPr>
        <w:sz w:val="20"/>
        <w:szCs w:val="18"/>
      </w:rPr>
    </w:pPr>
    <w:r w:rsidRPr="002B636E">
      <w:rPr>
        <w:sz w:val="20"/>
        <w:szCs w:val="18"/>
      </w:rPr>
      <w:t xml:space="preserve">Tulkojums </w:t>
    </w:r>
    <w:r w:rsidRPr="002B636E">
      <w:rPr>
        <w:sz w:val="20"/>
        <w:szCs w:val="18"/>
      </w:rPr>
      <w:fldChar w:fldCharType="begin"/>
    </w:r>
    <w:r w:rsidRPr="002B636E">
      <w:rPr>
        <w:sz w:val="20"/>
        <w:szCs w:val="18"/>
      </w:rPr>
      <w:instrText>symbol 211 \f "Symbol" \s 9</w:instrText>
    </w:r>
    <w:r w:rsidRPr="002B636E">
      <w:rPr>
        <w:sz w:val="20"/>
        <w:szCs w:val="18"/>
      </w:rPr>
      <w:fldChar w:fldCharType="separate"/>
    </w:r>
    <w:r w:rsidRPr="002B636E">
      <w:rPr>
        <w:sz w:val="20"/>
        <w:szCs w:val="18"/>
      </w:rPr>
      <w:t>Ó</w:t>
    </w:r>
    <w:r w:rsidRPr="002B636E">
      <w:rPr>
        <w:sz w:val="20"/>
        <w:szCs w:val="18"/>
      </w:rPr>
      <w:fldChar w:fldCharType="end"/>
    </w:r>
    <w:r w:rsidRPr="002B636E">
      <w:rPr>
        <w:sz w:val="20"/>
        <w:szCs w:val="18"/>
      </w:rPr>
      <w:t xml:space="preserve"> Valsts valodas centrs, 2021</w:t>
    </w:r>
    <w:r w:rsidRPr="002B636E">
      <w:rPr>
        <w:sz w:val="20"/>
        <w:szCs w:val="18"/>
      </w:rPr>
      <w:tab/>
    </w:r>
    <w:r w:rsidRPr="002B636E">
      <w:rPr>
        <w:rStyle w:val="PageNumber"/>
        <w:sz w:val="20"/>
        <w:szCs w:val="18"/>
      </w:rPr>
      <w:fldChar w:fldCharType="begin"/>
    </w:r>
    <w:r w:rsidRPr="002B636E">
      <w:rPr>
        <w:rStyle w:val="PageNumber"/>
        <w:sz w:val="20"/>
        <w:szCs w:val="18"/>
      </w:rPr>
      <w:instrText xml:space="preserve">page </w:instrText>
    </w:r>
    <w:r w:rsidRPr="002B636E">
      <w:rPr>
        <w:rStyle w:val="PageNumber"/>
        <w:sz w:val="20"/>
        <w:szCs w:val="18"/>
      </w:rPr>
      <w:fldChar w:fldCharType="separate"/>
    </w:r>
    <w:r>
      <w:rPr>
        <w:rStyle w:val="PageNumber"/>
        <w:sz w:val="20"/>
        <w:szCs w:val="18"/>
      </w:rPr>
      <w:t>2</w:t>
    </w:r>
    <w:r w:rsidRPr="002B636E">
      <w:rPr>
        <w:rStyle w:val="PageNumber"/>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11A48" w14:textId="77777777" w:rsidR="00355D2E" w:rsidRPr="002B636E" w:rsidRDefault="00355D2E" w:rsidP="00355D2E">
    <w:pPr>
      <w:pStyle w:val="Header"/>
      <w:tabs>
        <w:tab w:val="left" w:pos="9072"/>
      </w:tabs>
      <w:spacing w:line="240" w:lineRule="auto"/>
      <w:jc w:val="both"/>
      <w:rPr>
        <w:rStyle w:val="PageNumber"/>
        <w:sz w:val="20"/>
        <w:szCs w:val="18"/>
      </w:rPr>
    </w:pPr>
    <w:bookmarkStart w:id="174" w:name="_Hlk496261764"/>
    <w:bookmarkStart w:id="175" w:name="_Hlk496261765"/>
    <w:bookmarkStart w:id="176" w:name="_Hlk496261766"/>
    <w:bookmarkStart w:id="177" w:name="_Hlk30491075"/>
    <w:bookmarkStart w:id="178" w:name="_Hlk30491076"/>
  </w:p>
  <w:p w14:paraId="293A268E" w14:textId="77777777" w:rsidR="00355D2E" w:rsidRPr="002B636E" w:rsidRDefault="00355D2E" w:rsidP="00355D2E">
    <w:pPr>
      <w:pStyle w:val="Header"/>
      <w:tabs>
        <w:tab w:val="clear" w:pos="4153"/>
        <w:tab w:val="clear" w:pos="8306"/>
        <w:tab w:val="left" w:leader="underscore" w:pos="9072"/>
      </w:tabs>
      <w:spacing w:line="240" w:lineRule="auto"/>
      <w:jc w:val="both"/>
      <w:rPr>
        <w:rStyle w:val="PageNumber"/>
        <w:sz w:val="20"/>
        <w:szCs w:val="18"/>
      </w:rPr>
    </w:pPr>
    <w:r w:rsidRPr="002B636E">
      <w:rPr>
        <w:rStyle w:val="PageNumber"/>
        <w:sz w:val="20"/>
        <w:szCs w:val="18"/>
      </w:rPr>
      <w:tab/>
    </w:r>
  </w:p>
  <w:p w14:paraId="36E5ECBA" w14:textId="77777777" w:rsidR="00355D2E" w:rsidRPr="002B636E" w:rsidRDefault="00355D2E" w:rsidP="00355D2E">
    <w:pPr>
      <w:pStyle w:val="Header"/>
      <w:tabs>
        <w:tab w:val="left" w:pos="9072"/>
      </w:tabs>
      <w:spacing w:line="240" w:lineRule="auto"/>
      <w:jc w:val="both"/>
      <w:rPr>
        <w:rStyle w:val="PageNumber"/>
        <w:sz w:val="20"/>
        <w:szCs w:val="18"/>
      </w:rPr>
    </w:pPr>
  </w:p>
  <w:p w14:paraId="2DB77EED" w14:textId="77777777" w:rsidR="00355D2E" w:rsidRPr="002B636E" w:rsidRDefault="00355D2E" w:rsidP="00355D2E">
    <w:pPr>
      <w:pStyle w:val="Footer"/>
      <w:spacing w:line="240" w:lineRule="auto"/>
      <w:jc w:val="both"/>
      <w:rPr>
        <w:sz w:val="20"/>
        <w:szCs w:val="18"/>
      </w:rPr>
    </w:pPr>
    <w:r w:rsidRPr="002B636E">
      <w:rPr>
        <w:sz w:val="20"/>
        <w:szCs w:val="18"/>
      </w:rPr>
      <w:t xml:space="preserve">Tulkojums </w:t>
    </w:r>
    <w:r w:rsidRPr="002B636E">
      <w:rPr>
        <w:sz w:val="20"/>
        <w:szCs w:val="18"/>
      </w:rPr>
      <w:fldChar w:fldCharType="begin"/>
    </w:r>
    <w:r w:rsidRPr="002B636E">
      <w:rPr>
        <w:sz w:val="20"/>
        <w:szCs w:val="18"/>
      </w:rPr>
      <w:instrText>symbol 211 \f "Symbol" \s 9</w:instrText>
    </w:r>
    <w:r w:rsidRPr="002B636E">
      <w:rPr>
        <w:sz w:val="20"/>
        <w:szCs w:val="18"/>
      </w:rPr>
      <w:fldChar w:fldCharType="separate"/>
    </w:r>
    <w:r w:rsidRPr="002B636E">
      <w:rPr>
        <w:sz w:val="20"/>
        <w:szCs w:val="18"/>
      </w:rPr>
      <w:t>Ó</w:t>
    </w:r>
    <w:r w:rsidRPr="002B636E">
      <w:rPr>
        <w:sz w:val="20"/>
        <w:szCs w:val="18"/>
      </w:rPr>
      <w:fldChar w:fldCharType="end"/>
    </w:r>
    <w:r w:rsidRPr="002B636E">
      <w:rPr>
        <w:sz w:val="20"/>
        <w:szCs w:val="18"/>
      </w:rPr>
      <w:t xml:space="preserve"> Valsts valodas centrs, 20</w:t>
    </w:r>
    <w:bookmarkEnd w:id="174"/>
    <w:bookmarkEnd w:id="175"/>
    <w:bookmarkEnd w:id="176"/>
    <w:r w:rsidRPr="002B636E">
      <w:rPr>
        <w:sz w:val="20"/>
        <w:szCs w:val="18"/>
      </w:rPr>
      <w:t>2</w:t>
    </w:r>
    <w:bookmarkEnd w:id="177"/>
    <w:bookmarkEnd w:id="178"/>
    <w:r w:rsidRPr="002B636E">
      <w:rPr>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F8687" w14:textId="77777777" w:rsidR="006E2D3A" w:rsidRDefault="006E2D3A"/>
  </w:footnote>
  <w:footnote w:type="continuationSeparator" w:id="0">
    <w:p w14:paraId="2D45DE14" w14:textId="77777777" w:rsidR="006E2D3A" w:rsidRPr="0032406A" w:rsidRDefault="006E2D3A">
      <w:pPr>
        <w:rPr>
          <w:noProof/>
          <w:lang w:val="en-US"/>
        </w:rPr>
      </w:pPr>
      <w:r w:rsidRPr="0032406A">
        <w:rPr>
          <w:noProof/>
          <w:lang w:val="en-US"/>
        </w:rPr>
        <w:continuationSeparator/>
      </w:r>
    </w:p>
  </w:footnote>
  <w:footnote w:type="continuationNotice" w:id="1">
    <w:p w14:paraId="0BF26A2F" w14:textId="77777777" w:rsidR="006E2D3A" w:rsidRDefault="006E2D3A">
      <w:pPr>
        <w:spacing w:after="0" w:line="240" w:lineRule="auto"/>
      </w:pPr>
    </w:p>
  </w:footnote>
  <w:footnote w:id="2">
    <w:p w14:paraId="444DEC7F" w14:textId="67C10F63" w:rsidR="0032406A" w:rsidRPr="0038044A" w:rsidRDefault="0032406A" w:rsidP="005C3B50">
      <w:pPr>
        <w:pStyle w:val="FootnoteText"/>
        <w:jc w:val="both"/>
        <w:rPr>
          <w:rFonts w:ascii="Times New Roman" w:hAnsi="Times New Roman" w:cs="Times New Roman"/>
          <w:sz w:val="20"/>
          <w:szCs w:val="20"/>
        </w:rPr>
      </w:pPr>
      <w:r>
        <w:rPr>
          <w:rStyle w:val="FootnoteReference"/>
          <w:rFonts w:ascii="Times New Roman" w:hAnsi="Times New Roman" w:cs="Times New Roman"/>
          <w:sz w:val="20"/>
          <w:szCs w:val="20"/>
          <w:lang w:val="en-US"/>
        </w:rPr>
        <w:footnoteRef/>
      </w:r>
      <w:r>
        <w:rPr>
          <w:rStyle w:val="FootnoteReference"/>
          <w:rFonts w:ascii="Times New Roman" w:hAnsi="Times New Roman"/>
          <w:sz w:val="20"/>
        </w:rPr>
        <w:t xml:space="preserve"> </w:t>
      </w:r>
      <w:r>
        <w:rPr>
          <w:rFonts w:ascii="Times New Roman" w:hAnsi="Times New Roman"/>
          <w:sz w:val="20"/>
        </w:rPr>
        <w:t>Atbilstoši OV, C 321 (31.12.2003.). Pašreizējā ESL redakcijā – 42. panta 1. punkts un 43. panta 1. punkts (iepriekš – 17. pants).</w:t>
      </w:r>
    </w:p>
  </w:footnote>
  <w:footnote w:id="3">
    <w:p w14:paraId="7C76A504" w14:textId="26DDD15F" w:rsidR="0032406A" w:rsidRPr="0038044A" w:rsidRDefault="0032406A" w:rsidP="005C3B50">
      <w:pPr>
        <w:pStyle w:val="FootnoteText"/>
        <w:jc w:val="both"/>
        <w:rPr>
          <w:rFonts w:ascii="Times New Roman" w:hAnsi="Times New Roman" w:cs="Times New Roman"/>
          <w:sz w:val="20"/>
          <w:szCs w:val="20"/>
        </w:rPr>
      </w:pPr>
      <w:r>
        <w:rPr>
          <w:rStyle w:val="FootnoteReference"/>
          <w:rFonts w:ascii="Times New Roman" w:hAnsi="Times New Roman" w:cs="Times New Roman"/>
          <w:sz w:val="20"/>
          <w:szCs w:val="20"/>
          <w:lang w:val="en-US"/>
        </w:rPr>
        <w:footnoteRef/>
      </w:r>
      <w:r>
        <w:rPr>
          <w:rFonts w:ascii="Times New Roman" w:hAnsi="Times New Roman"/>
          <w:sz w:val="20"/>
        </w:rPr>
        <w:t xml:space="preserve"> </w:t>
      </w:r>
      <w:r>
        <w:rPr>
          <w:rFonts w:ascii="Times New Roman" w:hAnsi="Times New Roman"/>
          <w:i/>
          <w:iCs/>
          <w:sz w:val="20"/>
        </w:rPr>
        <w:t>cMs</w:t>
      </w:r>
      <w:r>
        <w:rPr>
          <w:rFonts w:ascii="Times New Roman" w:hAnsi="Times New Roman"/>
          <w:sz w:val="20"/>
        </w:rPr>
        <w:t xml:space="preserve"> nolēma izmantot 18 metru atstatumu, jo tas atbilst dzelzceļa vagona standarta garumam.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D08FF" w14:textId="77777777" w:rsidR="009A4705" w:rsidRPr="002B636E" w:rsidRDefault="009A4705" w:rsidP="009A4705">
    <w:pPr>
      <w:pStyle w:val="Header"/>
      <w:spacing w:line="240" w:lineRule="auto"/>
      <w:jc w:val="both"/>
      <w:rPr>
        <w:rStyle w:val="PageNumber"/>
        <w:sz w:val="20"/>
        <w:szCs w:val="20"/>
      </w:rPr>
    </w:pPr>
    <w:bookmarkStart w:id="160" w:name="_Hlk496261784"/>
    <w:bookmarkStart w:id="161" w:name="_Hlk496261785"/>
    <w:bookmarkStart w:id="162" w:name="_Hlk496261786"/>
    <w:bookmarkStart w:id="163" w:name="_Hlk502757728"/>
    <w:bookmarkStart w:id="164" w:name="_Hlk502757729"/>
    <w:bookmarkStart w:id="165" w:name="_Hlk502757738"/>
    <w:bookmarkStart w:id="166" w:name="_Hlk502757739"/>
    <w:bookmarkStart w:id="167" w:name="_Hlk30491084"/>
    <w:bookmarkStart w:id="168" w:name="_Hlk30491085"/>
  </w:p>
  <w:p w14:paraId="56EF0AAF" w14:textId="77777777" w:rsidR="009A4705" w:rsidRPr="002B636E" w:rsidRDefault="009A4705" w:rsidP="009A4705">
    <w:pPr>
      <w:pStyle w:val="Header"/>
      <w:tabs>
        <w:tab w:val="clear" w:pos="4153"/>
        <w:tab w:val="clear" w:pos="8306"/>
        <w:tab w:val="right" w:leader="underscore" w:pos="9072"/>
      </w:tabs>
      <w:spacing w:line="240" w:lineRule="auto"/>
      <w:jc w:val="both"/>
      <w:rPr>
        <w:rStyle w:val="PageNumber"/>
        <w:sz w:val="20"/>
        <w:szCs w:val="20"/>
      </w:rPr>
    </w:pPr>
    <w:r w:rsidRPr="002B636E">
      <w:rPr>
        <w:rStyle w:val="PageNumber"/>
        <w:sz w:val="20"/>
        <w:szCs w:val="20"/>
      </w:rPr>
      <w:tab/>
    </w:r>
  </w:p>
  <w:bookmarkEnd w:id="160"/>
  <w:bookmarkEnd w:id="161"/>
  <w:bookmarkEnd w:id="162"/>
  <w:bookmarkEnd w:id="163"/>
  <w:bookmarkEnd w:id="164"/>
  <w:bookmarkEnd w:id="165"/>
  <w:bookmarkEnd w:id="166"/>
  <w:bookmarkEnd w:id="167"/>
  <w:bookmarkEnd w:id="168"/>
  <w:p w14:paraId="2B79B291" w14:textId="77777777" w:rsidR="009A4705" w:rsidRPr="002B636E" w:rsidRDefault="009A4705" w:rsidP="009A4705">
    <w:pPr>
      <w:pStyle w:val="Header"/>
      <w:spacing w:line="240" w:lineRule="auto"/>
      <w:jc w:val="both"/>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AF439" w14:textId="77777777" w:rsidR="00A06161" w:rsidRPr="002B636E" w:rsidRDefault="00A06161" w:rsidP="00355D2E">
    <w:pPr>
      <w:pBdr>
        <w:bottom w:val="single" w:sz="12" w:space="5" w:color="auto"/>
      </w:pBdr>
      <w:spacing w:after="0" w:line="240" w:lineRule="auto"/>
      <w:jc w:val="both"/>
      <w:rPr>
        <w:spacing w:val="-2"/>
        <w:sz w:val="20"/>
        <w:szCs w:val="20"/>
      </w:rPr>
    </w:pPr>
    <w:bookmarkStart w:id="169" w:name="_Hlk496261745"/>
    <w:bookmarkStart w:id="170" w:name="_Hlk496261746"/>
    <w:bookmarkStart w:id="171" w:name="_Hlk496261747"/>
    <w:bookmarkStart w:id="172" w:name="_Hlk30491063"/>
    <w:bookmarkStart w:id="173" w:name="_Hlk30491064"/>
  </w:p>
  <w:bookmarkEnd w:id="169"/>
  <w:bookmarkEnd w:id="170"/>
  <w:bookmarkEnd w:id="171"/>
  <w:bookmarkEnd w:id="172"/>
  <w:bookmarkEnd w:id="173"/>
  <w:p w14:paraId="7BE7E5A0" w14:textId="77777777" w:rsidR="00A06161" w:rsidRPr="002B636E" w:rsidRDefault="00A06161" w:rsidP="00355D2E">
    <w:pPr>
      <w:pStyle w:val="Header"/>
      <w:spacing w:line="240" w:lineRule="auto"/>
      <w:jc w:val="both"/>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2"/>
    <w:lvl w:ilvl="0">
      <w:start w:val="16"/>
      <w:numFmt w:val="bullet"/>
      <w:lvlText w:val="-"/>
      <w:lvlJc w:val="left"/>
      <w:pPr>
        <w:tabs>
          <w:tab w:val="num" w:pos="0"/>
        </w:tabs>
        <w:ind w:left="1260" w:hanging="360"/>
      </w:pPr>
      <w:rPr>
        <w:rFonts w:ascii="Times New Roman" w:hAnsi="Times New Roman"/>
      </w:rPr>
    </w:lvl>
    <w:lvl w:ilvl="1">
      <w:start w:val="1"/>
      <w:numFmt w:val="bullet"/>
      <w:lvlText w:val="o"/>
      <w:lvlJc w:val="left"/>
      <w:pPr>
        <w:tabs>
          <w:tab w:val="num" w:pos="0"/>
        </w:tabs>
        <w:ind w:left="1980" w:hanging="360"/>
      </w:pPr>
      <w:rPr>
        <w:rFonts w:ascii="Courier New" w:hAnsi="Courier New"/>
      </w:rPr>
    </w:lvl>
    <w:lvl w:ilvl="2">
      <w:start w:val="1"/>
      <w:numFmt w:val="bullet"/>
      <w:lvlText w:val=""/>
      <w:lvlJc w:val="left"/>
      <w:pPr>
        <w:tabs>
          <w:tab w:val="num" w:pos="0"/>
        </w:tabs>
        <w:ind w:left="2700" w:hanging="360"/>
      </w:pPr>
      <w:rPr>
        <w:rFonts w:ascii="Wingdings" w:hAnsi="Wingdings"/>
      </w:rPr>
    </w:lvl>
    <w:lvl w:ilvl="3">
      <w:start w:val="1"/>
      <w:numFmt w:val="bullet"/>
      <w:lvlText w:val=""/>
      <w:lvlJc w:val="left"/>
      <w:pPr>
        <w:tabs>
          <w:tab w:val="num" w:pos="0"/>
        </w:tabs>
        <w:ind w:left="3420" w:hanging="360"/>
      </w:pPr>
      <w:rPr>
        <w:rFonts w:ascii="Symbol" w:hAnsi="Symbol"/>
      </w:rPr>
    </w:lvl>
    <w:lvl w:ilvl="4">
      <w:start w:val="1"/>
      <w:numFmt w:val="bullet"/>
      <w:lvlText w:val="o"/>
      <w:lvlJc w:val="left"/>
      <w:pPr>
        <w:tabs>
          <w:tab w:val="num" w:pos="0"/>
        </w:tabs>
        <w:ind w:left="4140" w:hanging="360"/>
      </w:pPr>
      <w:rPr>
        <w:rFonts w:ascii="Courier New" w:hAnsi="Courier New"/>
      </w:rPr>
    </w:lvl>
    <w:lvl w:ilvl="5">
      <w:start w:val="1"/>
      <w:numFmt w:val="bullet"/>
      <w:lvlText w:val=""/>
      <w:lvlJc w:val="left"/>
      <w:pPr>
        <w:tabs>
          <w:tab w:val="num" w:pos="0"/>
        </w:tabs>
        <w:ind w:left="4860" w:hanging="360"/>
      </w:pPr>
      <w:rPr>
        <w:rFonts w:ascii="Wingdings" w:hAnsi="Wingdings"/>
      </w:rPr>
    </w:lvl>
    <w:lvl w:ilvl="6">
      <w:start w:val="1"/>
      <w:numFmt w:val="bullet"/>
      <w:lvlText w:val=""/>
      <w:lvlJc w:val="left"/>
      <w:pPr>
        <w:tabs>
          <w:tab w:val="num" w:pos="0"/>
        </w:tabs>
        <w:ind w:left="5580" w:hanging="360"/>
      </w:pPr>
      <w:rPr>
        <w:rFonts w:ascii="Symbol" w:hAnsi="Symbol"/>
      </w:rPr>
    </w:lvl>
    <w:lvl w:ilvl="7">
      <w:start w:val="1"/>
      <w:numFmt w:val="bullet"/>
      <w:lvlText w:val="o"/>
      <w:lvlJc w:val="left"/>
      <w:pPr>
        <w:tabs>
          <w:tab w:val="num" w:pos="0"/>
        </w:tabs>
        <w:ind w:left="6300" w:hanging="360"/>
      </w:pPr>
      <w:rPr>
        <w:rFonts w:ascii="Courier New" w:hAnsi="Courier New"/>
      </w:rPr>
    </w:lvl>
    <w:lvl w:ilvl="8">
      <w:start w:val="1"/>
      <w:numFmt w:val="bullet"/>
      <w:lvlText w:val=""/>
      <w:lvlJc w:val="left"/>
      <w:pPr>
        <w:tabs>
          <w:tab w:val="num" w:pos="0"/>
        </w:tabs>
        <w:ind w:left="7020" w:hanging="360"/>
      </w:pPr>
      <w:rPr>
        <w:rFonts w:ascii="Wingdings" w:hAnsi="Wingdings"/>
      </w:rPr>
    </w:lvl>
  </w:abstractNum>
  <w:abstractNum w:abstractNumId="1" w15:restartNumberingAfterBreak="0">
    <w:nsid w:val="018A4092"/>
    <w:multiLevelType w:val="multilevel"/>
    <w:tmpl w:val="9E581AB8"/>
    <w:lvl w:ilvl="0">
      <w:start w:val="1"/>
      <w:numFmt w:val="decimal"/>
      <w:lvlText w:val="%1."/>
      <w:lvlJc w:val="left"/>
      <w:pPr>
        <w:ind w:left="3240" w:hanging="360"/>
      </w:pPr>
      <w:rPr>
        <w:rFonts w:ascii="Times New Roman" w:eastAsia="SimSun" w:hAnsi="Times New Roman"/>
        <w:sz w:val="24"/>
      </w:rPr>
    </w:lvl>
    <w:lvl w:ilvl="1">
      <w:start w:val="1"/>
      <w:numFmt w:val="lowerLetter"/>
      <w:lvlText w:val="%2."/>
      <w:lvlJc w:val="left"/>
      <w:pPr>
        <w:ind w:left="1440" w:hanging="360"/>
      </w:pPr>
    </w:lvl>
    <w:lvl w:ilvl="2">
      <w:start w:val="1"/>
      <w:numFmt w:val="lowerRoman"/>
      <w:lvlText w:val="%2.%3."/>
      <w:lvlJc w:val="lef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lef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left"/>
      <w:pPr>
        <w:ind w:left="6480" w:hanging="180"/>
      </w:pPr>
    </w:lvl>
  </w:abstractNum>
  <w:abstractNum w:abstractNumId="2" w15:restartNumberingAfterBreak="0">
    <w:nsid w:val="07BD215F"/>
    <w:multiLevelType w:val="multilevel"/>
    <w:tmpl w:val="9E581AB8"/>
    <w:lvl w:ilvl="0">
      <w:start w:val="1"/>
      <w:numFmt w:val="decimal"/>
      <w:lvlText w:val="%1."/>
      <w:lvlJc w:val="left"/>
      <w:pPr>
        <w:ind w:left="3240" w:hanging="360"/>
      </w:pPr>
      <w:rPr>
        <w:rFonts w:ascii="Times New Roman" w:eastAsia="SimSun" w:hAnsi="Times New Roman"/>
        <w:sz w:val="24"/>
      </w:rPr>
    </w:lvl>
    <w:lvl w:ilvl="1">
      <w:start w:val="1"/>
      <w:numFmt w:val="lowerLetter"/>
      <w:lvlText w:val="%2."/>
      <w:lvlJc w:val="left"/>
      <w:pPr>
        <w:ind w:left="1440" w:hanging="360"/>
      </w:pPr>
    </w:lvl>
    <w:lvl w:ilvl="2">
      <w:start w:val="1"/>
      <w:numFmt w:val="lowerRoman"/>
      <w:lvlText w:val="%2.%3."/>
      <w:lvlJc w:val="lef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lef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left"/>
      <w:pPr>
        <w:ind w:left="6480" w:hanging="180"/>
      </w:pPr>
    </w:lvl>
  </w:abstractNum>
  <w:abstractNum w:abstractNumId="3" w15:restartNumberingAfterBreak="0">
    <w:nsid w:val="09ED09F2"/>
    <w:multiLevelType w:val="multilevel"/>
    <w:tmpl w:val="9E581AB8"/>
    <w:lvl w:ilvl="0">
      <w:start w:val="1"/>
      <w:numFmt w:val="decimal"/>
      <w:lvlText w:val="%1."/>
      <w:lvlJc w:val="left"/>
      <w:pPr>
        <w:ind w:left="3240" w:hanging="360"/>
      </w:pPr>
      <w:rPr>
        <w:rFonts w:ascii="Times New Roman" w:eastAsia="SimSun" w:hAnsi="Times New Roman"/>
        <w:sz w:val="24"/>
      </w:rPr>
    </w:lvl>
    <w:lvl w:ilvl="1">
      <w:start w:val="1"/>
      <w:numFmt w:val="lowerLetter"/>
      <w:lvlText w:val="%2."/>
      <w:lvlJc w:val="left"/>
      <w:pPr>
        <w:ind w:left="1440" w:hanging="360"/>
      </w:pPr>
    </w:lvl>
    <w:lvl w:ilvl="2">
      <w:start w:val="1"/>
      <w:numFmt w:val="lowerRoman"/>
      <w:lvlText w:val="%2.%3."/>
      <w:lvlJc w:val="lef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lef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left"/>
      <w:pPr>
        <w:ind w:left="6480" w:hanging="180"/>
      </w:pPr>
    </w:lvl>
  </w:abstractNum>
  <w:abstractNum w:abstractNumId="4" w15:restartNumberingAfterBreak="0">
    <w:nsid w:val="0AB201B7"/>
    <w:multiLevelType w:val="hybridMultilevel"/>
    <w:tmpl w:val="9C48DFF4"/>
    <w:lvl w:ilvl="0" w:tplc="69AC57B8">
      <w:start w:val="4"/>
      <w:numFmt w:val="bullet"/>
      <w:lvlText w:val="-"/>
      <w:lvlJc w:val="left"/>
      <w:pPr>
        <w:ind w:left="720" w:hanging="360"/>
      </w:pPr>
      <w:rPr>
        <w:rFonts w:ascii="Times New Roman" w:eastAsia="SimSu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DFA5E47"/>
    <w:multiLevelType w:val="multilevel"/>
    <w:tmpl w:val="9E581AB8"/>
    <w:lvl w:ilvl="0">
      <w:start w:val="1"/>
      <w:numFmt w:val="decimal"/>
      <w:lvlText w:val="%1."/>
      <w:lvlJc w:val="left"/>
      <w:pPr>
        <w:ind w:left="644" w:hanging="360"/>
      </w:pPr>
      <w:rPr>
        <w:rFonts w:ascii="Times New Roman" w:eastAsia="SimSun" w:hAnsi="Times New Roman"/>
        <w:sz w:val="24"/>
      </w:rPr>
    </w:lvl>
    <w:lvl w:ilvl="1">
      <w:start w:val="1"/>
      <w:numFmt w:val="lowerLetter"/>
      <w:lvlText w:val="%2."/>
      <w:lvlJc w:val="left"/>
      <w:pPr>
        <w:ind w:left="928" w:hanging="360"/>
      </w:pPr>
    </w:lvl>
    <w:lvl w:ilvl="2">
      <w:start w:val="1"/>
      <w:numFmt w:val="lowerRoman"/>
      <w:lvlText w:val="%2.%3."/>
      <w:lvlJc w:val="lef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lef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left"/>
      <w:pPr>
        <w:ind w:left="6480" w:hanging="180"/>
      </w:pPr>
    </w:lvl>
  </w:abstractNum>
  <w:abstractNum w:abstractNumId="6" w15:restartNumberingAfterBreak="0">
    <w:nsid w:val="17D157C1"/>
    <w:multiLevelType w:val="multilevel"/>
    <w:tmpl w:val="9E581AB8"/>
    <w:lvl w:ilvl="0">
      <w:start w:val="1"/>
      <w:numFmt w:val="decimal"/>
      <w:lvlText w:val="%1."/>
      <w:lvlJc w:val="left"/>
      <w:pPr>
        <w:ind w:left="644" w:hanging="360"/>
      </w:pPr>
      <w:rPr>
        <w:rFonts w:ascii="Times New Roman" w:eastAsia="SimSun" w:hAnsi="Times New Roman"/>
        <w:sz w:val="24"/>
      </w:rPr>
    </w:lvl>
    <w:lvl w:ilvl="1">
      <w:start w:val="1"/>
      <w:numFmt w:val="lowerLetter"/>
      <w:lvlText w:val="%2."/>
      <w:lvlJc w:val="left"/>
      <w:pPr>
        <w:ind w:left="928" w:hanging="360"/>
      </w:pPr>
    </w:lvl>
    <w:lvl w:ilvl="2">
      <w:start w:val="1"/>
      <w:numFmt w:val="lowerRoman"/>
      <w:lvlText w:val="%2.%3."/>
      <w:lvlJc w:val="lef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lef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left"/>
      <w:pPr>
        <w:ind w:left="6480" w:hanging="180"/>
      </w:pPr>
    </w:lvl>
  </w:abstractNum>
  <w:abstractNum w:abstractNumId="7" w15:restartNumberingAfterBreak="0">
    <w:nsid w:val="191A40B7"/>
    <w:multiLevelType w:val="multilevel"/>
    <w:tmpl w:val="98C2E620"/>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2.%3."/>
      <w:lvlJc w:val="lef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lef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left"/>
      <w:pPr>
        <w:ind w:left="6480" w:hanging="180"/>
      </w:pPr>
    </w:lvl>
  </w:abstractNum>
  <w:abstractNum w:abstractNumId="8" w15:restartNumberingAfterBreak="0">
    <w:nsid w:val="1A254341"/>
    <w:multiLevelType w:val="hybridMultilevel"/>
    <w:tmpl w:val="3E4EAFB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1A2B2854"/>
    <w:multiLevelType w:val="hybridMultilevel"/>
    <w:tmpl w:val="99140E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F82106"/>
    <w:multiLevelType w:val="hybridMultilevel"/>
    <w:tmpl w:val="270A279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1EDF1605"/>
    <w:multiLevelType w:val="multilevel"/>
    <w:tmpl w:val="9E581AB8"/>
    <w:lvl w:ilvl="0">
      <w:start w:val="1"/>
      <w:numFmt w:val="decimal"/>
      <w:lvlText w:val="%1."/>
      <w:lvlJc w:val="left"/>
      <w:pPr>
        <w:ind w:left="3240" w:hanging="360"/>
      </w:pPr>
      <w:rPr>
        <w:rFonts w:ascii="Times New Roman" w:eastAsia="SimSun" w:hAnsi="Times New Roman"/>
        <w:sz w:val="24"/>
      </w:rPr>
    </w:lvl>
    <w:lvl w:ilvl="1">
      <w:start w:val="1"/>
      <w:numFmt w:val="lowerLetter"/>
      <w:lvlText w:val="%2."/>
      <w:lvlJc w:val="left"/>
      <w:pPr>
        <w:ind w:left="1440" w:hanging="360"/>
      </w:pPr>
    </w:lvl>
    <w:lvl w:ilvl="2">
      <w:start w:val="1"/>
      <w:numFmt w:val="lowerRoman"/>
      <w:lvlText w:val="%2.%3."/>
      <w:lvlJc w:val="lef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lef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left"/>
      <w:pPr>
        <w:ind w:left="6480" w:hanging="180"/>
      </w:pPr>
    </w:lvl>
  </w:abstractNum>
  <w:abstractNum w:abstractNumId="12" w15:restartNumberingAfterBreak="0">
    <w:nsid w:val="26F704F2"/>
    <w:multiLevelType w:val="hybridMultilevel"/>
    <w:tmpl w:val="2062C0BA"/>
    <w:lvl w:ilvl="0" w:tplc="24E49E8E">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7DA1D8A"/>
    <w:multiLevelType w:val="hybridMultilevel"/>
    <w:tmpl w:val="C10A51D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29206368"/>
    <w:multiLevelType w:val="multilevel"/>
    <w:tmpl w:val="A7F85E08"/>
    <w:lvl w:ilvl="0">
      <w:start w:val="1"/>
      <w:numFmt w:val="decimal"/>
      <w:lvlText w:val="%1."/>
      <w:lvlJc w:val="left"/>
      <w:pPr>
        <w:ind w:left="2804" w:hanging="360"/>
      </w:pPr>
      <w:rPr>
        <w:rFonts w:ascii="Times New Roman" w:eastAsia="SimSun" w:hAnsi="Times New Roman"/>
        <w:sz w:val="24"/>
      </w:rPr>
    </w:lvl>
    <w:lvl w:ilvl="1">
      <w:start w:val="1"/>
      <w:numFmt w:val="lowerLetter"/>
      <w:lvlText w:val="%2."/>
      <w:lvlJc w:val="left"/>
      <w:pPr>
        <w:ind w:left="3524" w:hanging="360"/>
      </w:pPr>
      <w:rPr>
        <w:rFonts w:eastAsia="SimSun"/>
      </w:rPr>
    </w:lvl>
    <w:lvl w:ilvl="2">
      <w:start w:val="1"/>
      <w:numFmt w:val="lowerRoman"/>
      <w:lvlText w:val="%2.%3."/>
      <w:lvlJc w:val="left"/>
      <w:pPr>
        <w:ind w:left="4244" w:hanging="180"/>
      </w:pPr>
      <w:rPr>
        <w:rFonts w:eastAsia="SimSun"/>
      </w:rPr>
    </w:lvl>
    <w:lvl w:ilvl="3">
      <w:start w:val="1"/>
      <w:numFmt w:val="decimal"/>
      <w:lvlText w:val="%2.%3.%4."/>
      <w:lvlJc w:val="left"/>
      <w:pPr>
        <w:ind w:left="4964" w:hanging="360"/>
      </w:pPr>
      <w:rPr>
        <w:rFonts w:eastAsia="SimSun"/>
      </w:rPr>
    </w:lvl>
    <w:lvl w:ilvl="4">
      <w:start w:val="1"/>
      <w:numFmt w:val="lowerLetter"/>
      <w:lvlText w:val="%2.%3.%4.%5."/>
      <w:lvlJc w:val="left"/>
      <w:pPr>
        <w:ind w:left="5684" w:hanging="360"/>
      </w:pPr>
      <w:rPr>
        <w:rFonts w:eastAsia="SimSun"/>
      </w:rPr>
    </w:lvl>
    <w:lvl w:ilvl="5">
      <w:start w:val="1"/>
      <w:numFmt w:val="lowerRoman"/>
      <w:lvlText w:val="%2.%3.%4.%5.%6."/>
      <w:lvlJc w:val="left"/>
      <w:pPr>
        <w:ind w:left="6404" w:hanging="180"/>
      </w:pPr>
      <w:rPr>
        <w:rFonts w:eastAsia="SimSun"/>
      </w:rPr>
    </w:lvl>
    <w:lvl w:ilvl="6">
      <w:start w:val="1"/>
      <w:numFmt w:val="decimal"/>
      <w:lvlText w:val="%2.%3.%4.%5.%6.%7."/>
      <w:lvlJc w:val="left"/>
      <w:pPr>
        <w:ind w:left="7124" w:hanging="360"/>
      </w:pPr>
      <w:rPr>
        <w:rFonts w:eastAsia="SimSun"/>
      </w:rPr>
    </w:lvl>
    <w:lvl w:ilvl="7">
      <w:start w:val="1"/>
      <w:numFmt w:val="lowerLetter"/>
      <w:lvlText w:val="%2.%3.%4.%5.%6.%7.%8."/>
      <w:lvlJc w:val="left"/>
      <w:pPr>
        <w:ind w:left="7844" w:hanging="360"/>
      </w:pPr>
      <w:rPr>
        <w:rFonts w:eastAsia="SimSun"/>
      </w:rPr>
    </w:lvl>
    <w:lvl w:ilvl="8">
      <w:start w:val="1"/>
      <w:numFmt w:val="lowerRoman"/>
      <w:lvlText w:val="%2.%3.%4.%5.%6.%7.%8.%9."/>
      <w:lvlJc w:val="left"/>
      <w:pPr>
        <w:ind w:left="8564" w:hanging="180"/>
      </w:pPr>
      <w:rPr>
        <w:rFonts w:eastAsia="SimSun"/>
      </w:rPr>
    </w:lvl>
  </w:abstractNum>
  <w:abstractNum w:abstractNumId="15" w15:restartNumberingAfterBreak="0">
    <w:nsid w:val="2DEF6146"/>
    <w:multiLevelType w:val="hybridMultilevel"/>
    <w:tmpl w:val="0152F8B4"/>
    <w:lvl w:ilvl="0" w:tplc="E9CE02D4">
      <w:start w:val="1"/>
      <w:numFmt w:val="decimal"/>
      <w:lvlText w:val="%1)"/>
      <w:lvlJc w:val="left"/>
      <w:pPr>
        <w:ind w:left="720" w:hanging="360"/>
      </w:pPr>
      <w:rPr>
        <w:rFonts w:cs="Times New Roman" w:hint="default"/>
        <w:sz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E1A5425"/>
    <w:multiLevelType w:val="multilevel"/>
    <w:tmpl w:val="A57635B6"/>
    <w:lvl w:ilvl="0">
      <w:start w:val="14"/>
      <w:numFmt w:val="bullet"/>
      <w:lvlText w:val="-"/>
      <w:lvlJc w:val="left"/>
      <w:pPr>
        <w:ind w:left="720" w:hanging="360"/>
      </w:pPr>
      <w:rPr>
        <w:rFonts w:ascii="Times New Roman" w:hAnsi="Times New Roman" w:cs="Times New Roman" w:hint="default"/>
        <w:color w:val="00000A"/>
        <w:sz w:val="24"/>
      </w:rPr>
    </w:lvl>
    <w:lvl w:ilvl="1">
      <w:start w:val="1"/>
      <w:numFmt w:val="bullet"/>
      <w:lvlText w:val="o"/>
      <w:lvlJc w:val="left"/>
      <w:pPr>
        <w:ind w:left="1440" w:hanging="360"/>
      </w:pPr>
      <w:rPr>
        <w:rFonts w:ascii="Courier New" w:hAnsi="Courier New" w:cs="Courier New" w:hint="default"/>
        <w:color w:val="00000A"/>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color w:val="00000A"/>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color w:val="00000A"/>
        <w:sz w:val="24"/>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30E62648"/>
    <w:multiLevelType w:val="multilevel"/>
    <w:tmpl w:val="B69861D0"/>
    <w:lvl w:ilvl="0">
      <w:start w:val="1"/>
      <w:numFmt w:val="decimal"/>
      <w:lvlText w:val="%1."/>
      <w:lvlJc w:val="left"/>
      <w:pPr>
        <w:ind w:left="720" w:hanging="360"/>
      </w:pPr>
      <w:rPr>
        <w:rFonts w:ascii="Times New Roman" w:hAnsi="Times New Roman" w:cs="Times New Roman"/>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31932270"/>
    <w:multiLevelType w:val="multilevel"/>
    <w:tmpl w:val="A718D81E"/>
    <w:lvl w:ilvl="0">
      <w:start w:val="1"/>
      <w:numFmt w:val="decimal"/>
      <w:lvlText w:val="Section %1."/>
      <w:lvlJc w:val="left"/>
      <w:pPr>
        <w:ind w:left="1260" w:hanging="360"/>
      </w:pPr>
      <w:rPr>
        <w:rFonts w:eastAsia="SimSun"/>
      </w:rPr>
    </w:lvl>
    <w:lvl w:ilvl="1">
      <w:start w:val="1"/>
      <w:numFmt w:val="lowerLetter"/>
      <w:lvlText w:val="%2."/>
      <w:lvlJc w:val="left"/>
      <w:pPr>
        <w:ind w:left="1647" w:hanging="360"/>
      </w:pPr>
      <w:rPr>
        <w:rFonts w:eastAsia="SimSun"/>
      </w:rPr>
    </w:lvl>
    <w:lvl w:ilvl="2">
      <w:start w:val="1"/>
      <w:numFmt w:val="lowerRoman"/>
      <w:lvlText w:val="%2.%3."/>
      <w:lvlJc w:val="left"/>
      <w:pPr>
        <w:ind w:left="2367" w:hanging="180"/>
      </w:pPr>
      <w:rPr>
        <w:rFonts w:eastAsia="SimSun"/>
      </w:rPr>
    </w:lvl>
    <w:lvl w:ilvl="3">
      <w:start w:val="1"/>
      <w:numFmt w:val="decimal"/>
      <w:lvlText w:val="%2.%3.%4."/>
      <w:lvlJc w:val="left"/>
      <w:pPr>
        <w:ind w:left="3087" w:hanging="360"/>
      </w:pPr>
      <w:rPr>
        <w:rFonts w:eastAsia="SimSun"/>
      </w:rPr>
    </w:lvl>
    <w:lvl w:ilvl="4">
      <w:start w:val="1"/>
      <w:numFmt w:val="lowerLetter"/>
      <w:lvlText w:val="%2.%3.%4.%5."/>
      <w:lvlJc w:val="left"/>
      <w:pPr>
        <w:ind w:left="3807" w:hanging="360"/>
      </w:pPr>
      <w:rPr>
        <w:rFonts w:eastAsia="SimSun"/>
      </w:rPr>
    </w:lvl>
    <w:lvl w:ilvl="5">
      <w:start w:val="1"/>
      <w:numFmt w:val="lowerRoman"/>
      <w:lvlText w:val="%2.%3.%4.%5.%6."/>
      <w:lvlJc w:val="left"/>
      <w:pPr>
        <w:ind w:left="4527" w:hanging="180"/>
      </w:pPr>
      <w:rPr>
        <w:rFonts w:eastAsia="SimSun"/>
      </w:rPr>
    </w:lvl>
    <w:lvl w:ilvl="6">
      <w:start w:val="1"/>
      <w:numFmt w:val="decimal"/>
      <w:lvlText w:val="%2.%3.%4.%5.%6.%7."/>
      <w:lvlJc w:val="left"/>
      <w:pPr>
        <w:ind w:left="5247" w:hanging="360"/>
      </w:pPr>
      <w:rPr>
        <w:rFonts w:eastAsia="SimSun"/>
      </w:rPr>
    </w:lvl>
    <w:lvl w:ilvl="7">
      <w:start w:val="1"/>
      <w:numFmt w:val="lowerLetter"/>
      <w:lvlText w:val="%2.%3.%4.%5.%6.%7.%8."/>
      <w:lvlJc w:val="left"/>
      <w:pPr>
        <w:ind w:left="5967" w:hanging="360"/>
      </w:pPr>
      <w:rPr>
        <w:rFonts w:eastAsia="SimSun"/>
      </w:rPr>
    </w:lvl>
    <w:lvl w:ilvl="8">
      <w:start w:val="1"/>
      <w:numFmt w:val="lowerRoman"/>
      <w:lvlText w:val="%2.%3.%4.%5.%6.%7.%8.%9."/>
      <w:lvlJc w:val="left"/>
      <w:pPr>
        <w:ind w:left="6687" w:hanging="180"/>
      </w:pPr>
      <w:rPr>
        <w:rFonts w:eastAsia="SimSun"/>
      </w:rPr>
    </w:lvl>
  </w:abstractNum>
  <w:abstractNum w:abstractNumId="19" w15:restartNumberingAfterBreak="0">
    <w:nsid w:val="33366449"/>
    <w:multiLevelType w:val="multilevel"/>
    <w:tmpl w:val="9E581AB8"/>
    <w:lvl w:ilvl="0">
      <w:start w:val="1"/>
      <w:numFmt w:val="decimal"/>
      <w:lvlText w:val="%1."/>
      <w:lvlJc w:val="left"/>
      <w:pPr>
        <w:ind w:left="644" w:hanging="360"/>
      </w:pPr>
      <w:rPr>
        <w:rFonts w:ascii="Times New Roman" w:eastAsia="SimSun" w:hAnsi="Times New Roman"/>
        <w:sz w:val="24"/>
      </w:rPr>
    </w:lvl>
    <w:lvl w:ilvl="1">
      <w:start w:val="1"/>
      <w:numFmt w:val="lowerLetter"/>
      <w:lvlText w:val="%2."/>
      <w:lvlJc w:val="left"/>
      <w:pPr>
        <w:ind w:left="928" w:hanging="360"/>
      </w:pPr>
    </w:lvl>
    <w:lvl w:ilvl="2">
      <w:start w:val="1"/>
      <w:numFmt w:val="lowerRoman"/>
      <w:lvlText w:val="%2.%3."/>
      <w:lvlJc w:val="lef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lef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left"/>
      <w:pPr>
        <w:ind w:left="6480" w:hanging="180"/>
      </w:pPr>
    </w:lvl>
  </w:abstractNum>
  <w:abstractNum w:abstractNumId="20" w15:restartNumberingAfterBreak="0">
    <w:nsid w:val="337E1BBF"/>
    <w:multiLevelType w:val="multilevel"/>
    <w:tmpl w:val="A718D81E"/>
    <w:lvl w:ilvl="0">
      <w:start w:val="1"/>
      <w:numFmt w:val="decimal"/>
      <w:lvlText w:val="Section %1."/>
      <w:lvlJc w:val="left"/>
      <w:pPr>
        <w:ind w:left="1778" w:hanging="360"/>
      </w:pPr>
      <w:rPr>
        <w:rFonts w:eastAsia="SimSun"/>
      </w:rPr>
    </w:lvl>
    <w:lvl w:ilvl="1">
      <w:start w:val="1"/>
      <w:numFmt w:val="lowerLetter"/>
      <w:lvlText w:val="%2."/>
      <w:lvlJc w:val="left"/>
      <w:pPr>
        <w:ind w:left="1647" w:hanging="360"/>
      </w:pPr>
      <w:rPr>
        <w:rFonts w:eastAsia="SimSun"/>
      </w:rPr>
    </w:lvl>
    <w:lvl w:ilvl="2">
      <w:start w:val="1"/>
      <w:numFmt w:val="lowerRoman"/>
      <w:lvlText w:val="%2.%3."/>
      <w:lvlJc w:val="left"/>
      <w:pPr>
        <w:ind w:left="2367" w:hanging="180"/>
      </w:pPr>
      <w:rPr>
        <w:rFonts w:eastAsia="SimSun"/>
      </w:rPr>
    </w:lvl>
    <w:lvl w:ilvl="3">
      <w:start w:val="1"/>
      <w:numFmt w:val="decimal"/>
      <w:lvlText w:val="%2.%3.%4."/>
      <w:lvlJc w:val="left"/>
      <w:pPr>
        <w:ind w:left="3087" w:hanging="360"/>
      </w:pPr>
      <w:rPr>
        <w:rFonts w:eastAsia="SimSun"/>
      </w:rPr>
    </w:lvl>
    <w:lvl w:ilvl="4">
      <w:start w:val="1"/>
      <w:numFmt w:val="lowerLetter"/>
      <w:lvlText w:val="%2.%3.%4.%5."/>
      <w:lvlJc w:val="left"/>
      <w:pPr>
        <w:ind w:left="3807" w:hanging="360"/>
      </w:pPr>
      <w:rPr>
        <w:rFonts w:eastAsia="SimSun"/>
      </w:rPr>
    </w:lvl>
    <w:lvl w:ilvl="5">
      <w:start w:val="1"/>
      <w:numFmt w:val="lowerRoman"/>
      <w:lvlText w:val="%2.%3.%4.%5.%6."/>
      <w:lvlJc w:val="left"/>
      <w:pPr>
        <w:ind w:left="4527" w:hanging="180"/>
      </w:pPr>
      <w:rPr>
        <w:rFonts w:eastAsia="SimSun"/>
      </w:rPr>
    </w:lvl>
    <w:lvl w:ilvl="6">
      <w:start w:val="1"/>
      <w:numFmt w:val="decimal"/>
      <w:lvlText w:val="%2.%3.%4.%5.%6.%7."/>
      <w:lvlJc w:val="left"/>
      <w:pPr>
        <w:ind w:left="5247" w:hanging="360"/>
      </w:pPr>
      <w:rPr>
        <w:rFonts w:eastAsia="SimSun"/>
      </w:rPr>
    </w:lvl>
    <w:lvl w:ilvl="7">
      <w:start w:val="1"/>
      <w:numFmt w:val="lowerLetter"/>
      <w:lvlText w:val="%2.%3.%4.%5.%6.%7.%8."/>
      <w:lvlJc w:val="left"/>
      <w:pPr>
        <w:ind w:left="5967" w:hanging="360"/>
      </w:pPr>
      <w:rPr>
        <w:rFonts w:eastAsia="SimSun"/>
      </w:rPr>
    </w:lvl>
    <w:lvl w:ilvl="8">
      <w:start w:val="1"/>
      <w:numFmt w:val="lowerRoman"/>
      <w:lvlText w:val="%2.%3.%4.%5.%6.%7.%8.%9."/>
      <w:lvlJc w:val="left"/>
      <w:pPr>
        <w:ind w:left="6687" w:hanging="180"/>
      </w:pPr>
      <w:rPr>
        <w:rFonts w:eastAsia="SimSun"/>
      </w:rPr>
    </w:lvl>
  </w:abstractNum>
  <w:abstractNum w:abstractNumId="21" w15:restartNumberingAfterBreak="0">
    <w:nsid w:val="38775A07"/>
    <w:multiLevelType w:val="multilevel"/>
    <w:tmpl w:val="9E581AB8"/>
    <w:lvl w:ilvl="0">
      <w:start w:val="1"/>
      <w:numFmt w:val="decimal"/>
      <w:lvlText w:val="%1."/>
      <w:lvlJc w:val="left"/>
      <w:pPr>
        <w:ind w:left="644" w:hanging="360"/>
      </w:pPr>
      <w:rPr>
        <w:rFonts w:ascii="Times New Roman" w:eastAsia="SimSun" w:hAnsi="Times New Roman"/>
        <w:sz w:val="24"/>
      </w:rPr>
    </w:lvl>
    <w:lvl w:ilvl="1">
      <w:start w:val="1"/>
      <w:numFmt w:val="lowerLetter"/>
      <w:lvlText w:val="%2."/>
      <w:lvlJc w:val="left"/>
      <w:pPr>
        <w:ind w:left="928" w:hanging="360"/>
      </w:pPr>
    </w:lvl>
    <w:lvl w:ilvl="2">
      <w:start w:val="1"/>
      <w:numFmt w:val="lowerRoman"/>
      <w:lvlText w:val="%2.%3."/>
      <w:lvlJc w:val="lef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lef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left"/>
      <w:pPr>
        <w:ind w:left="6480" w:hanging="180"/>
      </w:pPr>
    </w:lvl>
  </w:abstractNum>
  <w:abstractNum w:abstractNumId="22" w15:restartNumberingAfterBreak="0">
    <w:nsid w:val="3B321B22"/>
    <w:multiLevelType w:val="multilevel"/>
    <w:tmpl w:val="9E581AB8"/>
    <w:lvl w:ilvl="0">
      <w:start w:val="1"/>
      <w:numFmt w:val="decimal"/>
      <w:lvlText w:val="%1."/>
      <w:lvlJc w:val="left"/>
      <w:pPr>
        <w:ind w:left="644" w:hanging="360"/>
      </w:pPr>
      <w:rPr>
        <w:rFonts w:ascii="Times New Roman" w:eastAsia="SimSun" w:hAnsi="Times New Roman"/>
        <w:sz w:val="24"/>
      </w:rPr>
    </w:lvl>
    <w:lvl w:ilvl="1">
      <w:start w:val="1"/>
      <w:numFmt w:val="lowerLetter"/>
      <w:lvlText w:val="%2."/>
      <w:lvlJc w:val="left"/>
      <w:pPr>
        <w:ind w:left="928" w:hanging="360"/>
      </w:pPr>
    </w:lvl>
    <w:lvl w:ilvl="2">
      <w:start w:val="1"/>
      <w:numFmt w:val="lowerRoman"/>
      <w:lvlText w:val="%2.%3."/>
      <w:lvlJc w:val="lef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lef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left"/>
      <w:pPr>
        <w:ind w:left="6480" w:hanging="180"/>
      </w:pPr>
    </w:lvl>
  </w:abstractNum>
  <w:abstractNum w:abstractNumId="23" w15:restartNumberingAfterBreak="0">
    <w:nsid w:val="3E020143"/>
    <w:multiLevelType w:val="multilevel"/>
    <w:tmpl w:val="41AE31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lef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lef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left"/>
      <w:pPr>
        <w:ind w:left="6480" w:hanging="180"/>
      </w:pPr>
    </w:lvl>
  </w:abstractNum>
  <w:abstractNum w:abstractNumId="24" w15:restartNumberingAfterBreak="0">
    <w:nsid w:val="3F666D02"/>
    <w:multiLevelType w:val="multilevel"/>
    <w:tmpl w:val="68028C12"/>
    <w:lvl w:ilvl="0">
      <w:start w:val="1"/>
      <w:numFmt w:val="decimal"/>
      <w:lvlText w:val="Section %1."/>
      <w:lvlJc w:val="left"/>
      <w:pPr>
        <w:ind w:left="360" w:hanging="360"/>
      </w:pPr>
      <w:rPr>
        <w:rFonts w:ascii="Times New Roman" w:eastAsia="SimSun" w:hAnsi="Times New Roman"/>
        <w:b/>
        <w:sz w:val="24"/>
      </w:rPr>
    </w:lvl>
    <w:lvl w:ilvl="1">
      <w:start w:val="1"/>
      <w:numFmt w:val="lowerLetter"/>
      <w:lvlText w:val="%2."/>
      <w:lvlJc w:val="left"/>
      <w:pPr>
        <w:ind w:left="747" w:hanging="360"/>
      </w:pPr>
      <w:rPr>
        <w:rFonts w:eastAsia="SimSun"/>
      </w:rPr>
    </w:lvl>
    <w:lvl w:ilvl="2">
      <w:start w:val="1"/>
      <w:numFmt w:val="lowerRoman"/>
      <w:lvlText w:val="%2.%3."/>
      <w:lvlJc w:val="left"/>
      <w:pPr>
        <w:ind w:left="1467" w:hanging="180"/>
      </w:pPr>
      <w:rPr>
        <w:rFonts w:eastAsia="SimSun"/>
      </w:rPr>
    </w:lvl>
    <w:lvl w:ilvl="3">
      <w:start w:val="1"/>
      <w:numFmt w:val="decimal"/>
      <w:lvlText w:val="%2.%3.%4."/>
      <w:lvlJc w:val="left"/>
      <w:pPr>
        <w:ind w:left="2187" w:hanging="360"/>
      </w:pPr>
      <w:rPr>
        <w:rFonts w:eastAsia="SimSun"/>
      </w:rPr>
    </w:lvl>
    <w:lvl w:ilvl="4">
      <w:start w:val="1"/>
      <w:numFmt w:val="lowerLetter"/>
      <w:lvlText w:val="%2.%3.%4.%5."/>
      <w:lvlJc w:val="left"/>
      <w:pPr>
        <w:ind w:left="2907" w:hanging="360"/>
      </w:pPr>
      <w:rPr>
        <w:rFonts w:eastAsia="SimSun"/>
      </w:rPr>
    </w:lvl>
    <w:lvl w:ilvl="5">
      <w:start w:val="1"/>
      <w:numFmt w:val="lowerRoman"/>
      <w:lvlText w:val="%2.%3.%4.%5.%6."/>
      <w:lvlJc w:val="left"/>
      <w:pPr>
        <w:ind w:left="3627" w:hanging="180"/>
      </w:pPr>
      <w:rPr>
        <w:rFonts w:eastAsia="SimSun"/>
      </w:rPr>
    </w:lvl>
    <w:lvl w:ilvl="6">
      <w:start w:val="1"/>
      <w:numFmt w:val="decimal"/>
      <w:lvlText w:val="%2.%3.%4.%5.%6.%7."/>
      <w:lvlJc w:val="left"/>
      <w:pPr>
        <w:ind w:left="4347" w:hanging="360"/>
      </w:pPr>
      <w:rPr>
        <w:rFonts w:eastAsia="SimSun"/>
      </w:rPr>
    </w:lvl>
    <w:lvl w:ilvl="7">
      <w:start w:val="1"/>
      <w:numFmt w:val="lowerLetter"/>
      <w:lvlText w:val="%2.%3.%4.%5.%6.%7.%8."/>
      <w:lvlJc w:val="left"/>
      <w:pPr>
        <w:ind w:left="5067" w:hanging="360"/>
      </w:pPr>
      <w:rPr>
        <w:rFonts w:eastAsia="SimSun"/>
      </w:rPr>
    </w:lvl>
    <w:lvl w:ilvl="8">
      <w:start w:val="1"/>
      <w:numFmt w:val="lowerRoman"/>
      <w:lvlText w:val="%2.%3.%4.%5.%6.%7.%8.%9."/>
      <w:lvlJc w:val="left"/>
      <w:pPr>
        <w:ind w:left="5787" w:hanging="180"/>
      </w:pPr>
      <w:rPr>
        <w:rFonts w:eastAsia="SimSun"/>
      </w:rPr>
    </w:lvl>
  </w:abstractNum>
  <w:abstractNum w:abstractNumId="25" w15:restartNumberingAfterBreak="0">
    <w:nsid w:val="41DD0233"/>
    <w:multiLevelType w:val="hybridMultilevel"/>
    <w:tmpl w:val="72BAA3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3A968C4"/>
    <w:multiLevelType w:val="hybridMultilevel"/>
    <w:tmpl w:val="DE46B52A"/>
    <w:lvl w:ilvl="0" w:tplc="EACE8D86">
      <w:start w:val="6"/>
      <w:numFmt w:val="bullet"/>
      <w:lvlText w:val="-"/>
      <w:lvlJc w:val="left"/>
      <w:pPr>
        <w:ind w:left="720" w:hanging="360"/>
      </w:pPr>
      <w:rPr>
        <w:rFonts w:ascii="Times New Roman" w:eastAsia="SimSu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4AEC7D41"/>
    <w:multiLevelType w:val="multilevel"/>
    <w:tmpl w:val="9E581AB8"/>
    <w:lvl w:ilvl="0">
      <w:start w:val="1"/>
      <w:numFmt w:val="decimal"/>
      <w:lvlText w:val="%1."/>
      <w:lvlJc w:val="left"/>
      <w:pPr>
        <w:ind w:left="3240" w:hanging="360"/>
      </w:pPr>
      <w:rPr>
        <w:rFonts w:ascii="Times New Roman" w:eastAsia="SimSun" w:hAnsi="Times New Roman"/>
        <w:sz w:val="24"/>
      </w:rPr>
    </w:lvl>
    <w:lvl w:ilvl="1">
      <w:start w:val="1"/>
      <w:numFmt w:val="lowerLetter"/>
      <w:lvlText w:val="%2."/>
      <w:lvlJc w:val="left"/>
      <w:pPr>
        <w:ind w:left="1440" w:hanging="360"/>
      </w:pPr>
    </w:lvl>
    <w:lvl w:ilvl="2">
      <w:start w:val="1"/>
      <w:numFmt w:val="lowerRoman"/>
      <w:lvlText w:val="%2.%3."/>
      <w:lvlJc w:val="lef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lef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left"/>
      <w:pPr>
        <w:ind w:left="6480" w:hanging="180"/>
      </w:pPr>
    </w:lvl>
  </w:abstractNum>
  <w:abstractNum w:abstractNumId="28" w15:restartNumberingAfterBreak="0">
    <w:nsid w:val="4D0F0DCB"/>
    <w:multiLevelType w:val="multilevel"/>
    <w:tmpl w:val="93D6F24C"/>
    <w:lvl w:ilvl="0">
      <w:start w:val="1"/>
      <w:numFmt w:val="decimal"/>
      <w:lvlText w:val="Section %1."/>
      <w:lvlJc w:val="left"/>
      <w:pPr>
        <w:ind w:left="1260" w:hanging="360"/>
      </w:pPr>
      <w:rPr>
        <w:rFonts w:eastAsia="SimSun"/>
      </w:rPr>
    </w:lvl>
    <w:lvl w:ilvl="1">
      <w:start w:val="1"/>
      <w:numFmt w:val="lowerLetter"/>
      <w:lvlText w:val="%2."/>
      <w:lvlJc w:val="left"/>
      <w:pPr>
        <w:ind w:left="1647" w:hanging="360"/>
      </w:pPr>
      <w:rPr>
        <w:rFonts w:eastAsia="SimSun"/>
      </w:rPr>
    </w:lvl>
    <w:lvl w:ilvl="2">
      <w:start w:val="1"/>
      <w:numFmt w:val="lowerRoman"/>
      <w:lvlText w:val="%2.%3."/>
      <w:lvlJc w:val="left"/>
      <w:pPr>
        <w:ind w:left="2367" w:hanging="180"/>
      </w:pPr>
      <w:rPr>
        <w:rFonts w:eastAsia="SimSun"/>
      </w:rPr>
    </w:lvl>
    <w:lvl w:ilvl="3">
      <w:start w:val="1"/>
      <w:numFmt w:val="decimal"/>
      <w:lvlText w:val="%2.%3.%4."/>
      <w:lvlJc w:val="left"/>
      <w:pPr>
        <w:ind w:left="3087" w:hanging="360"/>
      </w:pPr>
      <w:rPr>
        <w:rFonts w:eastAsia="SimSun"/>
      </w:rPr>
    </w:lvl>
    <w:lvl w:ilvl="4">
      <w:start w:val="1"/>
      <w:numFmt w:val="lowerLetter"/>
      <w:lvlText w:val="%2.%3.%4.%5."/>
      <w:lvlJc w:val="left"/>
      <w:pPr>
        <w:ind w:left="3807" w:hanging="360"/>
      </w:pPr>
      <w:rPr>
        <w:rFonts w:eastAsia="SimSun"/>
      </w:rPr>
    </w:lvl>
    <w:lvl w:ilvl="5">
      <w:start w:val="1"/>
      <w:numFmt w:val="lowerRoman"/>
      <w:lvlText w:val="%2.%3.%4.%5.%6."/>
      <w:lvlJc w:val="left"/>
      <w:pPr>
        <w:ind w:left="4527" w:hanging="180"/>
      </w:pPr>
      <w:rPr>
        <w:rFonts w:eastAsia="SimSun"/>
      </w:rPr>
    </w:lvl>
    <w:lvl w:ilvl="6">
      <w:start w:val="1"/>
      <w:numFmt w:val="decimal"/>
      <w:lvlText w:val="%2.%3.%4.%5.%6.%7."/>
      <w:lvlJc w:val="left"/>
      <w:pPr>
        <w:ind w:left="5247" w:hanging="360"/>
      </w:pPr>
      <w:rPr>
        <w:rFonts w:eastAsia="SimSun"/>
      </w:rPr>
    </w:lvl>
    <w:lvl w:ilvl="7">
      <w:start w:val="1"/>
      <w:numFmt w:val="lowerLetter"/>
      <w:lvlText w:val="%2.%3.%4.%5.%6.%7.%8."/>
      <w:lvlJc w:val="left"/>
      <w:pPr>
        <w:ind w:left="5967" w:hanging="360"/>
      </w:pPr>
      <w:rPr>
        <w:rFonts w:eastAsia="SimSun"/>
      </w:rPr>
    </w:lvl>
    <w:lvl w:ilvl="8">
      <w:start w:val="1"/>
      <w:numFmt w:val="lowerRoman"/>
      <w:lvlText w:val="%2.%3.%4.%5.%6.%7.%8.%9."/>
      <w:lvlJc w:val="left"/>
      <w:pPr>
        <w:ind w:left="6687" w:hanging="180"/>
      </w:pPr>
      <w:rPr>
        <w:rFonts w:eastAsia="SimSun"/>
      </w:rPr>
    </w:lvl>
  </w:abstractNum>
  <w:abstractNum w:abstractNumId="29" w15:restartNumberingAfterBreak="0">
    <w:nsid w:val="4EFC5803"/>
    <w:multiLevelType w:val="hybridMultilevel"/>
    <w:tmpl w:val="7C787496"/>
    <w:lvl w:ilvl="0" w:tplc="040C000F">
      <w:start w:val="1"/>
      <w:numFmt w:val="decimal"/>
      <w:lvlText w:val="%1."/>
      <w:lvlJc w:val="left"/>
      <w:pPr>
        <w:ind w:left="3240" w:hanging="360"/>
      </w:pPr>
      <w:rPr>
        <w:rFonts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4F844282"/>
    <w:multiLevelType w:val="multilevel"/>
    <w:tmpl w:val="91921524"/>
    <w:lvl w:ilvl="0">
      <w:start w:val="16"/>
      <w:numFmt w:val="bullet"/>
      <w:lvlText w:val="-"/>
      <w:lvlJc w:val="left"/>
      <w:pPr>
        <w:ind w:left="1260" w:hanging="360"/>
      </w:pPr>
      <w:rPr>
        <w:rFonts w:ascii="Times New Roman" w:hAnsi="Times New Roman" w:cs="Times New Roman" w:hint="default"/>
        <w:sz w:val="24"/>
      </w:rPr>
    </w:lvl>
    <w:lvl w:ilvl="1">
      <w:start w:val="1"/>
      <w:numFmt w:val="bullet"/>
      <w:lvlText w:val="o"/>
      <w:lvlJc w:val="left"/>
      <w:pPr>
        <w:ind w:left="1980" w:hanging="360"/>
      </w:pPr>
      <w:rPr>
        <w:rFonts w:ascii="Courier New" w:hAnsi="Courier New" w:cs="Courier New" w:hint="default"/>
        <w:sz w:val="24"/>
      </w:rPr>
    </w:lvl>
    <w:lvl w:ilvl="2">
      <w:start w:val="1"/>
      <w:numFmt w:val="bullet"/>
      <w:lvlText w:val=""/>
      <w:lvlJc w:val="left"/>
      <w:pPr>
        <w:ind w:left="2700" w:hanging="360"/>
      </w:pPr>
      <w:rPr>
        <w:rFonts w:ascii="Wingdings" w:hAnsi="Wingdings" w:cs="Wingdings" w:hint="default"/>
      </w:rPr>
    </w:lvl>
    <w:lvl w:ilvl="3">
      <w:start w:val="1"/>
      <w:numFmt w:val="bullet"/>
      <w:lvlText w:val=""/>
      <w:lvlJc w:val="left"/>
      <w:pPr>
        <w:ind w:left="3420" w:hanging="360"/>
      </w:pPr>
      <w:rPr>
        <w:rFonts w:ascii="Symbol" w:hAnsi="Symbol" w:cs="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cs="Wingdings" w:hint="default"/>
      </w:rPr>
    </w:lvl>
    <w:lvl w:ilvl="6">
      <w:start w:val="1"/>
      <w:numFmt w:val="bullet"/>
      <w:lvlText w:val=""/>
      <w:lvlJc w:val="left"/>
      <w:pPr>
        <w:ind w:left="5580" w:hanging="360"/>
      </w:pPr>
      <w:rPr>
        <w:rFonts w:ascii="Symbol" w:hAnsi="Symbol" w:cs="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cs="Wingdings" w:hint="default"/>
      </w:rPr>
    </w:lvl>
  </w:abstractNum>
  <w:abstractNum w:abstractNumId="31" w15:restartNumberingAfterBreak="0">
    <w:nsid w:val="54F61836"/>
    <w:multiLevelType w:val="hybridMultilevel"/>
    <w:tmpl w:val="3E8286D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5AB63FCC"/>
    <w:multiLevelType w:val="multilevel"/>
    <w:tmpl w:val="9E581AB8"/>
    <w:lvl w:ilvl="0">
      <w:start w:val="1"/>
      <w:numFmt w:val="decimal"/>
      <w:lvlText w:val="%1."/>
      <w:lvlJc w:val="left"/>
      <w:pPr>
        <w:ind w:left="3240" w:hanging="360"/>
      </w:pPr>
      <w:rPr>
        <w:rFonts w:ascii="Times New Roman" w:eastAsia="SimSun" w:hAnsi="Times New Roman"/>
        <w:sz w:val="24"/>
      </w:rPr>
    </w:lvl>
    <w:lvl w:ilvl="1">
      <w:start w:val="1"/>
      <w:numFmt w:val="lowerLetter"/>
      <w:lvlText w:val="%2."/>
      <w:lvlJc w:val="left"/>
      <w:pPr>
        <w:ind w:left="1440" w:hanging="360"/>
      </w:pPr>
    </w:lvl>
    <w:lvl w:ilvl="2">
      <w:start w:val="1"/>
      <w:numFmt w:val="lowerRoman"/>
      <w:lvlText w:val="%2.%3."/>
      <w:lvlJc w:val="lef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lef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left"/>
      <w:pPr>
        <w:ind w:left="6480" w:hanging="180"/>
      </w:pPr>
    </w:lvl>
  </w:abstractNum>
  <w:abstractNum w:abstractNumId="33" w15:restartNumberingAfterBreak="0">
    <w:nsid w:val="60172456"/>
    <w:multiLevelType w:val="multilevel"/>
    <w:tmpl w:val="85C414C4"/>
    <w:lvl w:ilvl="0">
      <w:start w:val="1"/>
      <w:numFmt w:val="lowerLetter"/>
      <w:lvlText w:val="%1."/>
      <w:lvlJc w:val="left"/>
      <w:pPr>
        <w:ind w:left="3240" w:hanging="360"/>
      </w:pPr>
      <w:rPr>
        <w:rFonts w:ascii="Times New Roman" w:eastAsia="SimSun" w:hAnsi="Times New Roman" w:cs="Times New Roman"/>
        <w:sz w:val="24"/>
      </w:rPr>
    </w:lvl>
    <w:lvl w:ilvl="1">
      <w:start w:val="1"/>
      <w:numFmt w:val="lowerLetter"/>
      <w:lvlText w:val="%2."/>
      <w:lvlJc w:val="left"/>
      <w:pPr>
        <w:ind w:left="1440" w:hanging="360"/>
      </w:pPr>
    </w:lvl>
    <w:lvl w:ilvl="2">
      <w:start w:val="1"/>
      <w:numFmt w:val="lowerRoman"/>
      <w:lvlText w:val="%2.%3."/>
      <w:lvlJc w:val="lef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lef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left"/>
      <w:pPr>
        <w:ind w:left="6480" w:hanging="180"/>
      </w:pPr>
    </w:lvl>
  </w:abstractNum>
  <w:abstractNum w:abstractNumId="34" w15:restartNumberingAfterBreak="0">
    <w:nsid w:val="65F36F7E"/>
    <w:multiLevelType w:val="multilevel"/>
    <w:tmpl w:val="B69861D0"/>
    <w:lvl w:ilvl="0">
      <w:start w:val="1"/>
      <w:numFmt w:val="decimal"/>
      <w:lvlText w:val="%1."/>
      <w:lvlJc w:val="left"/>
      <w:pPr>
        <w:ind w:left="720" w:hanging="360"/>
      </w:pPr>
      <w:rPr>
        <w:rFonts w:ascii="Times New Roman" w:hAnsi="Times New Roman" w:cs="Times New Roman"/>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5" w15:restartNumberingAfterBreak="0">
    <w:nsid w:val="66E7672C"/>
    <w:multiLevelType w:val="hybridMultilevel"/>
    <w:tmpl w:val="F216D5A4"/>
    <w:lvl w:ilvl="0" w:tplc="9A007062">
      <w:start w:val="1"/>
      <w:numFmt w:val="bullet"/>
      <w:lvlText w:val="-"/>
      <w:lvlJc w:val="left"/>
      <w:pPr>
        <w:ind w:left="720" w:hanging="360"/>
      </w:pPr>
      <w:rPr>
        <w:rFonts w:ascii="Times New Roman" w:eastAsia="SimSun" w:hAnsi="Times New Roman" w:cs="Times New Roman" w:hint="default"/>
        <w:color w:val="00000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71F5501"/>
    <w:multiLevelType w:val="multilevel"/>
    <w:tmpl w:val="A718D81E"/>
    <w:lvl w:ilvl="0">
      <w:start w:val="1"/>
      <w:numFmt w:val="decimal"/>
      <w:lvlText w:val="Section %1."/>
      <w:lvlJc w:val="left"/>
      <w:pPr>
        <w:ind w:left="1260" w:hanging="360"/>
      </w:pPr>
      <w:rPr>
        <w:rFonts w:eastAsia="SimSun"/>
      </w:rPr>
    </w:lvl>
    <w:lvl w:ilvl="1">
      <w:start w:val="1"/>
      <w:numFmt w:val="lowerLetter"/>
      <w:lvlText w:val="%2."/>
      <w:lvlJc w:val="left"/>
      <w:pPr>
        <w:ind w:left="1647" w:hanging="360"/>
      </w:pPr>
      <w:rPr>
        <w:rFonts w:eastAsia="SimSun"/>
      </w:rPr>
    </w:lvl>
    <w:lvl w:ilvl="2">
      <w:start w:val="1"/>
      <w:numFmt w:val="lowerRoman"/>
      <w:lvlText w:val="%2.%3."/>
      <w:lvlJc w:val="left"/>
      <w:pPr>
        <w:ind w:left="2367" w:hanging="180"/>
      </w:pPr>
      <w:rPr>
        <w:rFonts w:eastAsia="SimSun"/>
      </w:rPr>
    </w:lvl>
    <w:lvl w:ilvl="3">
      <w:start w:val="1"/>
      <w:numFmt w:val="decimal"/>
      <w:lvlText w:val="%2.%3.%4."/>
      <w:lvlJc w:val="left"/>
      <w:pPr>
        <w:ind w:left="3087" w:hanging="360"/>
      </w:pPr>
      <w:rPr>
        <w:rFonts w:eastAsia="SimSun"/>
      </w:rPr>
    </w:lvl>
    <w:lvl w:ilvl="4">
      <w:start w:val="1"/>
      <w:numFmt w:val="lowerLetter"/>
      <w:lvlText w:val="%2.%3.%4.%5."/>
      <w:lvlJc w:val="left"/>
      <w:pPr>
        <w:ind w:left="3807" w:hanging="360"/>
      </w:pPr>
      <w:rPr>
        <w:rFonts w:eastAsia="SimSun"/>
      </w:rPr>
    </w:lvl>
    <w:lvl w:ilvl="5">
      <w:start w:val="1"/>
      <w:numFmt w:val="lowerRoman"/>
      <w:lvlText w:val="%2.%3.%4.%5.%6."/>
      <w:lvlJc w:val="left"/>
      <w:pPr>
        <w:ind w:left="4527" w:hanging="180"/>
      </w:pPr>
      <w:rPr>
        <w:rFonts w:eastAsia="SimSun"/>
      </w:rPr>
    </w:lvl>
    <w:lvl w:ilvl="6">
      <w:start w:val="1"/>
      <w:numFmt w:val="decimal"/>
      <w:lvlText w:val="%2.%3.%4.%5.%6.%7."/>
      <w:lvlJc w:val="left"/>
      <w:pPr>
        <w:ind w:left="5247" w:hanging="360"/>
      </w:pPr>
      <w:rPr>
        <w:rFonts w:eastAsia="SimSun"/>
      </w:rPr>
    </w:lvl>
    <w:lvl w:ilvl="7">
      <w:start w:val="1"/>
      <w:numFmt w:val="lowerLetter"/>
      <w:lvlText w:val="%2.%3.%4.%5.%6.%7.%8."/>
      <w:lvlJc w:val="left"/>
      <w:pPr>
        <w:ind w:left="5967" w:hanging="360"/>
      </w:pPr>
      <w:rPr>
        <w:rFonts w:eastAsia="SimSun"/>
      </w:rPr>
    </w:lvl>
    <w:lvl w:ilvl="8">
      <w:start w:val="1"/>
      <w:numFmt w:val="lowerRoman"/>
      <w:lvlText w:val="%2.%3.%4.%5.%6.%7.%8.%9."/>
      <w:lvlJc w:val="left"/>
      <w:pPr>
        <w:ind w:left="6687" w:hanging="180"/>
      </w:pPr>
      <w:rPr>
        <w:rFonts w:eastAsia="SimSun"/>
      </w:rPr>
    </w:lvl>
  </w:abstractNum>
  <w:abstractNum w:abstractNumId="37" w15:restartNumberingAfterBreak="0">
    <w:nsid w:val="6A1B4D64"/>
    <w:multiLevelType w:val="multilevel"/>
    <w:tmpl w:val="555AC74E"/>
    <w:lvl w:ilvl="0">
      <w:start w:val="1"/>
      <w:numFmt w:val="decimal"/>
      <w:pStyle w:val="Heading3"/>
      <w:lvlText w:val="Section %1."/>
      <w:lvlJc w:val="left"/>
      <w:pPr>
        <w:ind w:left="2771" w:hanging="360"/>
      </w:pPr>
      <w:rPr>
        <w:rFonts w:eastAsia="SimSun"/>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8" w15:restartNumberingAfterBreak="0">
    <w:nsid w:val="6C460B28"/>
    <w:multiLevelType w:val="multilevel"/>
    <w:tmpl w:val="6A6AD96C"/>
    <w:lvl w:ilvl="0">
      <w:start w:val="1"/>
      <w:numFmt w:val="decimal"/>
      <w:lvlText w:val="%1."/>
      <w:lvlJc w:val="left"/>
      <w:pPr>
        <w:ind w:left="2804" w:hanging="360"/>
      </w:pPr>
      <w:rPr>
        <w:rFonts w:ascii="Times New Roman" w:eastAsia="SimSun" w:hAnsi="Times New Roman"/>
        <w:sz w:val="24"/>
      </w:rPr>
    </w:lvl>
    <w:lvl w:ilvl="1">
      <w:start w:val="1"/>
      <w:numFmt w:val="lowerLetter"/>
      <w:lvlText w:val="%2."/>
      <w:lvlJc w:val="left"/>
      <w:pPr>
        <w:ind w:left="3524" w:hanging="360"/>
      </w:pPr>
      <w:rPr>
        <w:rFonts w:eastAsia="SimSun"/>
      </w:rPr>
    </w:lvl>
    <w:lvl w:ilvl="2">
      <w:start w:val="1"/>
      <w:numFmt w:val="lowerRoman"/>
      <w:lvlText w:val="%2.%3."/>
      <w:lvlJc w:val="left"/>
      <w:pPr>
        <w:ind w:left="4244" w:hanging="180"/>
      </w:pPr>
      <w:rPr>
        <w:rFonts w:eastAsia="SimSun"/>
      </w:rPr>
    </w:lvl>
    <w:lvl w:ilvl="3">
      <w:start w:val="1"/>
      <w:numFmt w:val="decimal"/>
      <w:lvlText w:val="%2.%3.%4."/>
      <w:lvlJc w:val="left"/>
      <w:pPr>
        <w:ind w:left="4964" w:hanging="360"/>
      </w:pPr>
      <w:rPr>
        <w:rFonts w:eastAsia="SimSun"/>
      </w:rPr>
    </w:lvl>
    <w:lvl w:ilvl="4">
      <w:start w:val="1"/>
      <w:numFmt w:val="lowerLetter"/>
      <w:lvlText w:val="%2.%3.%4.%5."/>
      <w:lvlJc w:val="left"/>
      <w:pPr>
        <w:ind w:left="5684" w:hanging="360"/>
      </w:pPr>
      <w:rPr>
        <w:rFonts w:eastAsia="SimSun"/>
      </w:rPr>
    </w:lvl>
    <w:lvl w:ilvl="5">
      <w:start w:val="1"/>
      <w:numFmt w:val="lowerRoman"/>
      <w:lvlText w:val="%2.%3.%4.%5.%6."/>
      <w:lvlJc w:val="left"/>
      <w:pPr>
        <w:ind w:left="6404" w:hanging="180"/>
      </w:pPr>
      <w:rPr>
        <w:rFonts w:eastAsia="SimSun"/>
      </w:rPr>
    </w:lvl>
    <w:lvl w:ilvl="6">
      <w:start w:val="1"/>
      <w:numFmt w:val="decimal"/>
      <w:lvlText w:val="%2.%3.%4.%5.%6.%7."/>
      <w:lvlJc w:val="left"/>
      <w:pPr>
        <w:ind w:left="7124" w:hanging="360"/>
      </w:pPr>
      <w:rPr>
        <w:rFonts w:eastAsia="SimSun"/>
      </w:rPr>
    </w:lvl>
    <w:lvl w:ilvl="7">
      <w:start w:val="1"/>
      <w:numFmt w:val="lowerLetter"/>
      <w:lvlText w:val="%2.%3.%4.%5.%6.%7.%8."/>
      <w:lvlJc w:val="left"/>
      <w:pPr>
        <w:ind w:left="7844" w:hanging="360"/>
      </w:pPr>
      <w:rPr>
        <w:rFonts w:eastAsia="SimSun"/>
      </w:rPr>
    </w:lvl>
    <w:lvl w:ilvl="8">
      <w:start w:val="1"/>
      <w:numFmt w:val="lowerRoman"/>
      <w:lvlText w:val="%2.%3.%4.%5.%6.%7.%8.%9."/>
      <w:lvlJc w:val="left"/>
      <w:pPr>
        <w:ind w:left="8564" w:hanging="180"/>
      </w:pPr>
      <w:rPr>
        <w:rFonts w:eastAsia="SimSun"/>
      </w:rPr>
    </w:lvl>
  </w:abstractNum>
  <w:abstractNum w:abstractNumId="39" w15:restartNumberingAfterBreak="0">
    <w:nsid w:val="6D192B60"/>
    <w:multiLevelType w:val="hybridMultilevel"/>
    <w:tmpl w:val="2E026F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F8505D1"/>
    <w:multiLevelType w:val="hybridMultilevel"/>
    <w:tmpl w:val="66B8F97C"/>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02E6566"/>
    <w:multiLevelType w:val="hybridMultilevel"/>
    <w:tmpl w:val="7A604A2C"/>
    <w:lvl w:ilvl="0" w:tplc="ABF2F31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15B1034"/>
    <w:multiLevelType w:val="multilevel"/>
    <w:tmpl w:val="98C2E620"/>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2.%3."/>
      <w:lvlJc w:val="lef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lef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left"/>
      <w:pPr>
        <w:ind w:left="6480" w:hanging="180"/>
      </w:pPr>
    </w:lvl>
  </w:abstractNum>
  <w:abstractNum w:abstractNumId="43" w15:restartNumberingAfterBreak="0">
    <w:nsid w:val="72DC3EBB"/>
    <w:multiLevelType w:val="multilevel"/>
    <w:tmpl w:val="9E581AB8"/>
    <w:lvl w:ilvl="0">
      <w:start w:val="1"/>
      <w:numFmt w:val="decimal"/>
      <w:lvlText w:val="%1."/>
      <w:lvlJc w:val="left"/>
      <w:pPr>
        <w:ind w:left="3240" w:hanging="360"/>
      </w:pPr>
      <w:rPr>
        <w:rFonts w:ascii="Times New Roman" w:eastAsia="SimSun" w:hAnsi="Times New Roman"/>
        <w:sz w:val="24"/>
      </w:rPr>
    </w:lvl>
    <w:lvl w:ilvl="1">
      <w:start w:val="1"/>
      <w:numFmt w:val="lowerLetter"/>
      <w:lvlText w:val="%2."/>
      <w:lvlJc w:val="left"/>
      <w:pPr>
        <w:ind w:left="1440" w:hanging="360"/>
      </w:pPr>
    </w:lvl>
    <w:lvl w:ilvl="2">
      <w:start w:val="1"/>
      <w:numFmt w:val="lowerRoman"/>
      <w:lvlText w:val="%2.%3."/>
      <w:lvlJc w:val="lef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lef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left"/>
      <w:pPr>
        <w:ind w:left="6480" w:hanging="180"/>
      </w:pPr>
    </w:lvl>
  </w:abstractNum>
  <w:abstractNum w:abstractNumId="44" w15:restartNumberingAfterBreak="0">
    <w:nsid w:val="763821A0"/>
    <w:multiLevelType w:val="multilevel"/>
    <w:tmpl w:val="4DC05760"/>
    <w:lvl w:ilvl="0">
      <w:start w:val="1"/>
      <w:numFmt w:val="decimal"/>
      <w:lvlText w:val="%1."/>
      <w:lvlJc w:val="left"/>
      <w:pPr>
        <w:ind w:left="1070" w:hanging="360"/>
      </w:pPr>
      <w:rPr>
        <w:rFonts w:ascii="Times New Roman" w:eastAsia="SimSun" w:hAnsi="Times New Roman"/>
        <w:sz w:val="24"/>
      </w:rPr>
    </w:lvl>
    <w:lvl w:ilvl="1">
      <w:start w:val="1"/>
      <w:numFmt w:val="lowerLetter"/>
      <w:lvlText w:val="%2."/>
      <w:lvlJc w:val="left"/>
      <w:pPr>
        <w:ind w:left="1440" w:hanging="360"/>
      </w:pPr>
    </w:lvl>
    <w:lvl w:ilvl="2">
      <w:start w:val="1"/>
      <w:numFmt w:val="lowerRoman"/>
      <w:lvlText w:val="%2.%3."/>
      <w:lvlJc w:val="lef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lef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left"/>
      <w:pPr>
        <w:ind w:left="6480" w:hanging="180"/>
      </w:pPr>
    </w:lvl>
  </w:abstractNum>
  <w:abstractNum w:abstractNumId="45" w15:restartNumberingAfterBreak="0">
    <w:nsid w:val="765328E4"/>
    <w:multiLevelType w:val="multilevel"/>
    <w:tmpl w:val="C2D629E6"/>
    <w:lvl w:ilvl="0">
      <w:start w:val="16"/>
      <w:numFmt w:val="bullet"/>
      <w:lvlText w:val="-"/>
      <w:lvlJc w:val="left"/>
      <w:pPr>
        <w:ind w:left="1260" w:hanging="360"/>
      </w:pPr>
      <w:rPr>
        <w:rFonts w:ascii="Times New Roman" w:hAnsi="Times New Roman" w:cs="Times New Roman" w:hint="default"/>
        <w:sz w:val="24"/>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cs="Wingdings" w:hint="default"/>
      </w:rPr>
    </w:lvl>
    <w:lvl w:ilvl="3">
      <w:start w:val="1"/>
      <w:numFmt w:val="bullet"/>
      <w:lvlText w:val=""/>
      <w:lvlJc w:val="left"/>
      <w:pPr>
        <w:ind w:left="3420" w:hanging="360"/>
      </w:pPr>
      <w:rPr>
        <w:rFonts w:ascii="Symbol" w:hAnsi="Symbol" w:cs="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cs="Wingdings" w:hint="default"/>
      </w:rPr>
    </w:lvl>
    <w:lvl w:ilvl="6">
      <w:start w:val="1"/>
      <w:numFmt w:val="bullet"/>
      <w:lvlText w:val=""/>
      <w:lvlJc w:val="left"/>
      <w:pPr>
        <w:ind w:left="5580" w:hanging="360"/>
      </w:pPr>
      <w:rPr>
        <w:rFonts w:ascii="Symbol" w:hAnsi="Symbol" w:cs="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cs="Wingdings" w:hint="default"/>
      </w:rPr>
    </w:lvl>
  </w:abstractNum>
  <w:abstractNum w:abstractNumId="46" w15:restartNumberingAfterBreak="0">
    <w:nsid w:val="78301B24"/>
    <w:multiLevelType w:val="multilevel"/>
    <w:tmpl w:val="BDC264F4"/>
    <w:lvl w:ilvl="0">
      <w:start w:val="16"/>
      <w:numFmt w:val="bullet"/>
      <w:lvlText w:val="-"/>
      <w:lvlJc w:val="left"/>
      <w:pPr>
        <w:ind w:left="1260" w:hanging="360"/>
      </w:pPr>
      <w:rPr>
        <w:rFonts w:ascii="Times New Roman" w:hAnsi="Times New Roman" w:cs="Times New Roman" w:hint="default"/>
        <w:sz w:val="24"/>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cs="Wingdings" w:hint="default"/>
      </w:rPr>
    </w:lvl>
    <w:lvl w:ilvl="3">
      <w:start w:val="1"/>
      <w:numFmt w:val="bullet"/>
      <w:lvlText w:val=""/>
      <w:lvlJc w:val="left"/>
      <w:pPr>
        <w:ind w:left="3420" w:hanging="360"/>
      </w:pPr>
      <w:rPr>
        <w:rFonts w:ascii="Symbol" w:hAnsi="Symbol" w:cs="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cs="Wingdings" w:hint="default"/>
      </w:rPr>
    </w:lvl>
    <w:lvl w:ilvl="6">
      <w:start w:val="1"/>
      <w:numFmt w:val="bullet"/>
      <w:lvlText w:val=""/>
      <w:lvlJc w:val="left"/>
      <w:pPr>
        <w:ind w:left="5580" w:hanging="360"/>
      </w:pPr>
      <w:rPr>
        <w:rFonts w:ascii="Symbol" w:hAnsi="Symbol" w:cs="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cs="Wingdings" w:hint="default"/>
      </w:rPr>
    </w:lvl>
  </w:abstractNum>
  <w:abstractNum w:abstractNumId="47" w15:restartNumberingAfterBreak="0">
    <w:nsid w:val="7A2E7DB3"/>
    <w:multiLevelType w:val="multilevel"/>
    <w:tmpl w:val="B69861D0"/>
    <w:lvl w:ilvl="0">
      <w:start w:val="1"/>
      <w:numFmt w:val="decimal"/>
      <w:lvlText w:val="%1."/>
      <w:lvlJc w:val="left"/>
      <w:pPr>
        <w:ind w:left="720" w:hanging="360"/>
      </w:pPr>
      <w:rPr>
        <w:rFonts w:ascii="Times New Roman" w:hAnsi="Times New Roman" w:cs="Times New Roman"/>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37"/>
  </w:num>
  <w:num w:numId="2">
    <w:abstractNumId w:val="30"/>
  </w:num>
  <w:num w:numId="3">
    <w:abstractNumId w:val="16"/>
  </w:num>
  <w:num w:numId="4">
    <w:abstractNumId w:val="38"/>
  </w:num>
  <w:num w:numId="5">
    <w:abstractNumId w:val="23"/>
  </w:num>
  <w:num w:numId="6">
    <w:abstractNumId w:val="44"/>
  </w:num>
  <w:num w:numId="7">
    <w:abstractNumId w:val="17"/>
  </w:num>
  <w:num w:numId="8">
    <w:abstractNumId w:val="42"/>
  </w:num>
  <w:num w:numId="9">
    <w:abstractNumId w:val="45"/>
  </w:num>
  <w:num w:numId="10">
    <w:abstractNumId w:val="33"/>
  </w:num>
  <w:num w:numId="11">
    <w:abstractNumId w:val="43"/>
  </w:num>
  <w:num w:numId="12">
    <w:abstractNumId w:val="14"/>
  </w:num>
  <w:num w:numId="13">
    <w:abstractNumId w:val="36"/>
  </w:num>
  <w:num w:numId="14">
    <w:abstractNumId w:val="28"/>
  </w:num>
  <w:num w:numId="15">
    <w:abstractNumId w:val="46"/>
  </w:num>
  <w:num w:numId="16">
    <w:abstractNumId w:val="24"/>
  </w:num>
  <w:num w:numId="17">
    <w:abstractNumId w:val="27"/>
  </w:num>
  <w:num w:numId="18">
    <w:abstractNumId w:val="20"/>
  </w:num>
  <w:num w:numId="19">
    <w:abstractNumId w:val="18"/>
  </w:num>
  <w:num w:numId="20">
    <w:abstractNumId w:val="0"/>
  </w:num>
  <w:num w:numId="21">
    <w:abstractNumId w:val="26"/>
  </w:num>
  <w:num w:numId="22">
    <w:abstractNumId w:val="4"/>
  </w:num>
  <w:num w:numId="23">
    <w:abstractNumId w:val="31"/>
  </w:num>
  <w:num w:numId="24">
    <w:abstractNumId w:val="7"/>
  </w:num>
  <w:num w:numId="25">
    <w:abstractNumId w:val="19"/>
  </w:num>
  <w:num w:numId="26">
    <w:abstractNumId w:val="8"/>
  </w:num>
  <w:num w:numId="27">
    <w:abstractNumId w:val="10"/>
  </w:num>
  <w:num w:numId="28">
    <w:abstractNumId w:val="13"/>
  </w:num>
  <w:num w:numId="29">
    <w:abstractNumId w:val="41"/>
  </w:num>
  <w:num w:numId="30">
    <w:abstractNumId w:val="39"/>
  </w:num>
  <w:num w:numId="31">
    <w:abstractNumId w:val="40"/>
  </w:num>
  <w:num w:numId="32">
    <w:abstractNumId w:val="35"/>
  </w:num>
  <w:num w:numId="33">
    <w:abstractNumId w:val="9"/>
  </w:num>
  <w:num w:numId="34">
    <w:abstractNumId w:val="15"/>
  </w:num>
  <w:num w:numId="35">
    <w:abstractNumId w:val="3"/>
  </w:num>
  <w:num w:numId="36">
    <w:abstractNumId w:val="47"/>
  </w:num>
  <w:num w:numId="37">
    <w:abstractNumId w:val="1"/>
  </w:num>
  <w:num w:numId="38">
    <w:abstractNumId w:val="2"/>
  </w:num>
  <w:num w:numId="39">
    <w:abstractNumId w:val="11"/>
  </w:num>
  <w:num w:numId="40">
    <w:abstractNumId w:val="32"/>
  </w:num>
  <w:num w:numId="41">
    <w:abstractNumId w:val="5"/>
  </w:num>
  <w:num w:numId="42">
    <w:abstractNumId w:val="22"/>
  </w:num>
  <w:num w:numId="43">
    <w:abstractNumId w:val="6"/>
  </w:num>
  <w:num w:numId="44">
    <w:abstractNumId w:val="21"/>
  </w:num>
  <w:num w:numId="45">
    <w:abstractNumId w:val="34"/>
  </w:num>
  <w:num w:numId="46">
    <w:abstractNumId w:val="29"/>
  </w:num>
  <w:num w:numId="47">
    <w:abstractNumId w:val="25"/>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09"/>
  <w:hyphenationZone w:val="425"/>
  <w:doNotHyphenateCap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9DF"/>
    <w:rsid w:val="00001CD9"/>
    <w:rsid w:val="00001DC1"/>
    <w:rsid w:val="00002065"/>
    <w:rsid w:val="0000248E"/>
    <w:rsid w:val="0000255F"/>
    <w:rsid w:val="00002DAA"/>
    <w:rsid w:val="00002FBC"/>
    <w:rsid w:val="00003C84"/>
    <w:rsid w:val="00006DAA"/>
    <w:rsid w:val="0000726E"/>
    <w:rsid w:val="00007682"/>
    <w:rsid w:val="0000786A"/>
    <w:rsid w:val="000079F3"/>
    <w:rsid w:val="00007B39"/>
    <w:rsid w:val="00011479"/>
    <w:rsid w:val="00011896"/>
    <w:rsid w:val="000133D8"/>
    <w:rsid w:val="0001348D"/>
    <w:rsid w:val="00014BD4"/>
    <w:rsid w:val="00014CEE"/>
    <w:rsid w:val="00014ED6"/>
    <w:rsid w:val="00015C09"/>
    <w:rsid w:val="00016DB8"/>
    <w:rsid w:val="000173E0"/>
    <w:rsid w:val="000179AF"/>
    <w:rsid w:val="00017D9A"/>
    <w:rsid w:val="00020291"/>
    <w:rsid w:val="00021A69"/>
    <w:rsid w:val="00022ADA"/>
    <w:rsid w:val="0002421E"/>
    <w:rsid w:val="0002586D"/>
    <w:rsid w:val="00027077"/>
    <w:rsid w:val="000276A5"/>
    <w:rsid w:val="00027F1A"/>
    <w:rsid w:val="000304B6"/>
    <w:rsid w:val="0003286D"/>
    <w:rsid w:val="00032986"/>
    <w:rsid w:val="000329C8"/>
    <w:rsid w:val="000345DA"/>
    <w:rsid w:val="00034611"/>
    <w:rsid w:val="00035CEA"/>
    <w:rsid w:val="000374E8"/>
    <w:rsid w:val="000375DE"/>
    <w:rsid w:val="00037803"/>
    <w:rsid w:val="00040167"/>
    <w:rsid w:val="0004180A"/>
    <w:rsid w:val="00043540"/>
    <w:rsid w:val="000435E4"/>
    <w:rsid w:val="00044ABA"/>
    <w:rsid w:val="000451B1"/>
    <w:rsid w:val="00045896"/>
    <w:rsid w:val="000458BB"/>
    <w:rsid w:val="00045C66"/>
    <w:rsid w:val="00045C8E"/>
    <w:rsid w:val="0004687C"/>
    <w:rsid w:val="00047873"/>
    <w:rsid w:val="000511D6"/>
    <w:rsid w:val="00051F7E"/>
    <w:rsid w:val="00051FB4"/>
    <w:rsid w:val="000533A1"/>
    <w:rsid w:val="00053A55"/>
    <w:rsid w:val="0005512B"/>
    <w:rsid w:val="00062420"/>
    <w:rsid w:val="00062E29"/>
    <w:rsid w:val="00064B76"/>
    <w:rsid w:val="00064E87"/>
    <w:rsid w:val="00065AA4"/>
    <w:rsid w:val="000713CB"/>
    <w:rsid w:val="00071D86"/>
    <w:rsid w:val="000729CA"/>
    <w:rsid w:val="000736CC"/>
    <w:rsid w:val="000759F0"/>
    <w:rsid w:val="00075B08"/>
    <w:rsid w:val="000760CD"/>
    <w:rsid w:val="0007723F"/>
    <w:rsid w:val="00080588"/>
    <w:rsid w:val="00080CD8"/>
    <w:rsid w:val="00082604"/>
    <w:rsid w:val="00082B09"/>
    <w:rsid w:val="000840B7"/>
    <w:rsid w:val="0008492A"/>
    <w:rsid w:val="00085372"/>
    <w:rsid w:val="00085A85"/>
    <w:rsid w:val="00087043"/>
    <w:rsid w:val="00087115"/>
    <w:rsid w:val="00090EF7"/>
    <w:rsid w:val="00091EE1"/>
    <w:rsid w:val="000941FB"/>
    <w:rsid w:val="0009558E"/>
    <w:rsid w:val="0009607C"/>
    <w:rsid w:val="0009663D"/>
    <w:rsid w:val="00096641"/>
    <w:rsid w:val="00097024"/>
    <w:rsid w:val="000970C7"/>
    <w:rsid w:val="00097709"/>
    <w:rsid w:val="000A4379"/>
    <w:rsid w:val="000A4849"/>
    <w:rsid w:val="000A4FE4"/>
    <w:rsid w:val="000A5154"/>
    <w:rsid w:val="000A6F92"/>
    <w:rsid w:val="000A7017"/>
    <w:rsid w:val="000A7A8B"/>
    <w:rsid w:val="000B0D7B"/>
    <w:rsid w:val="000B1120"/>
    <w:rsid w:val="000B14EC"/>
    <w:rsid w:val="000B153A"/>
    <w:rsid w:val="000B1A1D"/>
    <w:rsid w:val="000B1D66"/>
    <w:rsid w:val="000B2ABA"/>
    <w:rsid w:val="000B5209"/>
    <w:rsid w:val="000B549C"/>
    <w:rsid w:val="000B55B8"/>
    <w:rsid w:val="000B61BE"/>
    <w:rsid w:val="000B7052"/>
    <w:rsid w:val="000B7317"/>
    <w:rsid w:val="000B737A"/>
    <w:rsid w:val="000B761A"/>
    <w:rsid w:val="000B7752"/>
    <w:rsid w:val="000B7D23"/>
    <w:rsid w:val="000C145D"/>
    <w:rsid w:val="000C24AB"/>
    <w:rsid w:val="000C2C80"/>
    <w:rsid w:val="000C5C8B"/>
    <w:rsid w:val="000C6C3E"/>
    <w:rsid w:val="000C70AD"/>
    <w:rsid w:val="000D0766"/>
    <w:rsid w:val="000D1B82"/>
    <w:rsid w:val="000D46E1"/>
    <w:rsid w:val="000D46E9"/>
    <w:rsid w:val="000D5C34"/>
    <w:rsid w:val="000D5DAF"/>
    <w:rsid w:val="000D6D06"/>
    <w:rsid w:val="000D6D3D"/>
    <w:rsid w:val="000E2EBB"/>
    <w:rsid w:val="000E3587"/>
    <w:rsid w:val="000E3BA2"/>
    <w:rsid w:val="000E473B"/>
    <w:rsid w:val="000E50FD"/>
    <w:rsid w:val="000E61D6"/>
    <w:rsid w:val="000E6B72"/>
    <w:rsid w:val="000E7B33"/>
    <w:rsid w:val="000F12A8"/>
    <w:rsid w:val="000F14D5"/>
    <w:rsid w:val="000F2138"/>
    <w:rsid w:val="000F3204"/>
    <w:rsid w:val="000F3EBB"/>
    <w:rsid w:val="000F3F7B"/>
    <w:rsid w:val="000F4220"/>
    <w:rsid w:val="000F5A8F"/>
    <w:rsid w:val="000F6526"/>
    <w:rsid w:val="000F6DAF"/>
    <w:rsid w:val="000F7025"/>
    <w:rsid w:val="000F7C53"/>
    <w:rsid w:val="001003AA"/>
    <w:rsid w:val="00100427"/>
    <w:rsid w:val="00100829"/>
    <w:rsid w:val="00101016"/>
    <w:rsid w:val="00101DDB"/>
    <w:rsid w:val="001039B2"/>
    <w:rsid w:val="00104B62"/>
    <w:rsid w:val="00104D63"/>
    <w:rsid w:val="001056D5"/>
    <w:rsid w:val="00106EDC"/>
    <w:rsid w:val="00110F4B"/>
    <w:rsid w:val="00111570"/>
    <w:rsid w:val="0011470A"/>
    <w:rsid w:val="001162D4"/>
    <w:rsid w:val="00116BEE"/>
    <w:rsid w:val="00116FBD"/>
    <w:rsid w:val="00121914"/>
    <w:rsid w:val="001221CD"/>
    <w:rsid w:val="00123DA7"/>
    <w:rsid w:val="00125B87"/>
    <w:rsid w:val="00126B06"/>
    <w:rsid w:val="0012789E"/>
    <w:rsid w:val="00127EDB"/>
    <w:rsid w:val="00131EF7"/>
    <w:rsid w:val="00132EB8"/>
    <w:rsid w:val="00134ABE"/>
    <w:rsid w:val="0013504F"/>
    <w:rsid w:val="001361F0"/>
    <w:rsid w:val="00137851"/>
    <w:rsid w:val="001400B1"/>
    <w:rsid w:val="00141849"/>
    <w:rsid w:val="001438AD"/>
    <w:rsid w:val="00144F09"/>
    <w:rsid w:val="00145E8A"/>
    <w:rsid w:val="001474A7"/>
    <w:rsid w:val="0014781A"/>
    <w:rsid w:val="001478F0"/>
    <w:rsid w:val="0015010B"/>
    <w:rsid w:val="00150D3E"/>
    <w:rsid w:val="00150FD8"/>
    <w:rsid w:val="001517FB"/>
    <w:rsid w:val="00152A88"/>
    <w:rsid w:val="00156E1F"/>
    <w:rsid w:val="001608D7"/>
    <w:rsid w:val="001609AE"/>
    <w:rsid w:val="00160E11"/>
    <w:rsid w:val="00161EFF"/>
    <w:rsid w:val="001639A8"/>
    <w:rsid w:val="00165C40"/>
    <w:rsid w:val="00165FDC"/>
    <w:rsid w:val="00166F77"/>
    <w:rsid w:val="001675DE"/>
    <w:rsid w:val="00167E50"/>
    <w:rsid w:val="001702B1"/>
    <w:rsid w:val="00171243"/>
    <w:rsid w:val="00171495"/>
    <w:rsid w:val="00171E21"/>
    <w:rsid w:val="00171E25"/>
    <w:rsid w:val="0017287D"/>
    <w:rsid w:val="00175264"/>
    <w:rsid w:val="00176956"/>
    <w:rsid w:val="00176B2F"/>
    <w:rsid w:val="00176D3E"/>
    <w:rsid w:val="0017755B"/>
    <w:rsid w:val="001777A0"/>
    <w:rsid w:val="0018008E"/>
    <w:rsid w:val="001803DA"/>
    <w:rsid w:val="00181CA7"/>
    <w:rsid w:val="001822FD"/>
    <w:rsid w:val="00182515"/>
    <w:rsid w:val="001826AE"/>
    <w:rsid w:val="0018285E"/>
    <w:rsid w:val="00182861"/>
    <w:rsid w:val="00183732"/>
    <w:rsid w:val="0018455D"/>
    <w:rsid w:val="00186386"/>
    <w:rsid w:val="0018764F"/>
    <w:rsid w:val="001876DF"/>
    <w:rsid w:val="001878DB"/>
    <w:rsid w:val="00187DDD"/>
    <w:rsid w:val="001900AB"/>
    <w:rsid w:val="001904FD"/>
    <w:rsid w:val="00191D73"/>
    <w:rsid w:val="0019220A"/>
    <w:rsid w:val="0019224E"/>
    <w:rsid w:val="001924FF"/>
    <w:rsid w:val="00192E79"/>
    <w:rsid w:val="00193DDE"/>
    <w:rsid w:val="00195583"/>
    <w:rsid w:val="001955F2"/>
    <w:rsid w:val="0019726E"/>
    <w:rsid w:val="001A0776"/>
    <w:rsid w:val="001A2691"/>
    <w:rsid w:val="001A3274"/>
    <w:rsid w:val="001A3879"/>
    <w:rsid w:val="001A3A27"/>
    <w:rsid w:val="001A44B8"/>
    <w:rsid w:val="001A454F"/>
    <w:rsid w:val="001A4925"/>
    <w:rsid w:val="001A4F0C"/>
    <w:rsid w:val="001A76D3"/>
    <w:rsid w:val="001A7A83"/>
    <w:rsid w:val="001A7DFA"/>
    <w:rsid w:val="001A7F5F"/>
    <w:rsid w:val="001B02CB"/>
    <w:rsid w:val="001B0849"/>
    <w:rsid w:val="001B0F85"/>
    <w:rsid w:val="001B1DE9"/>
    <w:rsid w:val="001B36A7"/>
    <w:rsid w:val="001B3A23"/>
    <w:rsid w:val="001B430F"/>
    <w:rsid w:val="001B4751"/>
    <w:rsid w:val="001B4C8F"/>
    <w:rsid w:val="001B4F93"/>
    <w:rsid w:val="001B53CD"/>
    <w:rsid w:val="001B74BA"/>
    <w:rsid w:val="001B7621"/>
    <w:rsid w:val="001B78D0"/>
    <w:rsid w:val="001C20A5"/>
    <w:rsid w:val="001C2163"/>
    <w:rsid w:val="001C26E4"/>
    <w:rsid w:val="001C299C"/>
    <w:rsid w:val="001C2DAE"/>
    <w:rsid w:val="001C2E0D"/>
    <w:rsid w:val="001C391C"/>
    <w:rsid w:val="001C50E3"/>
    <w:rsid w:val="001C590B"/>
    <w:rsid w:val="001C5F86"/>
    <w:rsid w:val="001C6609"/>
    <w:rsid w:val="001C6807"/>
    <w:rsid w:val="001C6ED3"/>
    <w:rsid w:val="001C7372"/>
    <w:rsid w:val="001D053E"/>
    <w:rsid w:val="001D0BC9"/>
    <w:rsid w:val="001D1850"/>
    <w:rsid w:val="001D1DA6"/>
    <w:rsid w:val="001D20B4"/>
    <w:rsid w:val="001D3059"/>
    <w:rsid w:val="001D32E0"/>
    <w:rsid w:val="001D4393"/>
    <w:rsid w:val="001D5341"/>
    <w:rsid w:val="001D6197"/>
    <w:rsid w:val="001D619D"/>
    <w:rsid w:val="001D71EB"/>
    <w:rsid w:val="001E0321"/>
    <w:rsid w:val="001E0B1B"/>
    <w:rsid w:val="001E245A"/>
    <w:rsid w:val="001E2C33"/>
    <w:rsid w:val="001E69F6"/>
    <w:rsid w:val="001E6BB9"/>
    <w:rsid w:val="001E6D91"/>
    <w:rsid w:val="001E7002"/>
    <w:rsid w:val="001E7297"/>
    <w:rsid w:val="001F0217"/>
    <w:rsid w:val="001F2A03"/>
    <w:rsid w:val="001F2EA0"/>
    <w:rsid w:val="001F371C"/>
    <w:rsid w:val="001F5D01"/>
    <w:rsid w:val="001F63D4"/>
    <w:rsid w:val="001F6EB9"/>
    <w:rsid w:val="001F79AC"/>
    <w:rsid w:val="00200697"/>
    <w:rsid w:val="002015B8"/>
    <w:rsid w:val="00201669"/>
    <w:rsid w:val="00201683"/>
    <w:rsid w:val="0020168B"/>
    <w:rsid w:val="002018E0"/>
    <w:rsid w:val="002019BA"/>
    <w:rsid w:val="00203284"/>
    <w:rsid w:val="00205B68"/>
    <w:rsid w:val="00206533"/>
    <w:rsid w:val="00206DE4"/>
    <w:rsid w:val="0020710B"/>
    <w:rsid w:val="00210254"/>
    <w:rsid w:val="00211347"/>
    <w:rsid w:val="00215786"/>
    <w:rsid w:val="002165E3"/>
    <w:rsid w:val="002207F1"/>
    <w:rsid w:val="00221C10"/>
    <w:rsid w:val="00222866"/>
    <w:rsid w:val="00223617"/>
    <w:rsid w:val="0022556F"/>
    <w:rsid w:val="00225A15"/>
    <w:rsid w:val="0022679C"/>
    <w:rsid w:val="00226998"/>
    <w:rsid w:val="00232555"/>
    <w:rsid w:val="00233A9F"/>
    <w:rsid w:val="002352C4"/>
    <w:rsid w:val="00235379"/>
    <w:rsid w:val="002356C5"/>
    <w:rsid w:val="00235754"/>
    <w:rsid w:val="00235898"/>
    <w:rsid w:val="00235BF1"/>
    <w:rsid w:val="002360C5"/>
    <w:rsid w:val="00236970"/>
    <w:rsid w:val="002370E3"/>
    <w:rsid w:val="002374A9"/>
    <w:rsid w:val="00241478"/>
    <w:rsid w:val="00241EDD"/>
    <w:rsid w:val="002434BE"/>
    <w:rsid w:val="00243635"/>
    <w:rsid w:val="0024511C"/>
    <w:rsid w:val="00246E11"/>
    <w:rsid w:val="00246EAD"/>
    <w:rsid w:val="0024717A"/>
    <w:rsid w:val="002479CC"/>
    <w:rsid w:val="00250D4C"/>
    <w:rsid w:val="00250ED6"/>
    <w:rsid w:val="00252365"/>
    <w:rsid w:val="002531EE"/>
    <w:rsid w:val="002535BB"/>
    <w:rsid w:val="002535C1"/>
    <w:rsid w:val="00253EAE"/>
    <w:rsid w:val="002552FC"/>
    <w:rsid w:val="002559A8"/>
    <w:rsid w:val="00256913"/>
    <w:rsid w:val="00256FD4"/>
    <w:rsid w:val="002571E6"/>
    <w:rsid w:val="00260836"/>
    <w:rsid w:val="0026094A"/>
    <w:rsid w:val="0026171A"/>
    <w:rsid w:val="00261C01"/>
    <w:rsid w:val="0026222E"/>
    <w:rsid w:val="00262974"/>
    <w:rsid w:val="002633C2"/>
    <w:rsid w:val="00264A6E"/>
    <w:rsid w:val="00264EA0"/>
    <w:rsid w:val="0026525B"/>
    <w:rsid w:val="0026580D"/>
    <w:rsid w:val="00266E79"/>
    <w:rsid w:val="00271018"/>
    <w:rsid w:val="00271976"/>
    <w:rsid w:val="002725A5"/>
    <w:rsid w:val="00272EEE"/>
    <w:rsid w:val="002735E5"/>
    <w:rsid w:val="0027427E"/>
    <w:rsid w:val="0027485C"/>
    <w:rsid w:val="00274CFB"/>
    <w:rsid w:val="00276DAE"/>
    <w:rsid w:val="00276E34"/>
    <w:rsid w:val="00280848"/>
    <w:rsid w:val="002815AB"/>
    <w:rsid w:val="002831F4"/>
    <w:rsid w:val="002858D2"/>
    <w:rsid w:val="00286DF9"/>
    <w:rsid w:val="0028710A"/>
    <w:rsid w:val="002927A8"/>
    <w:rsid w:val="0029284D"/>
    <w:rsid w:val="00292AE2"/>
    <w:rsid w:val="002938D1"/>
    <w:rsid w:val="00293959"/>
    <w:rsid w:val="002947C6"/>
    <w:rsid w:val="0029517B"/>
    <w:rsid w:val="00295884"/>
    <w:rsid w:val="00295CA8"/>
    <w:rsid w:val="00295DD9"/>
    <w:rsid w:val="00295ED2"/>
    <w:rsid w:val="00297191"/>
    <w:rsid w:val="002A1B08"/>
    <w:rsid w:val="002A23E9"/>
    <w:rsid w:val="002A5C32"/>
    <w:rsid w:val="002B0462"/>
    <w:rsid w:val="002B0EFF"/>
    <w:rsid w:val="002B12B5"/>
    <w:rsid w:val="002B132A"/>
    <w:rsid w:val="002B1791"/>
    <w:rsid w:val="002B28DF"/>
    <w:rsid w:val="002B4B67"/>
    <w:rsid w:val="002B4EC4"/>
    <w:rsid w:val="002B52B7"/>
    <w:rsid w:val="002B5FF4"/>
    <w:rsid w:val="002B6E71"/>
    <w:rsid w:val="002B7A99"/>
    <w:rsid w:val="002C034B"/>
    <w:rsid w:val="002C0623"/>
    <w:rsid w:val="002C14D2"/>
    <w:rsid w:val="002C1EB4"/>
    <w:rsid w:val="002C2513"/>
    <w:rsid w:val="002C2666"/>
    <w:rsid w:val="002C2804"/>
    <w:rsid w:val="002C36E4"/>
    <w:rsid w:val="002C5555"/>
    <w:rsid w:val="002C65BA"/>
    <w:rsid w:val="002C7300"/>
    <w:rsid w:val="002C797E"/>
    <w:rsid w:val="002C7A3C"/>
    <w:rsid w:val="002C7F92"/>
    <w:rsid w:val="002D031D"/>
    <w:rsid w:val="002D063F"/>
    <w:rsid w:val="002D12AA"/>
    <w:rsid w:val="002D15D0"/>
    <w:rsid w:val="002D311D"/>
    <w:rsid w:val="002D40E4"/>
    <w:rsid w:val="002D74D7"/>
    <w:rsid w:val="002D7652"/>
    <w:rsid w:val="002E111D"/>
    <w:rsid w:val="002E1379"/>
    <w:rsid w:val="002E22BF"/>
    <w:rsid w:val="002E23ED"/>
    <w:rsid w:val="002E2BE7"/>
    <w:rsid w:val="002E37EB"/>
    <w:rsid w:val="002E3A4F"/>
    <w:rsid w:val="002E412F"/>
    <w:rsid w:val="002E430C"/>
    <w:rsid w:val="002E5208"/>
    <w:rsid w:val="002E5C8F"/>
    <w:rsid w:val="002E6483"/>
    <w:rsid w:val="002E66AB"/>
    <w:rsid w:val="002E73CF"/>
    <w:rsid w:val="002E7ED6"/>
    <w:rsid w:val="002F27FB"/>
    <w:rsid w:val="002F29DF"/>
    <w:rsid w:val="002F3739"/>
    <w:rsid w:val="002F4121"/>
    <w:rsid w:val="002F6666"/>
    <w:rsid w:val="002F669A"/>
    <w:rsid w:val="002F687D"/>
    <w:rsid w:val="002F75AF"/>
    <w:rsid w:val="003009B2"/>
    <w:rsid w:val="00301FC7"/>
    <w:rsid w:val="003033FF"/>
    <w:rsid w:val="00303E6F"/>
    <w:rsid w:val="003042F5"/>
    <w:rsid w:val="00304BB7"/>
    <w:rsid w:val="00306798"/>
    <w:rsid w:val="00306ECC"/>
    <w:rsid w:val="0030760E"/>
    <w:rsid w:val="00310D90"/>
    <w:rsid w:val="003116D5"/>
    <w:rsid w:val="00311D1A"/>
    <w:rsid w:val="0031265C"/>
    <w:rsid w:val="00312D26"/>
    <w:rsid w:val="00313108"/>
    <w:rsid w:val="003149E1"/>
    <w:rsid w:val="00315A09"/>
    <w:rsid w:val="003166CE"/>
    <w:rsid w:val="00316854"/>
    <w:rsid w:val="00317D58"/>
    <w:rsid w:val="00320F38"/>
    <w:rsid w:val="003228D9"/>
    <w:rsid w:val="003229A3"/>
    <w:rsid w:val="00323EBF"/>
    <w:rsid w:val="0032406A"/>
    <w:rsid w:val="003257D6"/>
    <w:rsid w:val="00326B07"/>
    <w:rsid w:val="00326E04"/>
    <w:rsid w:val="00330A2F"/>
    <w:rsid w:val="003317FE"/>
    <w:rsid w:val="003320BB"/>
    <w:rsid w:val="00332A72"/>
    <w:rsid w:val="00332F3D"/>
    <w:rsid w:val="0033348E"/>
    <w:rsid w:val="00333668"/>
    <w:rsid w:val="00333B22"/>
    <w:rsid w:val="00335103"/>
    <w:rsid w:val="0033531A"/>
    <w:rsid w:val="00335726"/>
    <w:rsid w:val="00335FDE"/>
    <w:rsid w:val="00341426"/>
    <w:rsid w:val="00341667"/>
    <w:rsid w:val="00341CD1"/>
    <w:rsid w:val="00343011"/>
    <w:rsid w:val="00343C05"/>
    <w:rsid w:val="00344AB0"/>
    <w:rsid w:val="00346220"/>
    <w:rsid w:val="0034648F"/>
    <w:rsid w:val="0034740D"/>
    <w:rsid w:val="00347499"/>
    <w:rsid w:val="00352BA5"/>
    <w:rsid w:val="00352FE3"/>
    <w:rsid w:val="003540FF"/>
    <w:rsid w:val="0035457F"/>
    <w:rsid w:val="00354739"/>
    <w:rsid w:val="00354E6F"/>
    <w:rsid w:val="00354F89"/>
    <w:rsid w:val="003551B0"/>
    <w:rsid w:val="00355446"/>
    <w:rsid w:val="0035558A"/>
    <w:rsid w:val="00355942"/>
    <w:rsid w:val="003559D3"/>
    <w:rsid w:val="00355D2E"/>
    <w:rsid w:val="00355DA0"/>
    <w:rsid w:val="003564C3"/>
    <w:rsid w:val="0035697F"/>
    <w:rsid w:val="00357157"/>
    <w:rsid w:val="003577EE"/>
    <w:rsid w:val="00357CD7"/>
    <w:rsid w:val="0036226C"/>
    <w:rsid w:val="00362731"/>
    <w:rsid w:val="003627AB"/>
    <w:rsid w:val="0036286D"/>
    <w:rsid w:val="003655EE"/>
    <w:rsid w:val="00365F7E"/>
    <w:rsid w:val="00366FA9"/>
    <w:rsid w:val="003676E9"/>
    <w:rsid w:val="0037026E"/>
    <w:rsid w:val="00370B2F"/>
    <w:rsid w:val="00370C44"/>
    <w:rsid w:val="003715D7"/>
    <w:rsid w:val="003725AE"/>
    <w:rsid w:val="00373314"/>
    <w:rsid w:val="003738E1"/>
    <w:rsid w:val="00373B1B"/>
    <w:rsid w:val="00374220"/>
    <w:rsid w:val="0037422D"/>
    <w:rsid w:val="00375D9C"/>
    <w:rsid w:val="00375E51"/>
    <w:rsid w:val="00376939"/>
    <w:rsid w:val="00377A13"/>
    <w:rsid w:val="00377C8B"/>
    <w:rsid w:val="00377E2D"/>
    <w:rsid w:val="0038044A"/>
    <w:rsid w:val="0038066E"/>
    <w:rsid w:val="0038095F"/>
    <w:rsid w:val="00380AF1"/>
    <w:rsid w:val="00382E84"/>
    <w:rsid w:val="00382F8E"/>
    <w:rsid w:val="00383DE5"/>
    <w:rsid w:val="003850B0"/>
    <w:rsid w:val="00386B39"/>
    <w:rsid w:val="00386D46"/>
    <w:rsid w:val="003904D0"/>
    <w:rsid w:val="00390794"/>
    <w:rsid w:val="00390C91"/>
    <w:rsid w:val="0039200C"/>
    <w:rsid w:val="003927E2"/>
    <w:rsid w:val="0039480D"/>
    <w:rsid w:val="00395906"/>
    <w:rsid w:val="00395B70"/>
    <w:rsid w:val="00395F8E"/>
    <w:rsid w:val="00396DA7"/>
    <w:rsid w:val="003A06A1"/>
    <w:rsid w:val="003A27EE"/>
    <w:rsid w:val="003A3129"/>
    <w:rsid w:val="003A56C5"/>
    <w:rsid w:val="003A57EE"/>
    <w:rsid w:val="003A59DC"/>
    <w:rsid w:val="003A6330"/>
    <w:rsid w:val="003A668B"/>
    <w:rsid w:val="003A69AA"/>
    <w:rsid w:val="003A7708"/>
    <w:rsid w:val="003A7BC7"/>
    <w:rsid w:val="003A7EAE"/>
    <w:rsid w:val="003B0522"/>
    <w:rsid w:val="003B0AB6"/>
    <w:rsid w:val="003B0CC4"/>
    <w:rsid w:val="003B0F64"/>
    <w:rsid w:val="003B1CC9"/>
    <w:rsid w:val="003B1EBE"/>
    <w:rsid w:val="003B20DE"/>
    <w:rsid w:val="003B32EE"/>
    <w:rsid w:val="003B3D38"/>
    <w:rsid w:val="003B3E98"/>
    <w:rsid w:val="003B4206"/>
    <w:rsid w:val="003B47AD"/>
    <w:rsid w:val="003B5948"/>
    <w:rsid w:val="003B6C7F"/>
    <w:rsid w:val="003B6D8A"/>
    <w:rsid w:val="003B76F1"/>
    <w:rsid w:val="003B7842"/>
    <w:rsid w:val="003B7AFA"/>
    <w:rsid w:val="003B7B11"/>
    <w:rsid w:val="003C02F1"/>
    <w:rsid w:val="003C03FE"/>
    <w:rsid w:val="003C086E"/>
    <w:rsid w:val="003C3A22"/>
    <w:rsid w:val="003C3C0C"/>
    <w:rsid w:val="003C4CE3"/>
    <w:rsid w:val="003C4D19"/>
    <w:rsid w:val="003C5182"/>
    <w:rsid w:val="003C623F"/>
    <w:rsid w:val="003C7298"/>
    <w:rsid w:val="003C792E"/>
    <w:rsid w:val="003D1522"/>
    <w:rsid w:val="003D3C40"/>
    <w:rsid w:val="003D4261"/>
    <w:rsid w:val="003D510C"/>
    <w:rsid w:val="003D53E2"/>
    <w:rsid w:val="003D563D"/>
    <w:rsid w:val="003D5A21"/>
    <w:rsid w:val="003D712C"/>
    <w:rsid w:val="003E00D1"/>
    <w:rsid w:val="003E0487"/>
    <w:rsid w:val="003E0DB0"/>
    <w:rsid w:val="003E2473"/>
    <w:rsid w:val="003E290B"/>
    <w:rsid w:val="003E2A54"/>
    <w:rsid w:val="003E34C6"/>
    <w:rsid w:val="003E3A64"/>
    <w:rsid w:val="003E4166"/>
    <w:rsid w:val="003E43B5"/>
    <w:rsid w:val="003E5361"/>
    <w:rsid w:val="003E587B"/>
    <w:rsid w:val="003E5BAE"/>
    <w:rsid w:val="003E61C7"/>
    <w:rsid w:val="003E717D"/>
    <w:rsid w:val="003E796C"/>
    <w:rsid w:val="003F00A3"/>
    <w:rsid w:val="003F0C3B"/>
    <w:rsid w:val="003F1C12"/>
    <w:rsid w:val="003F413F"/>
    <w:rsid w:val="003F4348"/>
    <w:rsid w:val="003F4BD7"/>
    <w:rsid w:val="003F4F36"/>
    <w:rsid w:val="003F541A"/>
    <w:rsid w:val="003F5553"/>
    <w:rsid w:val="003F6685"/>
    <w:rsid w:val="003F7698"/>
    <w:rsid w:val="003F7E25"/>
    <w:rsid w:val="003F7F10"/>
    <w:rsid w:val="0040076E"/>
    <w:rsid w:val="00400898"/>
    <w:rsid w:val="004018F3"/>
    <w:rsid w:val="004019E6"/>
    <w:rsid w:val="004024C9"/>
    <w:rsid w:val="00402B15"/>
    <w:rsid w:val="004031E9"/>
    <w:rsid w:val="004034D8"/>
    <w:rsid w:val="004038F0"/>
    <w:rsid w:val="0040647F"/>
    <w:rsid w:val="0041078A"/>
    <w:rsid w:val="00410D78"/>
    <w:rsid w:val="00411B89"/>
    <w:rsid w:val="004126F8"/>
    <w:rsid w:val="00413498"/>
    <w:rsid w:val="00414B22"/>
    <w:rsid w:val="004150ED"/>
    <w:rsid w:val="00416836"/>
    <w:rsid w:val="00416A30"/>
    <w:rsid w:val="004176D8"/>
    <w:rsid w:val="00417B0F"/>
    <w:rsid w:val="00420182"/>
    <w:rsid w:val="00420587"/>
    <w:rsid w:val="00420649"/>
    <w:rsid w:val="0042174F"/>
    <w:rsid w:val="004219F0"/>
    <w:rsid w:val="00421F5B"/>
    <w:rsid w:val="00422534"/>
    <w:rsid w:val="004228F9"/>
    <w:rsid w:val="0042382D"/>
    <w:rsid w:val="00424DD7"/>
    <w:rsid w:val="00425197"/>
    <w:rsid w:val="00425255"/>
    <w:rsid w:val="004253C0"/>
    <w:rsid w:val="00427D5B"/>
    <w:rsid w:val="0043003C"/>
    <w:rsid w:val="0043280F"/>
    <w:rsid w:val="004331D0"/>
    <w:rsid w:val="00433C6D"/>
    <w:rsid w:val="004342FC"/>
    <w:rsid w:val="0043453A"/>
    <w:rsid w:val="0043515F"/>
    <w:rsid w:val="00435828"/>
    <w:rsid w:val="00436521"/>
    <w:rsid w:val="004376D6"/>
    <w:rsid w:val="00440053"/>
    <w:rsid w:val="00441BD0"/>
    <w:rsid w:val="0044214F"/>
    <w:rsid w:val="004424D0"/>
    <w:rsid w:val="004424D3"/>
    <w:rsid w:val="00442B11"/>
    <w:rsid w:val="004430A9"/>
    <w:rsid w:val="00445008"/>
    <w:rsid w:val="0044539D"/>
    <w:rsid w:val="00445BEE"/>
    <w:rsid w:val="00445DFA"/>
    <w:rsid w:val="00446156"/>
    <w:rsid w:val="004463BF"/>
    <w:rsid w:val="00447005"/>
    <w:rsid w:val="00447124"/>
    <w:rsid w:val="0044746E"/>
    <w:rsid w:val="0045022D"/>
    <w:rsid w:val="004505EF"/>
    <w:rsid w:val="004515FC"/>
    <w:rsid w:val="0045172C"/>
    <w:rsid w:val="00452020"/>
    <w:rsid w:val="004524F2"/>
    <w:rsid w:val="00452F64"/>
    <w:rsid w:val="00452FBB"/>
    <w:rsid w:val="004540BB"/>
    <w:rsid w:val="004543E5"/>
    <w:rsid w:val="00454600"/>
    <w:rsid w:val="00454B40"/>
    <w:rsid w:val="00454E1C"/>
    <w:rsid w:val="004556F5"/>
    <w:rsid w:val="004567CF"/>
    <w:rsid w:val="00456C8D"/>
    <w:rsid w:val="00460183"/>
    <w:rsid w:val="0046040D"/>
    <w:rsid w:val="00460C59"/>
    <w:rsid w:val="00461DDA"/>
    <w:rsid w:val="0046283F"/>
    <w:rsid w:val="004628F7"/>
    <w:rsid w:val="004629FE"/>
    <w:rsid w:val="00462F52"/>
    <w:rsid w:val="0046396F"/>
    <w:rsid w:val="00466187"/>
    <w:rsid w:val="00466616"/>
    <w:rsid w:val="004668CB"/>
    <w:rsid w:val="00466F7C"/>
    <w:rsid w:val="00470557"/>
    <w:rsid w:val="0047114A"/>
    <w:rsid w:val="004712DD"/>
    <w:rsid w:val="00472412"/>
    <w:rsid w:val="00475F23"/>
    <w:rsid w:val="00477E51"/>
    <w:rsid w:val="0048044B"/>
    <w:rsid w:val="00480B92"/>
    <w:rsid w:val="0048102C"/>
    <w:rsid w:val="004822C8"/>
    <w:rsid w:val="00485A83"/>
    <w:rsid w:val="004865EE"/>
    <w:rsid w:val="004875D5"/>
    <w:rsid w:val="00490B0E"/>
    <w:rsid w:val="00491D45"/>
    <w:rsid w:val="00492895"/>
    <w:rsid w:val="00492F16"/>
    <w:rsid w:val="004933B0"/>
    <w:rsid w:val="004937A7"/>
    <w:rsid w:val="00493B1C"/>
    <w:rsid w:val="00494D8C"/>
    <w:rsid w:val="004951FF"/>
    <w:rsid w:val="004955BC"/>
    <w:rsid w:val="00496382"/>
    <w:rsid w:val="00496F25"/>
    <w:rsid w:val="0049795D"/>
    <w:rsid w:val="004A0A33"/>
    <w:rsid w:val="004A171C"/>
    <w:rsid w:val="004A19A6"/>
    <w:rsid w:val="004A2764"/>
    <w:rsid w:val="004A28E9"/>
    <w:rsid w:val="004A2A32"/>
    <w:rsid w:val="004A2C57"/>
    <w:rsid w:val="004A424B"/>
    <w:rsid w:val="004A4337"/>
    <w:rsid w:val="004A5E47"/>
    <w:rsid w:val="004A7333"/>
    <w:rsid w:val="004A753E"/>
    <w:rsid w:val="004A7D0A"/>
    <w:rsid w:val="004B099D"/>
    <w:rsid w:val="004B09AF"/>
    <w:rsid w:val="004B0AD6"/>
    <w:rsid w:val="004B2286"/>
    <w:rsid w:val="004B2355"/>
    <w:rsid w:val="004B2581"/>
    <w:rsid w:val="004B293B"/>
    <w:rsid w:val="004B2A47"/>
    <w:rsid w:val="004B2A7A"/>
    <w:rsid w:val="004B3FC5"/>
    <w:rsid w:val="004B5390"/>
    <w:rsid w:val="004B6123"/>
    <w:rsid w:val="004B61EB"/>
    <w:rsid w:val="004B6985"/>
    <w:rsid w:val="004B6ED9"/>
    <w:rsid w:val="004B7192"/>
    <w:rsid w:val="004C020C"/>
    <w:rsid w:val="004C02D3"/>
    <w:rsid w:val="004C0CA4"/>
    <w:rsid w:val="004C2363"/>
    <w:rsid w:val="004C238C"/>
    <w:rsid w:val="004C2584"/>
    <w:rsid w:val="004C3BFE"/>
    <w:rsid w:val="004C5681"/>
    <w:rsid w:val="004C56E9"/>
    <w:rsid w:val="004C5EBB"/>
    <w:rsid w:val="004C5EC1"/>
    <w:rsid w:val="004C7547"/>
    <w:rsid w:val="004C7D25"/>
    <w:rsid w:val="004D0187"/>
    <w:rsid w:val="004D0546"/>
    <w:rsid w:val="004D1BF3"/>
    <w:rsid w:val="004D257E"/>
    <w:rsid w:val="004D2B13"/>
    <w:rsid w:val="004D2CF4"/>
    <w:rsid w:val="004D40AF"/>
    <w:rsid w:val="004D44F2"/>
    <w:rsid w:val="004D6291"/>
    <w:rsid w:val="004D62E8"/>
    <w:rsid w:val="004D767E"/>
    <w:rsid w:val="004E1B54"/>
    <w:rsid w:val="004E42FB"/>
    <w:rsid w:val="004E4333"/>
    <w:rsid w:val="004E480D"/>
    <w:rsid w:val="004E483C"/>
    <w:rsid w:val="004E505B"/>
    <w:rsid w:val="004E553C"/>
    <w:rsid w:val="004E6DF8"/>
    <w:rsid w:val="004E6FDC"/>
    <w:rsid w:val="004F13FE"/>
    <w:rsid w:val="004F23A2"/>
    <w:rsid w:val="004F2A56"/>
    <w:rsid w:val="004F3DA9"/>
    <w:rsid w:val="004F46CC"/>
    <w:rsid w:val="004F4AF1"/>
    <w:rsid w:val="004F6170"/>
    <w:rsid w:val="004F65E4"/>
    <w:rsid w:val="004F7554"/>
    <w:rsid w:val="005000FF"/>
    <w:rsid w:val="005010C3"/>
    <w:rsid w:val="00502C7F"/>
    <w:rsid w:val="00502CD2"/>
    <w:rsid w:val="00505BEB"/>
    <w:rsid w:val="005067B6"/>
    <w:rsid w:val="00506D20"/>
    <w:rsid w:val="005073F6"/>
    <w:rsid w:val="0050768D"/>
    <w:rsid w:val="00511012"/>
    <w:rsid w:val="00511455"/>
    <w:rsid w:val="00512244"/>
    <w:rsid w:val="0051300A"/>
    <w:rsid w:val="00513056"/>
    <w:rsid w:val="005136E7"/>
    <w:rsid w:val="00515126"/>
    <w:rsid w:val="00515D47"/>
    <w:rsid w:val="00516468"/>
    <w:rsid w:val="00516A6E"/>
    <w:rsid w:val="00516B3C"/>
    <w:rsid w:val="00517D0C"/>
    <w:rsid w:val="00517E1C"/>
    <w:rsid w:val="005216CB"/>
    <w:rsid w:val="00521D4A"/>
    <w:rsid w:val="00522F26"/>
    <w:rsid w:val="005245B4"/>
    <w:rsid w:val="005248FE"/>
    <w:rsid w:val="00524D45"/>
    <w:rsid w:val="00524E66"/>
    <w:rsid w:val="005251F6"/>
    <w:rsid w:val="00525548"/>
    <w:rsid w:val="00526399"/>
    <w:rsid w:val="00527350"/>
    <w:rsid w:val="005274A0"/>
    <w:rsid w:val="00530087"/>
    <w:rsid w:val="0053080C"/>
    <w:rsid w:val="00531699"/>
    <w:rsid w:val="00532833"/>
    <w:rsid w:val="005342FB"/>
    <w:rsid w:val="00534EDD"/>
    <w:rsid w:val="00534FF6"/>
    <w:rsid w:val="0053513B"/>
    <w:rsid w:val="005354F5"/>
    <w:rsid w:val="0053669A"/>
    <w:rsid w:val="005368B0"/>
    <w:rsid w:val="00537358"/>
    <w:rsid w:val="00537B50"/>
    <w:rsid w:val="00537CA4"/>
    <w:rsid w:val="005407DF"/>
    <w:rsid w:val="00540B0B"/>
    <w:rsid w:val="00540C26"/>
    <w:rsid w:val="005410D9"/>
    <w:rsid w:val="0054121F"/>
    <w:rsid w:val="00542059"/>
    <w:rsid w:val="0054248A"/>
    <w:rsid w:val="00542D26"/>
    <w:rsid w:val="00543CC4"/>
    <w:rsid w:val="00543EBD"/>
    <w:rsid w:val="005458CB"/>
    <w:rsid w:val="00546BBF"/>
    <w:rsid w:val="00546C1E"/>
    <w:rsid w:val="00547C3E"/>
    <w:rsid w:val="00547F51"/>
    <w:rsid w:val="0055018C"/>
    <w:rsid w:val="00552172"/>
    <w:rsid w:val="00552B66"/>
    <w:rsid w:val="00552F92"/>
    <w:rsid w:val="00554D9D"/>
    <w:rsid w:val="00555A0E"/>
    <w:rsid w:val="00556520"/>
    <w:rsid w:val="00557522"/>
    <w:rsid w:val="00561DBD"/>
    <w:rsid w:val="0056296B"/>
    <w:rsid w:val="00562A0A"/>
    <w:rsid w:val="00562A41"/>
    <w:rsid w:val="005631C2"/>
    <w:rsid w:val="00564747"/>
    <w:rsid w:val="0056496F"/>
    <w:rsid w:val="00565D25"/>
    <w:rsid w:val="0056668E"/>
    <w:rsid w:val="00566FB6"/>
    <w:rsid w:val="00570C96"/>
    <w:rsid w:val="0057113E"/>
    <w:rsid w:val="00572526"/>
    <w:rsid w:val="005735EA"/>
    <w:rsid w:val="00574C5D"/>
    <w:rsid w:val="005767E6"/>
    <w:rsid w:val="005803CB"/>
    <w:rsid w:val="00580BB5"/>
    <w:rsid w:val="005812DC"/>
    <w:rsid w:val="00581565"/>
    <w:rsid w:val="00582295"/>
    <w:rsid w:val="00582589"/>
    <w:rsid w:val="00582A07"/>
    <w:rsid w:val="00582AD6"/>
    <w:rsid w:val="0058361C"/>
    <w:rsid w:val="005839F3"/>
    <w:rsid w:val="005841C4"/>
    <w:rsid w:val="00585DA7"/>
    <w:rsid w:val="005875B8"/>
    <w:rsid w:val="00591D49"/>
    <w:rsid w:val="0059300C"/>
    <w:rsid w:val="0059308F"/>
    <w:rsid w:val="00593CFC"/>
    <w:rsid w:val="00595629"/>
    <w:rsid w:val="00596BB2"/>
    <w:rsid w:val="005A02F0"/>
    <w:rsid w:val="005A03E8"/>
    <w:rsid w:val="005A3E6E"/>
    <w:rsid w:val="005A676C"/>
    <w:rsid w:val="005A7686"/>
    <w:rsid w:val="005A78A6"/>
    <w:rsid w:val="005B10E0"/>
    <w:rsid w:val="005B1B1E"/>
    <w:rsid w:val="005B1D8F"/>
    <w:rsid w:val="005B1EFE"/>
    <w:rsid w:val="005B2092"/>
    <w:rsid w:val="005B3D8D"/>
    <w:rsid w:val="005B462A"/>
    <w:rsid w:val="005B50C6"/>
    <w:rsid w:val="005B6932"/>
    <w:rsid w:val="005B7E2B"/>
    <w:rsid w:val="005C08E8"/>
    <w:rsid w:val="005C2971"/>
    <w:rsid w:val="005C3B50"/>
    <w:rsid w:val="005C4A9B"/>
    <w:rsid w:val="005C4C05"/>
    <w:rsid w:val="005C4FED"/>
    <w:rsid w:val="005C5788"/>
    <w:rsid w:val="005D27DA"/>
    <w:rsid w:val="005D38B3"/>
    <w:rsid w:val="005D3EB9"/>
    <w:rsid w:val="005D4275"/>
    <w:rsid w:val="005D4491"/>
    <w:rsid w:val="005D4B3B"/>
    <w:rsid w:val="005D5071"/>
    <w:rsid w:val="005D55AC"/>
    <w:rsid w:val="005D6D9A"/>
    <w:rsid w:val="005D77B9"/>
    <w:rsid w:val="005D7E71"/>
    <w:rsid w:val="005E00BE"/>
    <w:rsid w:val="005E01A6"/>
    <w:rsid w:val="005E0207"/>
    <w:rsid w:val="005E14DF"/>
    <w:rsid w:val="005E1870"/>
    <w:rsid w:val="005E2E70"/>
    <w:rsid w:val="005E43DD"/>
    <w:rsid w:val="005E4421"/>
    <w:rsid w:val="005E5428"/>
    <w:rsid w:val="005E5608"/>
    <w:rsid w:val="005E68EE"/>
    <w:rsid w:val="005E6CA8"/>
    <w:rsid w:val="005E7E05"/>
    <w:rsid w:val="005F0CF7"/>
    <w:rsid w:val="005F155D"/>
    <w:rsid w:val="005F1C67"/>
    <w:rsid w:val="005F21A8"/>
    <w:rsid w:val="005F5B08"/>
    <w:rsid w:val="005F614B"/>
    <w:rsid w:val="005F6FE2"/>
    <w:rsid w:val="005F741E"/>
    <w:rsid w:val="0060044A"/>
    <w:rsid w:val="00602707"/>
    <w:rsid w:val="00602C32"/>
    <w:rsid w:val="00603D74"/>
    <w:rsid w:val="00605498"/>
    <w:rsid w:val="00606297"/>
    <w:rsid w:val="0060665F"/>
    <w:rsid w:val="00606A65"/>
    <w:rsid w:val="00606C2D"/>
    <w:rsid w:val="00606D3B"/>
    <w:rsid w:val="00606EEE"/>
    <w:rsid w:val="006107E6"/>
    <w:rsid w:val="00610D8B"/>
    <w:rsid w:val="00611C38"/>
    <w:rsid w:val="0061296A"/>
    <w:rsid w:val="00613E3D"/>
    <w:rsid w:val="006150B6"/>
    <w:rsid w:val="00617102"/>
    <w:rsid w:val="00617864"/>
    <w:rsid w:val="006205ED"/>
    <w:rsid w:val="006209DF"/>
    <w:rsid w:val="00621A67"/>
    <w:rsid w:val="0062212B"/>
    <w:rsid w:val="00622C01"/>
    <w:rsid w:val="0062306A"/>
    <w:rsid w:val="00623AA0"/>
    <w:rsid w:val="00624616"/>
    <w:rsid w:val="00624B2E"/>
    <w:rsid w:val="00624BDC"/>
    <w:rsid w:val="00626B5A"/>
    <w:rsid w:val="00630204"/>
    <w:rsid w:val="00631062"/>
    <w:rsid w:val="00631303"/>
    <w:rsid w:val="0063169D"/>
    <w:rsid w:val="00632953"/>
    <w:rsid w:val="006336EC"/>
    <w:rsid w:val="006358E1"/>
    <w:rsid w:val="006379E0"/>
    <w:rsid w:val="0064031A"/>
    <w:rsid w:val="00641FA6"/>
    <w:rsid w:val="006428C2"/>
    <w:rsid w:val="00643922"/>
    <w:rsid w:val="00645D5F"/>
    <w:rsid w:val="00646836"/>
    <w:rsid w:val="00646898"/>
    <w:rsid w:val="00647A44"/>
    <w:rsid w:val="006504A1"/>
    <w:rsid w:val="00651109"/>
    <w:rsid w:val="006512B4"/>
    <w:rsid w:val="006515F3"/>
    <w:rsid w:val="006525B3"/>
    <w:rsid w:val="006528FD"/>
    <w:rsid w:val="00652E1B"/>
    <w:rsid w:val="00653313"/>
    <w:rsid w:val="006535F9"/>
    <w:rsid w:val="00654A6E"/>
    <w:rsid w:val="00654B9E"/>
    <w:rsid w:val="00655463"/>
    <w:rsid w:val="00655F37"/>
    <w:rsid w:val="00656C26"/>
    <w:rsid w:val="0065762F"/>
    <w:rsid w:val="00657ACC"/>
    <w:rsid w:val="00660942"/>
    <w:rsid w:val="00660A63"/>
    <w:rsid w:val="00660B69"/>
    <w:rsid w:val="00662555"/>
    <w:rsid w:val="006625FD"/>
    <w:rsid w:val="00663495"/>
    <w:rsid w:val="00664C71"/>
    <w:rsid w:val="00664D0F"/>
    <w:rsid w:val="0066552F"/>
    <w:rsid w:val="006655D9"/>
    <w:rsid w:val="00665857"/>
    <w:rsid w:val="00665D2C"/>
    <w:rsid w:val="0066712C"/>
    <w:rsid w:val="006677AA"/>
    <w:rsid w:val="00671754"/>
    <w:rsid w:val="00671E9D"/>
    <w:rsid w:val="00672754"/>
    <w:rsid w:val="00673766"/>
    <w:rsid w:val="0067429F"/>
    <w:rsid w:val="006742F4"/>
    <w:rsid w:val="0067513D"/>
    <w:rsid w:val="006753E9"/>
    <w:rsid w:val="00675ED9"/>
    <w:rsid w:val="00675F2C"/>
    <w:rsid w:val="0067615C"/>
    <w:rsid w:val="0067623E"/>
    <w:rsid w:val="00676274"/>
    <w:rsid w:val="00676587"/>
    <w:rsid w:val="00676752"/>
    <w:rsid w:val="00676D14"/>
    <w:rsid w:val="0067796D"/>
    <w:rsid w:val="0068088A"/>
    <w:rsid w:val="00681557"/>
    <w:rsid w:val="006818C5"/>
    <w:rsid w:val="00684A78"/>
    <w:rsid w:val="00684D04"/>
    <w:rsid w:val="00684D3A"/>
    <w:rsid w:val="00684FCF"/>
    <w:rsid w:val="006852B6"/>
    <w:rsid w:val="00685933"/>
    <w:rsid w:val="00685E8E"/>
    <w:rsid w:val="00686B08"/>
    <w:rsid w:val="006872E7"/>
    <w:rsid w:val="00687888"/>
    <w:rsid w:val="00690256"/>
    <w:rsid w:val="00690331"/>
    <w:rsid w:val="00691601"/>
    <w:rsid w:val="00691FC1"/>
    <w:rsid w:val="0069298F"/>
    <w:rsid w:val="00693955"/>
    <w:rsid w:val="00694B5A"/>
    <w:rsid w:val="00695750"/>
    <w:rsid w:val="0069640C"/>
    <w:rsid w:val="006971A8"/>
    <w:rsid w:val="00697E26"/>
    <w:rsid w:val="006A03D8"/>
    <w:rsid w:val="006A1AA0"/>
    <w:rsid w:val="006A43DC"/>
    <w:rsid w:val="006A4792"/>
    <w:rsid w:val="006A63E0"/>
    <w:rsid w:val="006A64A2"/>
    <w:rsid w:val="006A64ED"/>
    <w:rsid w:val="006A7CFC"/>
    <w:rsid w:val="006B0D80"/>
    <w:rsid w:val="006B1287"/>
    <w:rsid w:val="006B1D58"/>
    <w:rsid w:val="006B2923"/>
    <w:rsid w:val="006B3157"/>
    <w:rsid w:val="006B372B"/>
    <w:rsid w:val="006B4CA9"/>
    <w:rsid w:val="006B79B0"/>
    <w:rsid w:val="006C0C9B"/>
    <w:rsid w:val="006C17F7"/>
    <w:rsid w:val="006C194C"/>
    <w:rsid w:val="006C1EEE"/>
    <w:rsid w:val="006C26E2"/>
    <w:rsid w:val="006C5640"/>
    <w:rsid w:val="006C6728"/>
    <w:rsid w:val="006C677B"/>
    <w:rsid w:val="006C6AA7"/>
    <w:rsid w:val="006C718C"/>
    <w:rsid w:val="006C7390"/>
    <w:rsid w:val="006D06BE"/>
    <w:rsid w:val="006D0AF6"/>
    <w:rsid w:val="006D1DEB"/>
    <w:rsid w:val="006D217E"/>
    <w:rsid w:val="006D359D"/>
    <w:rsid w:val="006D4014"/>
    <w:rsid w:val="006D4063"/>
    <w:rsid w:val="006D46A0"/>
    <w:rsid w:val="006D49ED"/>
    <w:rsid w:val="006D4B5A"/>
    <w:rsid w:val="006D4EA4"/>
    <w:rsid w:val="006D5F9C"/>
    <w:rsid w:val="006D6268"/>
    <w:rsid w:val="006D69AB"/>
    <w:rsid w:val="006D6FC5"/>
    <w:rsid w:val="006E0FFB"/>
    <w:rsid w:val="006E1CBA"/>
    <w:rsid w:val="006E2D3A"/>
    <w:rsid w:val="006E44EC"/>
    <w:rsid w:val="006E4D56"/>
    <w:rsid w:val="006E504E"/>
    <w:rsid w:val="006E5324"/>
    <w:rsid w:val="006E6CD8"/>
    <w:rsid w:val="006E74CF"/>
    <w:rsid w:val="006F201D"/>
    <w:rsid w:val="006F223A"/>
    <w:rsid w:val="006F33DA"/>
    <w:rsid w:val="006F357C"/>
    <w:rsid w:val="006F45B9"/>
    <w:rsid w:val="006F597D"/>
    <w:rsid w:val="006F5D8B"/>
    <w:rsid w:val="006F5F11"/>
    <w:rsid w:val="006F666E"/>
    <w:rsid w:val="006F6C30"/>
    <w:rsid w:val="006F6E93"/>
    <w:rsid w:val="006F6FCF"/>
    <w:rsid w:val="0070213E"/>
    <w:rsid w:val="00702E4D"/>
    <w:rsid w:val="0070306C"/>
    <w:rsid w:val="0070345A"/>
    <w:rsid w:val="007036AF"/>
    <w:rsid w:val="00703A5A"/>
    <w:rsid w:val="00703B82"/>
    <w:rsid w:val="0070423C"/>
    <w:rsid w:val="00704765"/>
    <w:rsid w:val="00704881"/>
    <w:rsid w:val="0070605A"/>
    <w:rsid w:val="00706403"/>
    <w:rsid w:val="00706E71"/>
    <w:rsid w:val="0070725B"/>
    <w:rsid w:val="0071056E"/>
    <w:rsid w:val="007108C2"/>
    <w:rsid w:val="00710EF5"/>
    <w:rsid w:val="0071171C"/>
    <w:rsid w:val="00711D4F"/>
    <w:rsid w:val="00712789"/>
    <w:rsid w:val="00712803"/>
    <w:rsid w:val="0071362B"/>
    <w:rsid w:val="007144E6"/>
    <w:rsid w:val="00714A7F"/>
    <w:rsid w:val="007158DD"/>
    <w:rsid w:val="0071640C"/>
    <w:rsid w:val="0071672B"/>
    <w:rsid w:val="00717DBC"/>
    <w:rsid w:val="00720FE1"/>
    <w:rsid w:val="00723B96"/>
    <w:rsid w:val="00724907"/>
    <w:rsid w:val="007252E8"/>
    <w:rsid w:val="0072597A"/>
    <w:rsid w:val="00725BB1"/>
    <w:rsid w:val="007269F0"/>
    <w:rsid w:val="00726FB2"/>
    <w:rsid w:val="00727B6C"/>
    <w:rsid w:val="00727C62"/>
    <w:rsid w:val="00733298"/>
    <w:rsid w:val="007332F5"/>
    <w:rsid w:val="007345AA"/>
    <w:rsid w:val="007350C7"/>
    <w:rsid w:val="00735227"/>
    <w:rsid w:val="00735D94"/>
    <w:rsid w:val="007366BB"/>
    <w:rsid w:val="00736CB1"/>
    <w:rsid w:val="00736F96"/>
    <w:rsid w:val="0073732A"/>
    <w:rsid w:val="007373FA"/>
    <w:rsid w:val="00737FF4"/>
    <w:rsid w:val="0074033C"/>
    <w:rsid w:val="007405B7"/>
    <w:rsid w:val="0074104E"/>
    <w:rsid w:val="00741EA1"/>
    <w:rsid w:val="0074454E"/>
    <w:rsid w:val="00745CF5"/>
    <w:rsid w:val="007466ED"/>
    <w:rsid w:val="007468BE"/>
    <w:rsid w:val="00746C5C"/>
    <w:rsid w:val="00746F30"/>
    <w:rsid w:val="0074748C"/>
    <w:rsid w:val="00750166"/>
    <w:rsid w:val="00750B05"/>
    <w:rsid w:val="007515C9"/>
    <w:rsid w:val="007523CD"/>
    <w:rsid w:val="00752946"/>
    <w:rsid w:val="007537A2"/>
    <w:rsid w:val="00753975"/>
    <w:rsid w:val="00753D97"/>
    <w:rsid w:val="00754235"/>
    <w:rsid w:val="0075504B"/>
    <w:rsid w:val="007559F7"/>
    <w:rsid w:val="00756DFE"/>
    <w:rsid w:val="007570F2"/>
    <w:rsid w:val="00760354"/>
    <w:rsid w:val="007603C4"/>
    <w:rsid w:val="00760F95"/>
    <w:rsid w:val="007620BA"/>
    <w:rsid w:val="007626B7"/>
    <w:rsid w:val="00763662"/>
    <w:rsid w:val="0076394F"/>
    <w:rsid w:val="0076578F"/>
    <w:rsid w:val="00766C2B"/>
    <w:rsid w:val="00767C42"/>
    <w:rsid w:val="0077008D"/>
    <w:rsid w:val="0077071F"/>
    <w:rsid w:val="00770C98"/>
    <w:rsid w:val="00771071"/>
    <w:rsid w:val="0077125A"/>
    <w:rsid w:val="00771E27"/>
    <w:rsid w:val="00772A59"/>
    <w:rsid w:val="00772CB0"/>
    <w:rsid w:val="00773CA1"/>
    <w:rsid w:val="0077576C"/>
    <w:rsid w:val="0077673C"/>
    <w:rsid w:val="00777372"/>
    <w:rsid w:val="007823FB"/>
    <w:rsid w:val="00782504"/>
    <w:rsid w:val="00783A19"/>
    <w:rsid w:val="00783A3A"/>
    <w:rsid w:val="0078530C"/>
    <w:rsid w:val="00785B5B"/>
    <w:rsid w:val="00785D83"/>
    <w:rsid w:val="0078611A"/>
    <w:rsid w:val="007865D5"/>
    <w:rsid w:val="007870E4"/>
    <w:rsid w:val="00787814"/>
    <w:rsid w:val="00787E50"/>
    <w:rsid w:val="00790003"/>
    <w:rsid w:val="00790023"/>
    <w:rsid w:val="007906F2"/>
    <w:rsid w:val="00790917"/>
    <w:rsid w:val="00793350"/>
    <w:rsid w:val="0079350A"/>
    <w:rsid w:val="00793772"/>
    <w:rsid w:val="00793982"/>
    <w:rsid w:val="00793E95"/>
    <w:rsid w:val="00796945"/>
    <w:rsid w:val="00796E47"/>
    <w:rsid w:val="007A0648"/>
    <w:rsid w:val="007A174D"/>
    <w:rsid w:val="007A1DE7"/>
    <w:rsid w:val="007A2173"/>
    <w:rsid w:val="007A2965"/>
    <w:rsid w:val="007A3150"/>
    <w:rsid w:val="007A31B8"/>
    <w:rsid w:val="007A5164"/>
    <w:rsid w:val="007A5876"/>
    <w:rsid w:val="007B11AB"/>
    <w:rsid w:val="007B158B"/>
    <w:rsid w:val="007B2161"/>
    <w:rsid w:val="007B2344"/>
    <w:rsid w:val="007B3456"/>
    <w:rsid w:val="007B40F5"/>
    <w:rsid w:val="007B485B"/>
    <w:rsid w:val="007B4A7A"/>
    <w:rsid w:val="007B4BCA"/>
    <w:rsid w:val="007B5045"/>
    <w:rsid w:val="007B5363"/>
    <w:rsid w:val="007B6099"/>
    <w:rsid w:val="007B6E0A"/>
    <w:rsid w:val="007C190D"/>
    <w:rsid w:val="007C1B4E"/>
    <w:rsid w:val="007C1C1A"/>
    <w:rsid w:val="007C2FB1"/>
    <w:rsid w:val="007C32EF"/>
    <w:rsid w:val="007C4522"/>
    <w:rsid w:val="007C4856"/>
    <w:rsid w:val="007C532B"/>
    <w:rsid w:val="007C657F"/>
    <w:rsid w:val="007C7669"/>
    <w:rsid w:val="007C78DF"/>
    <w:rsid w:val="007D07DD"/>
    <w:rsid w:val="007D136F"/>
    <w:rsid w:val="007D1F51"/>
    <w:rsid w:val="007D3414"/>
    <w:rsid w:val="007D36F6"/>
    <w:rsid w:val="007D549F"/>
    <w:rsid w:val="007D6A58"/>
    <w:rsid w:val="007D6BE7"/>
    <w:rsid w:val="007D7BD3"/>
    <w:rsid w:val="007E0943"/>
    <w:rsid w:val="007E1914"/>
    <w:rsid w:val="007E19A2"/>
    <w:rsid w:val="007E1BE6"/>
    <w:rsid w:val="007E1CCF"/>
    <w:rsid w:val="007E2CD5"/>
    <w:rsid w:val="007E2D1D"/>
    <w:rsid w:val="007E30A1"/>
    <w:rsid w:val="007E3DB5"/>
    <w:rsid w:val="007E4AEA"/>
    <w:rsid w:val="007E51E8"/>
    <w:rsid w:val="007E5787"/>
    <w:rsid w:val="007E5FD7"/>
    <w:rsid w:val="007E5FF1"/>
    <w:rsid w:val="007E653E"/>
    <w:rsid w:val="007E673B"/>
    <w:rsid w:val="007E6BBF"/>
    <w:rsid w:val="007E728C"/>
    <w:rsid w:val="007F09DD"/>
    <w:rsid w:val="007F0A66"/>
    <w:rsid w:val="007F0B32"/>
    <w:rsid w:val="007F16C8"/>
    <w:rsid w:val="007F1DA3"/>
    <w:rsid w:val="007F3324"/>
    <w:rsid w:val="007F3E61"/>
    <w:rsid w:val="007F3F3F"/>
    <w:rsid w:val="007F450A"/>
    <w:rsid w:val="007F4D6B"/>
    <w:rsid w:val="007F5BD2"/>
    <w:rsid w:val="007F6201"/>
    <w:rsid w:val="007F6394"/>
    <w:rsid w:val="007F72BC"/>
    <w:rsid w:val="007F7ADD"/>
    <w:rsid w:val="007F7D75"/>
    <w:rsid w:val="0080156C"/>
    <w:rsid w:val="0080294A"/>
    <w:rsid w:val="00802F02"/>
    <w:rsid w:val="00802F79"/>
    <w:rsid w:val="00804072"/>
    <w:rsid w:val="00804CE8"/>
    <w:rsid w:val="00804F06"/>
    <w:rsid w:val="008051D6"/>
    <w:rsid w:val="00805464"/>
    <w:rsid w:val="00807B2D"/>
    <w:rsid w:val="00811579"/>
    <w:rsid w:val="0081261A"/>
    <w:rsid w:val="00813B0B"/>
    <w:rsid w:val="00813B6E"/>
    <w:rsid w:val="0081466C"/>
    <w:rsid w:val="008160BB"/>
    <w:rsid w:val="00816594"/>
    <w:rsid w:val="00816BDB"/>
    <w:rsid w:val="00817007"/>
    <w:rsid w:val="00820FEB"/>
    <w:rsid w:val="00822F79"/>
    <w:rsid w:val="0082321A"/>
    <w:rsid w:val="008233E4"/>
    <w:rsid w:val="00823904"/>
    <w:rsid w:val="00823DF7"/>
    <w:rsid w:val="00824798"/>
    <w:rsid w:val="008257D3"/>
    <w:rsid w:val="00826026"/>
    <w:rsid w:val="0082665D"/>
    <w:rsid w:val="00826ABC"/>
    <w:rsid w:val="00827BF4"/>
    <w:rsid w:val="008321A1"/>
    <w:rsid w:val="00832C6B"/>
    <w:rsid w:val="00832DA2"/>
    <w:rsid w:val="0083404B"/>
    <w:rsid w:val="00834C3D"/>
    <w:rsid w:val="00834EEF"/>
    <w:rsid w:val="008358F1"/>
    <w:rsid w:val="008359D1"/>
    <w:rsid w:val="00835B4E"/>
    <w:rsid w:val="008369DE"/>
    <w:rsid w:val="008376CC"/>
    <w:rsid w:val="00837982"/>
    <w:rsid w:val="008401DC"/>
    <w:rsid w:val="008406ED"/>
    <w:rsid w:val="00840AB0"/>
    <w:rsid w:val="0084100C"/>
    <w:rsid w:val="008411BC"/>
    <w:rsid w:val="00842A1E"/>
    <w:rsid w:val="008433FD"/>
    <w:rsid w:val="00844B47"/>
    <w:rsid w:val="00845637"/>
    <w:rsid w:val="00845934"/>
    <w:rsid w:val="0084618E"/>
    <w:rsid w:val="008468BF"/>
    <w:rsid w:val="00847385"/>
    <w:rsid w:val="008477AD"/>
    <w:rsid w:val="008508FF"/>
    <w:rsid w:val="00850963"/>
    <w:rsid w:val="0085154C"/>
    <w:rsid w:val="00851E30"/>
    <w:rsid w:val="00853944"/>
    <w:rsid w:val="00853A8E"/>
    <w:rsid w:val="0085421B"/>
    <w:rsid w:val="00854517"/>
    <w:rsid w:val="008548C5"/>
    <w:rsid w:val="00854F7C"/>
    <w:rsid w:val="00856001"/>
    <w:rsid w:val="0085650B"/>
    <w:rsid w:val="008567DB"/>
    <w:rsid w:val="00856AEB"/>
    <w:rsid w:val="00856E63"/>
    <w:rsid w:val="008609FC"/>
    <w:rsid w:val="00860AD6"/>
    <w:rsid w:val="0086306F"/>
    <w:rsid w:val="00864AD0"/>
    <w:rsid w:val="008655E3"/>
    <w:rsid w:val="00865663"/>
    <w:rsid w:val="00865E21"/>
    <w:rsid w:val="008668E4"/>
    <w:rsid w:val="00866E80"/>
    <w:rsid w:val="00867363"/>
    <w:rsid w:val="008679AB"/>
    <w:rsid w:val="008719F6"/>
    <w:rsid w:val="0087288A"/>
    <w:rsid w:val="00872E1B"/>
    <w:rsid w:val="008740A8"/>
    <w:rsid w:val="0087487B"/>
    <w:rsid w:val="0087606B"/>
    <w:rsid w:val="00876FFF"/>
    <w:rsid w:val="0087765B"/>
    <w:rsid w:val="0088074E"/>
    <w:rsid w:val="00880851"/>
    <w:rsid w:val="008828B3"/>
    <w:rsid w:val="00882BE8"/>
    <w:rsid w:val="0088375F"/>
    <w:rsid w:val="00884142"/>
    <w:rsid w:val="008850D5"/>
    <w:rsid w:val="00885E85"/>
    <w:rsid w:val="008869A9"/>
    <w:rsid w:val="00887392"/>
    <w:rsid w:val="00887CF4"/>
    <w:rsid w:val="00890D7A"/>
    <w:rsid w:val="00890E39"/>
    <w:rsid w:val="008922E4"/>
    <w:rsid w:val="008922FF"/>
    <w:rsid w:val="00892EB8"/>
    <w:rsid w:val="00893962"/>
    <w:rsid w:val="00893D1C"/>
    <w:rsid w:val="008940B1"/>
    <w:rsid w:val="00894141"/>
    <w:rsid w:val="00894D50"/>
    <w:rsid w:val="00897C8E"/>
    <w:rsid w:val="00897EF2"/>
    <w:rsid w:val="008A0201"/>
    <w:rsid w:val="008A287D"/>
    <w:rsid w:val="008A2DB3"/>
    <w:rsid w:val="008A3F62"/>
    <w:rsid w:val="008A5409"/>
    <w:rsid w:val="008A5A87"/>
    <w:rsid w:val="008A5ED1"/>
    <w:rsid w:val="008A677A"/>
    <w:rsid w:val="008A6B76"/>
    <w:rsid w:val="008A6ED2"/>
    <w:rsid w:val="008A7CCF"/>
    <w:rsid w:val="008B06B8"/>
    <w:rsid w:val="008B0D88"/>
    <w:rsid w:val="008B2148"/>
    <w:rsid w:val="008B25AE"/>
    <w:rsid w:val="008B29AE"/>
    <w:rsid w:val="008B3AA5"/>
    <w:rsid w:val="008B3E5B"/>
    <w:rsid w:val="008B44C4"/>
    <w:rsid w:val="008B4651"/>
    <w:rsid w:val="008B55D9"/>
    <w:rsid w:val="008B6BDF"/>
    <w:rsid w:val="008C0F0E"/>
    <w:rsid w:val="008C11A6"/>
    <w:rsid w:val="008C1D25"/>
    <w:rsid w:val="008C1DD1"/>
    <w:rsid w:val="008C2BE0"/>
    <w:rsid w:val="008C3CAF"/>
    <w:rsid w:val="008C3D91"/>
    <w:rsid w:val="008C44CB"/>
    <w:rsid w:val="008C4880"/>
    <w:rsid w:val="008C4F36"/>
    <w:rsid w:val="008C6075"/>
    <w:rsid w:val="008C673A"/>
    <w:rsid w:val="008C675D"/>
    <w:rsid w:val="008C72E5"/>
    <w:rsid w:val="008C7E00"/>
    <w:rsid w:val="008D0A83"/>
    <w:rsid w:val="008D1822"/>
    <w:rsid w:val="008D1EA7"/>
    <w:rsid w:val="008D315D"/>
    <w:rsid w:val="008D33F2"/>
    <w:rsid w:val="008D3853"/>
    <w:rsid w:val="008E16D1"/>
    <w:rsid w:val="008E1F1C"/>
    <w:rsid w:val="008E220B"/>
    <w:rsid w:val="008E2826"/>
    <w:rsid w:val="008E3023"/>
    <w:rsid w:val="008E3887"/>
    <w:rsid w:val="008E4560"/>
    <w:rsid w:val="008E4B35"/>
    <w:rsid w:val="008E57EC"/>
    <w:rsid w:val="008E5859"/>
    <w:rsid w:val="008E5BA1"/>
    <w:rsid w:val="008E5DF6"/>
    <w:rsid w:val="008F04A1"/>
    <w:rsid w:val="008F10CE"/>
    <w:rsid w:val="008F1526"/>
    <w:rsid w:val="008F25EB"/>
    <w:rsid w:val="008F3299"/>
    <w:rsid w:val="008F3765"/>
    <w:rsid w:val="008F4E53"/>
    <w:rsid w:val="008F5E59"/>
    <w:rsid w:val="008F6044"/>
    <w:rsid w:val="008F76C8"/>
    <w:rsid w:val="008F7A4E"/>
    <w:rsid w:val="00900237"/>
    <w:rsid w:val="0090040B"/>
    <w:rsid w:val="00900E5D"/>
    <w:rsid w:val="0090150A"/>
    <w:rsid w:val="0090173E"/>
    <w:rsid w:val="00901FD8"/>
    <w:rsid w:val="009033FA"/>
    <w:rsid w:val="00905275"/>
    <w:rsid w:val="0090616D"/>
    <w:rsid w:val="009069E8"/>
    <w:rsid w:val="00907329"/>
    <w:rsid w:val="00907861"/>
    <w:rsid w:val="00910334"/>
    <w:rsid w:val="00910413"/>
    <w:rsid w:val="0091129A"/>
    <w:rsid w:val="009123FA"/>
    <w:rsid w:val="00912714"/>
    <w:rsid w:val="00912829"/>
    <w:rsid w:val="00912E09"/>
    <w:rsid w:val="00912FAD"/>
    <w:rsid w:val="00914467"/>
    <w:rsid w:val="00914561"/>
    <w:rsid w:val="009145B8"/>
    <w:rsid w:val="0091473F"/>
    <w:rsid w:val="00914A4C"/>
    <w:rsid w:val="00914F2D"/>
    <w:rsid w:val="00915D53"/>
    <w:rsid w:val="009163D6"/>
    <w:rsid w:val="00916921"/>
    <w:rsid w:val="00916F17"/>
    <w:rsid w:val="0091730B"/>
    <w:rsid w:val="00917A0C"/>
    <w:rsid w:val="00917A4A"/>
    <w:rsid w:val="00920BC7"/>
    <w:rsid w:val="009215C2"/>
    <w:rsid w:val="0092211A"/>
    <w:rsid w:val="009230AA"/>
    <w:rsid w:val="00924C5C"/>
    <w:rsid w:val="00925005"/>
    <w:rsid w:val="00926288"/>
    <w:rsid w:val="00926AAC"/>
    <w:rsid w:val="00926DA7"/>
    <w:rsid w:val="00926DB5"/>
    <w:rsid w:val="00927B30"/>
    <w:rsid w:val="009322C4"/>
    <w:rsid w:val="0093436A"/>
    <w:rsid w:val="00934FCD"/>
    <w:rsid w:val="00935302"/>
    <w:rsid w:val="00935766"/>
    <w:rsid w:val="009359BC"/>
    <w:rsid w:val="00940B04"/>
    <w:rsid w:val="00942741"/>
    <w:rsid w:val="00944602"/>
    <w:rsid w:val="009455A1"/>
    <w:rsid w:val="00947447"/>
    <w:rsid w:val="00950A41"/>
    <w:rsid w:val="00951A9E"/>
    <w:rsid w:val="00951B35"/>
    <w:rsid w:val="00953089"/>
    <w:rsid w:val="00955EB4"/>
    <w:rsid w:val="00956C73"/>
    <w:rsid w:val="00957843"/>
    <w:rsid w:val="00957B2C"/>
    <w:rsid w:val="00961015"/>
    <w:rsid w:val="0096366B"/>
    <w:rsid w:val="009639B7"/>
    <w:rsid w:val="00963C85"/>
    <w:rsid w:val="00964707"/>
    <w:rsid w:val="0096471B"/>
    <w:rsid w:val="00965C38"/>
    <w:rsid w:val="00966940"/>
    <w:rsid w:val="00966FE4"/>
    <w:rsid w:val="00967E8D"/>
    <w:rsid w:val="0097103C"/>
    <w:rsid w:val="00971929"/>
    <w:rsid w:val="0097226D"/>
    <w:rsid w:val="0097331B"/>
    <w:rsid w:val="00973835"/>
    <w:rsid w:val="00974871"/>
    <w:rsid w:val="009756FC"/>
    <w:rsid w:val="00975949"/>
    <w:rsid w:val="00976493"/>
    <w:rsid w:val="0098085A"/>
    <w:rsid w:val="00981394"/>
    <w:rsid w:val="00981ACD"/>
    <w:rsid w:val="00983FFA"/>
    <w:rsid w:val="0098443D"/>
    <w:rsid w:val="009848A6"/>
    <w:rsid w:val="009849E8"/>
    <w:rsid w:val="009855AC"/>
    <w:rsid w:val="00986140"/>
    <w:rsid w:val="009863C9"/>
    <w:rsid w:val="009865E2"/>
    <w:rsid w:val="0098661C"/>
    <w:rsid w:val="00986C10"/>
    <w:rsid w:val="00992637"/>
    <w:rsid w:val="00992D64"/>
    <w:rsid w:val="00992DF3"/>
    <w:rsid w:val="0099469A"/>
    <w:rsid w:val="00994736"/>
    <w:rsid w:val="0099476F"/>
    <w:rsid w:val="00997357"/>
    <w:rsid w:val="009975EB"/>
    <w:rsid w:val="009A1655"/>
    <w:rsid w:val="009A1C46"/>
    <w:rsid w:val="009A2376"/>
    <w:rsid w:val="009A330A"/>
    <w:rsid w:val="009A3A24"/>
    <w:rsid w:val="009A4705"/>
    <w:rsid w:val="009A4CA7"/>
    <w:rsid w:val="009A7863"/>
    <w:rsid w:val="009A7E70"/>
    <w:rsid w:val="009B02E1"/>
    <w:rsid w:val="009B05E1"/>
    <w:rsid w:val="009B0ECB"/>
    <w:rsid w:val="009B302F"/>
    <w:rsid w:val="009B36EA"/>
    <w:rsid w:val="009B3DCF"/>
    <w:rsid w:val="009B4F3B"/>
    <w:rsid w:val="009B56A1"/>
    <w:rsid w:val="009B6AF7"/>
    <w:rsid w:val="009B6DF4"/>
    <w:rsid w:val="009B76B3"/>
    <w:rsid w:val="009C0306"/>
    <w:rsid w:val="009C0770"/>
    <w:rsid w:val="009C1503"/>
    <w:rsid w:val="009C1543"/>
    <w:rsid w:val="009C16D7"/>
    <w:rsid w:val="009C16F8"/>
    <w:rsid w:val="009C1B8A"/>
    <w:rsid w:val="009C22A3"/>
    <w:rsid w:val="009C255B"/>
    <w:rsid w:val="009C36A3"/>
    <w:rsid w:val="009C3A90"/>
    <w:rsid w:val="009C5811"/>
    <w:rsid w:val="009C759C"/>
    <w:rsid w:val="009C794F"/>
    <w:rsid w:val="009D12B8"/>
    <w:rsid w:val="009D1836"/>
    <w:rsid w:val="009D3048"/>
    <w:rsid w:val="009D3F31"/>
    <w:rsid w:val="009D4635"/>
    <w:rsid w:val="009D51BE"/>
    <w:rsid w:val="009D5643"/>
    <w:rsid w:val="009D73F1"/>
    <w:rsid w:val="009D7A81"/>
    <w:rsid w:val="009D7CFF"/>
    <w:rsid w:val="009E0F43"/>
    <w:rsid w:val="009E23B7"/>
    <w:rsid w:val="009E3104"/>
    <w:rsid w:val="009E482C"/>
    <w:rsid w:val="009E4AAC"/>
    <w:rsid w:val="009E593A"/>
    <w:rsid w:val="009E6865"/>
    <w:rsid w:val="009E688A"/>
    <w:rsid w:val="009E6AC4"/>
    <w:rsid w:val="009E7165"/>
    <w:rsid w:val="009E7E2D"/>
    <w:rsid w:val="009F00AD"/>
    <w:rsid w:val="009F1531"/>
    <w:rsid w:val="009F1620"/>
    <w:rsid w:val="009F1BC9"/>
    <w:rsid w:val="009F1D30"/>
    <w:rsid w:val="009F1E0F"/>
    <w:rsid w:val="009F3D2A"/>
    <w:rsid w:val="009F41A4"/>
    <w:rsid w:val="009F51C2"/>
    <w:rsid w:val="009F548F"/>
    <w:rsid w:val="009F5BC2"/>
    <w:rsid w:val="009F6391"/>
    <w:rsid w:val="009F6687"/>
    <w:rsid w:val="009F6836"/>
    <w:rsid w:val="009F7396"/>
    <w:rsid w:val="009F7D7E"/>
    <w:rsid w:val="00A00317"/>
    <w:rsid w:val="00A01050"/>
    <w:rsid w:val="00A01353"/>
    <w:rsid w:val="00A01C73"/>
    <w:rsid w:val="00A0287E"/>
    <w:rsid w:val="00A03C1B"/>
    <w:rsid w:val="00A045C9"/>
    <w:rsid w:val="00A0570E"/>
    <w:rsid w:val="00A05CB1"/>
    <w:rsid w:val="00A05E6B"/>
    <w:rsid w:val="00A05EE7"/>
    <w:rsid w:val="00A06161"/>
    <w:rsid w:val="00A063E7"/>
    <w:rsid w:val="00A065B6"/>
    <w:rsid w:val="00A1043F"/>
    <w:rsid w:val="00A10B84"/>
    <w:rsid w:val="00A10E18"/>
    <w:rsid w:val="00A130CB"/>
    <w:rsid w:val="00A14420"/>
    <w:rsid w:val="00A14CC3"/>
    <w:rsid w:val="00A15077"/>
    <w:rsid w:val="00A177FA"/>
    <w:rsid w:val="00A215FC"/>
    <w:rsid w:val="00A22640"/>
    <w:rsid w:val="00A2350F"/>
    <w:rsid w:val="00A31825"/>
    <w:rsid w:val="00A3197F"/>
    <w:rsid w:val="00A32386"/>
    <w:rsid w:val="00A325FA"/>
    <w:rsid w:val="00A32729"/>
    <w:rsid w:val="00A32F2D"/>
    <w:rsid w:val="00A33F96"/>
    <w:rsid w:val="00A34012"/>
    <w:rsid w:val="00A3521C"/>
    <w:rsid w:val="00A35B66"/>
    <w:rsid w:val="00A36806"/>
    <w:rsid w:val="00A41FF5"/>
    <w:rsid w:val="00A42309"/>
    <w:rsid w:val="00A4341A"/>
    <w:rsid w:val="00A43D58"/>
    <w:rsid w:val="00A43E17"/>
    <w:rsid w:val="00A44025"/>
    <w:rsid w:val="00A45727"/>
    <w:rsid w:val="00A45BFD"/>
    <w:rsid w:val="00A45C22"/>
    <w:rsid w:val="00A47FDD"/>
    <w:rsid w:val="00A50433"/>
    <w:rsid w:val="00A50E50"/>
    <w:rsid w:val="00A5116C"/>
    <w:rsid w:val="00A511FC"/>
    <w:rsid w:val="00A52D6F"/>
    <w:rsid w:val="00A52E41"/>
    <w:rsid w:val="00A540CD"/>
    <w:rsid w:val="00A60E28"/>
    <w:rsid w:val="00A619B1"/>
    <w:rsid w:val="00A62692"/>
    <w:rsid w:val="00A62DD1"/>
    <w:rsid w:val="00A63E66"/>
    <w:rsid w:val="00A642E3"/>
    <w:rsid w:val="00A643CB"/>
    <w:rsid w:val="00A64ABF"/>
    <w:rsid w:val="00A66351"/>
    <w:rsid w:val="00A66495"/>
    <w:rsid w:val="00A6771C"/>
    <w:rsid w:val="00A67D54"/>
    <w:rsid w:val="00A70E1D"/>
    <w:rsid w:val="00A713B8"/>
    <w:rsid w:val="00A71825"/>
    <w:rsid w:val="00A72EE0"/>
    <w:rsid w:val="00A73588"/>
    <w:rsid w:val="00A75E10"/>
    <w:rsid w:val="00A76152"/>
    <w:rsid w:val="00A76631"/>
    <w:rsid w:val="00A76F3E"/>
    <w:rsid w:val="00A803F3"/>
    <w:rsid w:val="00A80841"/>
    <w:rsid w:val="00A840C6"/>
    <w:rsid w:val="00A84C15"/>
    <w:rsid w:val="00A85AE7"/>
    <w:rsid w:val="00A86D48"/>
    <w:rsid w:val="00A908E7"/>
    <w:rsid w:val="00A90ADE"/>
    <w:rsid w:val="00A91688"/>
    <w:rsid w:val="00A921B4"/>
    <w:rsid w:val="00A92360"/>
    <w:rsid w:val="00A931A3"/>
    <w:rsid w:val="00A93661"/>
    <w:rsid w:val="00A94121"/>
    <w:rsid w:val="00A94784"/>
    <w:rsid w:val="00A95263"/>
    <w:rsid w:val="00A9621E"/>
    <w:rsid w:val="00A96996"/>
    <w:rsid w:val="00A97357"/>
    <w:rsid w:val="00AA19E0"/>
    <w:rsid w:val="00AA1C01"/>
    <w:rsid w:val="00AA2296"/>
    <w:rsid w:val="00AA234C"/>
    <w:rsid w:val="00AA2397"/>
    <w:rsid w:val="00AA2965"/>
    <w:rsid w:val="00AA2998"/>
    <w:rsid w:val="00AA3432"/>
    <w:rsid w:val="00AA4499"/>
    <w:rsid w:val="00AA46EB"/>
    <w:rsid w:val="00AA49DF"/>
    <w:rsid w:val="00AA6A1E"/>
    <w:rsid w:val="00AA721F"/>
    <w:rsid w:val="00AA7AC3"/>
    <w:rsid w:val="00AB109B"/>
    <w:rsid w:val="00AB11DD"/>
    <w:rsid w:val="00AB15D2"/>
    <w:rsid w:val="00AB16DE"/>
    <w:rsid w:val="00AB1731"/>
    <w:rsid w:val="00AB1B05"/>
    <w:rsid w:val="00AB1C80"/>
    <w:rsid w:val="00AB2B66"/>
    <w:rsid w:val="00AB31E9"/>
    <w:rsid w:val="00AB3942"/>
    <w:rsid w:val="00AB39A0"/>
    <w:rsid w:val="00AB48D8"/>
    <w:rsid w:val="00AB58A3"/>
    <w:rsid w:val="00AB6001"/>
    <w:rsid w:val="00AB71CC"/>
    <w:rsid w:val="00AB7774"/>
    <w:rsid w:val="00AC1BA3"/>
    <w:rsid w:val="00AC32D5"/>
    <w:rsid w:val="00AC3AEB"/>
    <w:rsid w:val="00AC4C26"/>
    <w:rsid w:val="00AC4D58"/>
    <w:rsid w:val="00AC71D1"/>
    <w:rsid w:val="00AD05C2"/>
    <w:rsid w:val="00AD09A8"/>
    <w:rsid w:val="00AD1BDE"/>
    <w:rsid w:val="00AD3596"/>
    <w:rsid w:val="00AD37B8"/>
    <w:rsid w:val="00AD3DDB"/>
    <w:rsid w:val="00AD462B"/>
    <w:rsid w:val="00AD5A80"/>
    <w:rsid w:val="00AD7C1B"/>
    <w:rsid w:val="00AE0B94"/>
    <w:rsid w:val="00AE110F"/>
    <w:rsid w:val="00AE2F42"/>
    <w:rsid w:val="00AE38A2"/>
    <w:rsid w:val="00AE3958"/>
    <w:rsid w:val="00AE4359"/>
    <w:rsid w:val="00AE44A1"/>
    <w:rsid w:val="00AE5F9D"/>
    <w:rsid w:val="00AE5FA8"/>
    <w:rsid w:val="00AE63C3"/>
    <w:rsid w:val="00AF0C45"/>
    <w:rsid w:val="00AF0F37"/>
    <w:rsid w:val="00AF14DF"/>
    <w:rsid w:val="00AF1D44"/>
    <w:rsid w:val="00AF2C82"/>
    <w:rsid w:val="00AF38FE"/>
    <w:rsid w:val="00AF43B2"/>
    <w:rsid w:val="00AF4EEC"/>
    <w:rsid w:val="00AF534B"/>
    <w:rsid w:val="00AF62A7"/>
    <w:rsid w:val="00AF62AA"/>
    <w:rsid w:val="00B00438"/>
    <w:rsid w:val="00B0047A"/>
    <w:rsid w:val="00B01A9A"/>
    <w:rsid w:val="00B01E8E"/>
    <w:rsid w:val="00B01F02"/>
    <w:rsid w:val="00B028D4"/>
    <w:rsid w:val="00B028FC"/>
    <w:rsid w:val="00B03A6C"/>
    <w:rsid w:val="00B040D5"/>
    <w:rsid w:val="00B055FA"/>
    <w:rsid w:val="00B0683B"/>
    <w:rsid w:val="00B06DCA"/>
    <w:rsid w:val="00B10245"/>
    <w:rsid w:val="00B10A7E"/>
    <w:rsid w:val="00B13A64"/>
    <w:rsid w:val="00B143BF"/>
    <w:rsid w:val="00B14A4A"/>
    <w:rsid w:val="00B16971"/>
    <w:rsid w:val="00B169FA"/>
    <w:rsid w:val="00B1730E"/>
    <w:rsid w:val="00B175DF"/>
    <w:rsid w:val="00B239BF"/>
    <w:rsid w:val="00B24310"/>
    <w:rsid w:val="00B24CC3"/>
    <w:rsid w:val="00B27370"/>
    <w:rsid w:val="00B30465"/>
    <w:rsid w:val="00B3175B"/>
    <w:rsid w:val="00B32050"/>
    <w:rsid w:val="00B36621"/>
    <w:rsid w:val="00B3685B"/>
    <w:rsid w:val="00B368B7"/>
    <w:rsid w:val="00B400B6"/>
    <w:rsid w:val="00B40F25"/>
    <w:rsid w:val="00B4124F"/>
    <w:rsid w:val="00B41274"/>
    <w:rsid w:val="00B43255"/>
    <w:rsid w:val="00B4388F"/>
    <w:rsid w:val="00B445E5"/>
    <w:rsid w:val="00B45542"/>
    <w:rsid w:val="00B52742"/>
    <w:rsid w:val="00B52783"/>
    <w:rsid w:val="00B53F7A"/>
    <w:rsid w:val="00B5438C"/>
    <w:rsid w:val="00B55323"/>
    <w:rsid w:val="00B55356"/>
    <w:rsid w:val="00B6032F"/>
    <w:rsid w:val="00B61007"/>
    <w:rsid w:val="00B63685"/>
    <w:rsid w:val="00B64145"/>
    <w:rsid w:val="00B64ADC"/>
    <w:rsid w:val="00B65C9D"/>
    <w:rsid w:val="00B66C94"/>
    <w:rsid w:val="00B67301"/>
    <w:rsid w:val="00B67F54"/>
    <w:rsid w:val="00B70462"/>
    <w:rsid w:val="00B709CA"/>
    <w:rsid w:val="00B70DB6"/>
    <w:rsid w:val="00B72279"/>
    <w:rsid w:val="00B72567"/>
    <w:rsid w:val="00B75691"/>
    <w:rsid w:val="00B75CB4"/>
    <w:rsid w:val="00B80EE1"/>
    <w:rsid w:val="00B81E98"/>
    <w:rsid w:val="00B82370"/>
    <w:rsid w:val="00B82572"/>
    <w:rsid w:val="00B829CC"/>
    <w:rsid w:val="00B82CEB"/>
    <w:rsid w:val="00B8509A"/>
    <w:rsid w:val="00B8580F"/>
    <w:rsid w:val="00B87250"/>
    <w:rsid w:val="00B87A8A"/>
    <w:rsid w:val="00B90631"/>
    <w:rsid w:val="00B9400A"/>
    <w:rsid w:val="00B95477"/>
    <w:rsid w:val="00B9627F"/>
    <w:rsid w:val="00B962DF"/>
    <w:rsid w:val="00B96885"/>
    <w:rsid w:val="00B9773A"/>
    <w:rsid w:val="00B97881"/>
    <w:rsid w:val="00B97E96"/>
    <w:rsid w:val="00BA1BB9"/>
    <w:rsid w:val="00BA1C2F"/>
    <w:rsid w:val="00BA37A6"/>
    <w:rsid w:val="00BA4B7C"/>
    <w:rsid w:val="00BA5259"/>
    <w:rsid w:val="00BA6CE2"/>
    <w:rsid w:val="00BA6FDA"/>
    <w:rsid w:val="00BB1305"/>
    <w:rsid w:val="00BB195C"/>
    <w:rsid w:val="00BB1D1F"/>
    <w:rsid w:val="00BB24DD"/>
    <w:rsid w:val="00BB28C0"/>
    <w:rsid w:val="00BB5C47"/>
    <w:rsid w:val="00BB68C5"/>
    <w:rsid w:val="00BB7068"/>
    <w:rsid w:val="00BB7E7D"/>
    <w:rsid w:val="00BC0066"/>
    <w:rsid w:val="00BC14C1"/>
    <w:rsid w:val="00BC1B9B"/>
    <w:rsid w:val="00BC4256"/>
    <w:rsid w:val="00BC54AA"/>
    <w:rsid w:val="00BC5D25"/>
    <w:rsid w:val="00BC5DBF"/>
    <w:rsid w:val="00BC60B9"/>
    <w:rsid w:val="00BC7221"/>
    <w:rsid w:val="00BC7CA4"/>
    <w:rsid w:val="00BD0539"/>
    <w:rsid w:val="00BD1C37"/>
    <w:rsid w:val="00BD2D33"/>
    <w:rsid w:val="00BD31BD"/>
    <w:rsid w:val="00BD345F"/>
    <w:rsid w:val="00BD5338"/>
    <w:rsid w:val="00BD57B7"/>
    <w:rsid w:val="00BD5A42"/>
    <w:rsid w:val="00BD63CB"/>
    <w:rsid w:val="00BD69C2"/>
    <w:rsid w:val="00BD6C59"/>
    <w:rsid w:val="00BE0B0B"/>
    <w:rsid w:val="00BE2498"/>
    <w:rsid w:val="00BE2F8B"/>
    <w:rsid w:val="00BE348C"/>
    <w:rsid w:val="00BE4550"/>
    <w:rsid w:val="00BF1162"/>
    <w:rsid w:val="00BF1446"/>
    <w:rsid w:val="00BF1B14"/>
    <w:rsid w:val="00BF2770"/>
    <w:rsid w:val="00BF2A75"/>
    <w:rsid w:val="00BF36F5"/>
    <w:rsid w:val="00BF3B54"/>
    <w:rsid w:val="00BF3EDC"/>
    <w:rsid w:val="00BF3FC6"/>
    <w:rsid w:val="00BF4412"/>
    <w:rsid w:val="00BF57DF"/>
    <w:rsid w:val="00BF5C3B"/>
    <w:rsid w:val="00BF68C2"/>
    <w:rsid w:val="00BF7CEA"/>
    <w:rsid w:val="00C02B65"/>
    <w:rsid w:val="00C03EC6"/>
    <w:rsid w:val="00C0411C"/>
    <w:rsid w:val="00C04601"/>
    <w:rsid w:val="00C053F3"/>
    <w:rsid w:val="00C0546D"/>
    <w:rsid w:val="00C0630A"/>
    <w:rsid w:val="00C070DC"/>
    <w:rsid w:val="00C10851"/>
    <w:rsid w:val="00C10932"/>
    <w:rsid w:val="00C1154A"/>
    <w:rsid w:val="00C120E2"/>
    <w:rsid w:val="00C12636"/>
    <w:rsid w:val="00C12C4C"/>
    <w:rsid w:val="00C12DFE"/>
    <w:rsid w:val="00C14380"/>
    <w:rsid w:val="00C15842"/>
    <w:rsid w:val="00C16BDA"/>
    <w:rsid w:val="00C16DA7"/>
    <w:rsid w:val="00C1728B"/>
    <w:rsid w:val="00C21868"/>
    <w:rsid w:val="00C22421"/>
    <w:rsid w:val="00C2298A"/>
    <w:rsid w:val="00C24845"/>
    <w:rsid w:val="00C24AE0"/>
    <w:rsid w:val="00C254FB"/>
    <w:rsid w:val="00C26196"/>
    <w:rsid w:val="00C2732A"/>
    <w:rsid w:val="00C302B4"/>
    <w:rsid w:val="00C30692"/>
    <w:rsid w:val="00C30774"/>
    <w:rsid w:val="00C33575"/>
    <w:rsid w:val="00C345F7"/>
    <w:rsid w:val="00C34B41"/>
    <w:rsid w:val="00C3549B"/>
    <w:rsid w:val="00C370F6"/>
    <w:rsid w:val="00C37F16"/>
    <w:rsid w:val="00C40CA7"/>
    <w:rsid w:val="00C40E39"/>
    <w:rsid w:val="00C425F2"/>
    <w:rsid w:val="00C42EFF"/>
    <w:rsid w:val="00C47389"/>
    <w:rsid w:val="00C47A7B"/>
    <w:rsid w:val="00C47CC8"/>
    <w:rsid w:val="00C47E3D"/>
    <w:rsid w:val="00C502E6"/>
    <w:rsid w:val="00C51D9A"/>
    <w:rsid w:val="00C5212B"/>
    <w:rsid w:val="00C52F40"/>
    <w:rsid w:val="00C5351F"/>
    <w:rsid w:val="00C56FC1"/>
    <w:rsid w:val="00C5722C"/>
    <w:rsid w:val="00C578F7"/>
    <w:rsid w:val="00C607B2"/>
    <w:rsid w:val="00C61F06"/>
    <w:rsid w:val="00C639FE"/>
    <w:rsid w:val="00C65C59"/>
    <w:rsid w:val="00C65F5C"/>
    <w:rsid w:val="00C660D7"/>
    <w:rsid w:val="00C662EB"/>
    <w:rsid w:val="00C66618"/>
    <w:rsid w:val="00C66633"/>
    <w:rsid w:val="00C6699A"/>
    <w:rsid w:val="00C675F9"/>
    <w:rsid w:val="00C70ACA"/>
    <w:rsid w:val="00C71331"/>
    <w:rsid w:val="00C71A70"/>
    <w:rsid w:val="00C73643"/>
    <w:rsid w:val="00C7369C"/>
    <w:rsid w:val="00C73D21"/>
    <w:rsid w:val="00C743E9"/>
    <w:rsid w:val="00C74CF5"/>
    <w:rsid w:val="00C756DE"/>
    <w:rsid w:val="00C80694"/>
    <w:rsid w:val="00C806F8"/>
    <w:rsid w:val="00C81425"/>
    <w:rsid w:val="00C81BA8"/>
    <w:rsid w:val="00C820C3"/>
    <w:rsid w:val="00C82779"/>
    <w:rsid w:val="00C83E8E"/>
    <w:rsid w:val="00C83F17"/>
    <w:rsid w:val="00C8422A"/>
    <w:rsid w:val="00C84DA1"/>
    <w:rsid w:val="00C852D6"/>
    <w:rsid w:val="00C86092"/>
    <w:rsid w:val="00C86D20"/>
    <w:rsid w:val="00C872D0"/>
    <w:rsid w:val="00C87495"/>
    <w:rsid w:val="00C92193"/>
    <w:rsid w:val="00C921E3"/>
    <w:rsid w:val="00C933DF"/>
    <w:rsid w:val="00C93667"/>
    <w:rsid w:val="00C93746"/>
    <w:rsid w:val="00C93BFD"/>
    <w:rsid w:val="00C94680"/>
    <w:rsid w:val="00C95225"/>
    <w:rsid w:val="00C96D3D"/>
    <w:rsid w:val="00C9761D"/>
    <w:rsid w:val="00C976CF"/>
    <w:rsid w:val="00C97EDC"/>
    <w:rsid w:val="00CA1A39"/>
    <w:rsid w:val="00CA1C50"/>
    <w:rsid w:val="00CA1D22"/>
    <w:rsid w:val="00CA324D"/>
    <w:rsid w:val="00CA3BF6"/>
    <w:rsid w:val="00CA3C17"/>
    <w:rsid w:val="00CA44EC"/>
    <w:rsid w:val="00CA478A"/>
    <w:rsid w:val="00CA5A07"/>
    <w:rsid w:val="00CA6161"/>
    <w:rsid w:val="00CA69FB"/>
    <w:rsid w:val="00CA7845"/>
    <w:rsid w:val="00CB0324"/>
    <w:rsid w:val="00CB16EE"/>
    <w:rsid w:val="00CB1B91"/>
    <w:rsid w:val="00CB1EA8"/>
    <w:rsid w:val="00CB222B"/>
    <w:rsid w:val="00CB297A"/>
    <w:rsid w:val="00CB2B96"/>
    <w:rsid w:val="00CB40D7"/>
    <w:rsid w:val="00CB4EB3"/>
    <w:rsid w:val="00CC114C"/>
    <w:rsid w:val="00CC11F8"/>
    <w:rsid w:val="00CC178C"/>
    <w:rsid w:val="00CC2AA1"/>
    <w:rsid w:val="00CC339D"/>
    <w:rsid w:val="00CC36B6"/>
    <w:rsid w:val="00CC4E6D"/>
    <w:rsid w:val="00CC69EB"/>
    <w:rsid w:val="00CC6FC2"/>
    <w:rsid w:val="00CC765E"/>
    <w:rsid w:val="00CD0177"/>
    <w:rsid w:val="00CD157B"/>
    <w:rsid w:val="00CD1A9F"/>
    <w:rsid w:val="00CD206A"/>
    <w:rsid w:val="00CD30C7"/>
    <w:rsid w:val="00CD3761"/>
    <w:rsid w:val="00CD37F6"/>
    <w:rsid w:val="00CD5723"/>
    <w:rsid w:val="00CD6439"/>
    <w:rsid w:val="00CD70DF"/>
    <w:rsid w:val="00CD7581"/>
    <w:rsid w:val="00CE1A2A"/>
    <w:rsid w:val="00CE4DEF"/>
    <w:rsid w:val="00CE623B"/>
    <w:rsid w:val="00CE7BC5"/>
    <w:rsid w:val="00CF066E"/>
    <w:rsid w:val="00CF075E"/>
    <w:rsid w:val="00CF0CA4"/>
    <w:rsid w:val="00CF11AF"/>
    <w:rsid w:val="00CF3BBB"/>
    <w:rsid w:val="00CF4AE5"/>
    <w:rsid w:val="00CF57BE"/>
    <w:rsid w:val="00CF6929"/>
    <w:rsid w:val="00CF7A94"/>
    <w:rsid w:val="00D00A7C"/>
    <w:rsid w:val="00D01434"/>
    <w:rsid w:val="00D01C0F"/>
    <w:rsid w:val="00D01D6F"/>
    <w:rsid w:val="00D02D3F"/>
    <w:rsid w:val="00D03184"/>
    <w:rsid w:val="00D03BC0"/>
    <w:rsid w:val="00D05249"/>
    <w:rsid w:val="00D05A96"/>
    <w:rsid w:val="00D06ED0"/>
    <w:rsid w:val="00D07146"/>
    <w:rsid w:val="00D075AF"/>
    <w:rsid w:val="00D11545"/>
    <w:rsid w:val="00D11A81"/>
    <w:rsid w:val="00D11B35"/>
    <w:rsid w:val="00D125B4"/>
    <w:rsid w:val="00D1336F"/>
    <w:rsid w:val="00D13441"/>
    <w:rsid w:val="00D138B6"/>
    <w:rsid w:val="00D14E3C"/>
    <w:rsid w:val="00D152BC"/>
    <w:rsid w:val="00D152F5"/>
    <w:rsid w:val="00D20487"/>
    <w:rsid w:val="00D20B76"/>
    <w:rsid w:val="00D20C86"/>
    <w:rsid w:val="00D2222D"/>
    <w:rsid w:val="00D229CE"/>
    <w:rsid w:val="00D229EB"/>
    <w:rsid w:val="00D23A7D"/>
    <w:rsid w:val="00D24775"/>
    <w:rsid w:val="00D24804"/>
    <w:rsid w:val="00D259C4"/>
    <w:rsid w:val="00D27215"/>
    <w:rsid w:val="00D27CD3"/>
    <w:rsid w:val="00D27F2B"/>
    <w:rsid w:val="00D3157F"/>
    <w:rsid w:val="00D31635"/>
    <w:rsid w:val="00D31C10"/>
    <w:rsid w:val="00D32893"/>
    <w:rsid w:val="00D330CC"/>
    <w:rsid w:val="00D33AC1"/>
    <w:rsid w:val="00D344C2"/>
    <w:rsid w:val="00D344C5"/>
    <w:rsid w:val="00D351EC"/>
    <w:rsid w:val="00D3547F"/>
    <w:rsid w:val="00D4455D"/>
    <w:rsid w:val="00D44E0C"/>
    <w:rsid w:val="00D45DEC"/>
    <w:rsid w:val="00D4733A"/>
    <w:rsid w:val="00D47A14"/>
    <w:rsid w:val="00D47D67"/>
    <w:rsid w:val="00D5097C"/>
    <w:rsid w:val="00D51C5A"/>
    <w:rsid w:val="00D520CE"/>
    <w:rsid w:val="00D52B90"/>
    <w:rsid w:val="00D52DBF"/>
    <w:rsid w:val="00D533EC"/>
    <w:rsid w:val="00D53ECD"/>
    <w:rsid w:val="00D546C9"/>
    <w:rsid w:val="00D559E6"/>
    <w:rsid w:val="00D570DF"/>
    <w:rsid w:val="00D60060"/>
    <w:rsid w:val="00D6098B"/>
    <w:rsid w:val="00D60B90"/>
    <w:rsid w:val="00D60C58"/>
    <w:rsid w:val="00D61F51"/>
    <w:rsid w:val="00D636AD"/>
    <w:rsid w:val="00D63B28"/>
    <w:rsid w:val="00D642B7"/>
    <w:rsid w:val="00D65C3F"/>
    <w:rsid w:val="00D65E67"/>
    <w:rsid w:val="00D66ED6"/>
    <w:rsid w:val="00D67AFA"/>
    <w:rsid w:val="00D67BE9"/>
    <w:rsid w:val="00D70369"/>
    <w:rsid w:val="00D70FDB"/>
    <w:rsid w:val="00D710E6"/>
    <w:rsid w:val="00D7215A"/>
    <w:rsid w:val="00D72575"/>
    <w:rsid w:val="00D72AA1"/>
    <w:rsid w:val="00D732C0"/>
    <w:rsid w:val="00D738D1"/>
    <w:rsid w:val="00D739C3"/>
    <w:rsid w:val="00D74875"/>
    <w:rsid w:val="00D749E2"/>
    <w:rsid w:val="00D74DBF"/>
    <w:rsid w:val="00D758DC"/>
    <w:rsid w:val="00D76C98"/>
    <w:rsid w:val="00D77E9E"/>
    <w:rsid w:val="00D8040B"/>
    <w:rsid w:val="00D83713"/>
    <w:rsid w:val="00D83B0C"/>
    <w:rsid w:val="00D83EE6"/>
    <w:rsid w:val="00D84194"/>
    <w:rsid w:val="00D84D12"/>
    <w:rsid w:val="00D85115"/>
    <w:rsid w:val="00D854B4"/>
    <w:rsid w:val="00D86376"/>
    <w:rsid w:val="00D86A92"/>
    <w:rsid w:val="00D9009B"/>
    <w:rsid w:val="00D90AE2"/>
    <w:rsid w:val="00D914E1"/>
    <w:rsid w:val="00D91690"/>
    <w:rsid w:val="00D9209E"/>
    <w:rsid w:val="00D9286D"/>
    <w:rsid w:val="00D9351E"/>
    <w:rsid w:val="00D9739B"/>
    <w:rsid w:val="00DA2124"/>
    <w:rsid w:val="00DA3C64"/>
    <w:rsid w:val="00DA3FFE"/>
    <w:rsid w:val="00DA4B9A"/>
    <w:rsid w:val="00DA5975"/>
    <w:rsid w:val="00DA77E2"/>
    <w:rsid w:val="00DA79F4"/>
    <w:rsid w:val="00DB0E8E"/>
    <w:rsid w:val="00DB1939"/>
    <w:rsid w:val="00DB1D3E"/>
    <w:rsid w:val="00DB374D"/>
    <w:rsid w:val="00DB4207"/>
    <w:rsid w:val="00DB433F"/>
    <w:rsid w:val="00DB516A"/>
    <w:rsid w:val="00DB57E9"/>
    <w:rsid w:val="00DB5C14"/>
    <w:rsid w:val="00DB681F"/>
    <w:rsid w:val="00DB753A"/>
    <w:rsid w:val="00DC0640"/>
    <w:rsid w:val="00DC06F3"/>
    <w:rsid w:val="00DC09DA"/>
    <w:rsid w:val="00DC0B37"/>
    <w:rsid w:val="00DC1F9B"/>
    <w:rsid w:val="00DC226B"/>
    <w:rsid w:val="00DC419A"/>
    <w:rsid w:val="00DC62D7"/>
    <w:rsid w:val="00DC6873"/>
    <w:rsid w:val="00DD11A0"/>
    <w:rsid w:val="00DD1B53"/>
    <w:rsid w:val="00DD2060"/>
    <w:rsid w:val="00DD2688"/>
    <w:rsid w:val="00DD2746"/>
    <w:rsid w:val="00DD27D6"/>
    <w:rsid w:val="00DD304C"/>
    <w:rsid w:val="00DD31F3"/>
    <w:rsid w:val="00DD4FA1"/>
    <w:rsid w:val="00DD5177"/>
    <w:rsid w:val="00DE08BC"/>
    <w:rsid w:val="00DE0DD9"/>
    <w:rsid w:val="00DE1842"/>
    <w:rsid w:val="00DE3043"/>
    <w:rsid w:val="00DE327C"/>
    <w:rsid w:val="00DE34FF"/>
    <w:rsid w:val="00DE3C81"/>
    <w:rsid w:val="00DE3E12"/>
    <w:rsid w:val="00DE5517"/>
    <w:rsid w:val="00DE7171"/>
    <w:rsid w:val="00DE7FEB"/>
    <w:rsid w:val="00DF0215"/>
    <w:rsid w:val="00DF0328"/>
    <w:rsid w:val="00DF0360"/>
    <w:rsid w:val="00DF221E"/>
    <w:rsid w:val="00DF23F9"/>
    <w:rsid w:val="00DF3DA9"/>
    <w:rsid w:val="00DF47D7"/>
    <w:rsid w:val="00DF56B6"/>
    <w:rsid w:val="00DF7986"/>
    <w:rsid w:val="00E00DD6"/>
    <w:rsid w:val="00E013D9"/>
    <w:rsid w:val="00E0148F"/>
    <w:rsid w:val="00E0196D"/>
    <w:rsid w:val="00E01DCB"/>
    <w:rsid w:val="00E02E4D"/>
    <w:rsid w:val="00E037B3"/>
    <w:rsid w:val="00E0453D"/>
    <w:rsid w:val="00E06AE5"/>
    <w:rsid w:val="00E079AF"/>
    <w:rsid w:val="00E07AED"/>
    <w:rsid w:val="00E10228"/>
    <w:rsid w:val="00E10AB3"/>
    <w:rsid w:val="00E10F59"/>
    <w:rsid w:val="00E116FB"/>
    <w:rsid w:val="00E1323C"/>
    <w:rsid w:val="00E13555"/>
    <w:rsid w:val="00E13E52"/>
    <w:rsid w:val="00E13FD1"/>
    <w:rsid w:val="00E1436D"/>
    <w:rsid w:val="00E14D9C"/>
    <w:rsid w:val="00E14FB7"/>
    <w:rsid w:val="00E1564C"/>
    <w:rsid w:val="00E178A0"/>
    <w:rsid w:val="00E17E32"/>
    <w:rsid w:val="00E205A4"/>
    <w:rsid w:val="00E2198D"/>
    <w:rsid w:val="00E219B0"/>
    <w:rsid w:val="00E2406E"/>
    <w:rsid w:val="00E26EBE"/>
    <w:rsid w:val="00E27119"/>
    <w:rsid w:val="00E274BB"/>
    <w:rsid w:val="00E2752F"/>
    <w:rsid w:val="00E27862"/>
    <w:rsid w:val="00E27963"/>
    <w:rsid w:val="00E27B1C"/>
    <w:rsid w:val="00E27C7A"/>
    <w:rsid w:val="00E3008A"/>
    <w:rsid w:val="00E300EC"/>
    <w:rsid w:val="00E3120D"/>
    <w:rsid w:val="00E319C8"/>
    <w:rsid w:val="00E330B6"/>
    <w:rsid w:val="00E334A0"/>
    <w:rsid w:val="00E33D06"/>
    <w:rsid w:val="00E34123"/>
    <w:rsid w:val="00E34DFA"/>
    <w:rsid w:val="00E34ED1"/>
    <w:rsid w:val="00E35480"/>
    <w:rsid w:val="00E35779"/>
    <w:rsid w:val="00E362DD"/>
    <w:rsid w:val="00E373BF"/>
    <w:rsid w:val="00E3771E"/>
    <w:rsid w:val="00E379A2"/>
    <w:rsid w:val="00E37A2A"/>
    <w:rsid w:val="00E402F5"/>
    <w:rsid w:val="00E4206D"/>
    <w:rsid w:val="00E421CD"/>
    <w:rsid w:val="00E4473E"/>
    <w:rsid w:val="00E45CA7"/>
    <w:rsid w:val="00E45F0D"/>
    <w:rsid w:val="00E46594"/>
    <w:rsid w:val="00E46816"/>
    <w:rsid w:val="00E46FCF"/>
    <w:rsid w:val="00E47CED"/>
    <w:rsid w:val="00E50B9A"/>
    <w:rsid w:val="00E51CDF"/>
    <w:rsid w:val="00E522D5"/>
    <w:rsid w:val="00E52ABA"/>
    <w:rsid w:val="00E54CB8"/>
    <w:rsid w:val="00E5567B"/>
    <w:rsid w:val="00E55E20"/>
    <w:rsid w:val="00E55F1A"/>
    <w:rsid w:val="00E57909"/>
    <w:rsid w:val="00E60DBE"/>
    <w:rsid w:val="00E60E3D"/>
    <w:rsid w:val="00E62046"/>
    <w:rsid w:val="00E6327B"/>
    <w:rsid w:val="00E64F94"/>
    <w:rsid w:val="00E650C9"/>
    <w:rsid w:val="00E65492"/>
    <w:rsid w:val="00E66043"/>
    <w:rsid w:val="00E66942"/>
    <w:rsid w:val="00E6766C"/>
    <w:rsid w:val="00E708C6"/>
    <w:rsid w:val="00E70ADC"/>
    <w:rsid w:val="00E70E2C"/>
    <w:rsid w:val="00E70F76"/>
    <w:rsid w:val="00E726F8"/>
    <w:rsid w:val="00E72B31"/>
    <w:rsid w:val="00E72FDF"/>
    <w:rsid w:val="00E73ED7"/>
    <w:rsid w:val="00E74344"/>
    <w:rsid w:val="00E74971"/>
    <w:rsid w:val="00E75035"/>
    <w:rsid w:val="00E75918"/>
    <w:rsid w:val="00E76EFD"/>
    <w:rsid w:val="00E76F50"/>
    <w:rsid w:val="00E81768"/>
    <w:rsid w:val="00E82101"/>
    <w:rsid w:val="00E8289A"/>
    <w:rsid w:val="00E82EE4"/>
    <w:rsid w:val="00E83389"/>
    <w:rsid w:val="00E84750"/>
    <w:rsid w:val="00E84E7B"/>
    <w:rsid w:val="00E86154"/>
    <w:rsid w:val="00E867C4"/>
    <w:rsid w:val="00E868F1"/>
    <w:rsid w:val="00E86A1A"/>
    <w:rsid w:val="00E902F6"/>
    <w:rsid w:val="00E90C24"/>
    <w:rsid w:val="00E913CE"/>
    <w:rsid w:val="00E914A1"/>
    <w:rsid w:val="00E91A6D"/>
    <w:rsid w:val="00E92708"/>
    <w:rsid w:val="00E92730"/>
    <w:rsid w:val="00E933B2"/>
    <w:rsid w:val="00E93C75"/>
    <w:rsid w:val="00E95A49"/>
    <w:rsid w:val="00E963E7"/>
    <w:rsid w:val="00E978A5"/>
    <w:rsid w:val="00E97D0C"/>
    <w:rsid w:val="00E97D3E"/>
    <w:rsid w:val="00EA04A3"/>
    <w:rsid w:val="00EA0792"/>
    <w:rsid w:val="00EA0DCC"/>
    <w:rsid w:val="00EA0FEC"/>
    <w:rsid w:val="00EA1050"/>
    <w:rsid w:val="00EA1934"/>
    <w:rsid w:val="00EA2AF2"/>
    <w:rsid w:val="00EA355F"/>
    <w:rsid w:val="00EA3A8E"/>
    <w:rsid w:val="00EA48B1"/>
    <w:rsid w:val="00EA5FA0"/>
    <w:rsid w:val="00EA6A98"/>
    <w:rsid w:val="00EB0C86"/>
    <w:rsid w:val="00EB10F7"/>
    <w:rsid w:val="00EB1D9C"/>
    <w:rsid w:val="00EB1E27"/>
    <w:rsid w:val="00EB27AC"/>
    <w:rsid w:val="00EB3638"/>
    <w:rsid w:val="00EB4304"/>
    <w:rsid w:val="00EB48BA"/>
    <w:rsid w:val="00EB587C"/>
    <w:rsid w:val="00EB6BD0"/>
    <w:rsid w:val="00EB736C"/>
    <w:rsid w:val="00EB7C86"/>
    <w:rsid w:val="00EC0089"/>
    <w:rsid w:val="00EC09A6"/>
    <w:rsid w:val="00EC1DA7"/>
    <w:rsid w:val="00EC23D7"/>
    <w:rsid w:val="00EC379A"/>
    <w:rsid w:val="00EC4C6E"/>
    <w:rsid w:val="00EC4F55"/>
    <w:rsid w:val="00EC5620"/>
    <w:rsid w:val="00EC693B"/>
    <w:rsid w:val="00EC6CB1"/>
    <w:rsid w:val="00EC7B42"/>
    <w:rsid w:val="00ED051C"/>
    <w:rsid w:val="00ED100B"/>
    <w:rsid w:val="00ED105A"/>
    <w:rsid w:val="00ED1ABD"/>
    <w:rsid w:val="00ED2B7C"/>
    <w:rsid w:val="00ED2CDA"/>
    <w:rsid w:val="00ED4D3A"/>
    <w:rsid w:val="00ED55AE"/>
    <w:rsid w:val="00ED55DD"/>
    <w:rsid w:val="00ED5784"/>
    <w:rsid w:val="00EE062A"/>
    <w:rsid w:val="00EE1424"/>
    <w:rsid w:val="00EE1782"/>
    <w:rsid w:val="00EE18AB"/>
    <w:rsid w:val="00EE1CC7"/>
    <w:rsid w:val="00EE3889"/>
    <w:rsid w:val="00EE603E"/>
    <w:rsid w:val="00EE6B12"/>
    <w:rsid w:val="00EE6CA8"/>
    <w:rsid w:val="00EF0094"/>
    <w:rsid w:val="00EF0CEA"/>
    <w:rsid w:val="00EF20A2"/>
    <w:rsid w:val="00EF2211"/>
    <w:rsid w:val="00EF31DE"/>
    <w:rsid w:val="00EF3965"/>
    <w:rsid w:val="00EF4594"/>
    <w:rsid w:val="00EF4778"/>
    <w:rsid w:val="00EF47F9"/>
    <w:rsid w:val="00EF4E49"/>
    <w:rsid w:val="00EF516C"/>
    <w:rsid w:val="00EF5510"/>
    <w:rsid w:val="00EF5ECB"/>
    <w:rsid w:val="00EF6DF1"/>
    <w:rsid w:val="00EF7401"/>
    <w:rsid w:val="00EF7D7D"/>
    <w:rsid w:val="00F00099"/>
    <w:rsid w:val="00F00B16"/>
    <w:rsid w:val="00F03094"/>
    <w:rsid w:val="00F038D7"/>
    <w:rsid w:val="00F03C54"/>
    <w:rsid w:val="00F03EF0"/>
    <w:rsid w:val="00F0450B"/>
    <w:rsid w:val="00F04BFA"/>
    <w:rsid w:val="00F05A69"/>
    <w:rsid w:val="00F05BF9"/>
    <w:rsid w:val="00F060BB"/>
    <w:rsid w:val="00F06CEF"/>
    <w:rsid w:val="00F10D53"/>
    <w:rsid w:val="00F10EDE"/>
    <w:rsid w:val="00F1176A"/>
    <w:rsid w:val="00F12855"/>
    <w:rsid w:val="00F12A6B"/>
    <w:rsid w:val="00F12FAC"/>
    <w:rsid w:val="00F13237"/>
    <w:rsid w:val="00F135F1"/>
    <w:rsid w:val="00F13B25"/>
    <w:rsid w:val="00F15F90"/>
    <w:rsid w:val="00F17686"/>
    <w:rsid w:val="00F17BC2"/>
    <w:rsid w:val="00F17F8D"/>
    <w:rsid w:val="00F20C0A"/>
    <w:rsid w:val="00F22588"/>
    <w:rsid w:val="00F22829"/>
    <w:rsid w:val="00F22E48"/>
    <w:rsid w:val="00F23345"/>
    <w:rsid w:val="00F236B8"/>
    <w:rsid w:val="00F241AF"/>
    <w:rsid w:val="00F24E8F"/>
    <w:rsid w:val="00F27EF1"/>
    <w:rsid w:val="00F30605"/>
    <w:rsid w:val="00F30DE4"/>
    <w:rsid w:val="00F3167D"/>
    <w:rsid w:val="00F33FE0"/>
    <w:rsid w:val="00F34AF8"/>
    <w:rsid w:val="00F361D8"/>
    <w:rsid w:val="00F3679E"/>
    <w:rsid w:val="00F369CD"/>
    <w:rsid w:val="00F36C43"/>
    <w:rsid w:val="00F36CFC"/>
    <w:rsid w:val="00F37899"/>
    <w:rsid w:val="00F379FA"/>
    <w:rsid w:val="00F402C5"/>
    <w:rsid w:val="00F40EE2"/>
    <w:rsid w:val="00F41CA1"/>
    <w:rsid w:val="00F426DA"/>
    <w:rsid w:val="00F42F12"/>
    <w:rsid w:val="00F43098"/>
    <w:rsid w:val="00F43949"/>
    <w:rsid w:val="00F44A35"/>
    <w:rsid w:val="00F44F72"/>
    <w:rsid w:val="00F45B37"/>
    <w:rsid w:val="00F4715D"/>
    <w:rsid w:val="00F4745C"/>
    <w:rsid w:val="00F5081A"/>
    <w:rsid w:val="00F50B98"/>
    <w:rsid w:val="00F53107"/>
    <w:rsid w:val="00F5352B"/>
    <w:rsid w:val="00F53CCA"/>
    <w:rsid w:val="00F548A7"/>
    <w:rsid w:val="00F55A1E"/>
    <w:rsid w:val="00F56B53"/>
    <w:rsid w:val="00F56BBB"/>
    <w:rsid w:val="00F57579"/>
    <w:rsid w:val="00F608F7"/>
    <w:rsid w:val="00F61DF6"/>
    <w:rsid w:val="00F6229B"/>
    <w:rsid w:val="00F62F42"/>
    <w:rsid w:val="00F63C50"/>
    <w:rsid w:val="00F64354"/>
    <w:rsid w:val="00F65B75"/>
    <w:rsid w:val="00F677EA"/>
    <w:rsid w:val="00F70736"/>
    <w:rsid w:val="00F70B79"/>
    <w:rsid w:val="00F70C5A"/>
    <w:rsid w:val="00F728B1"/>
    <w:rsid w:val="00F73176"/>
    <w:rsid w:val="00F7486E"/>
    <w:rsid w:val="00F74CFA"/>
    <w:rsid w:val="00F80EF2"/>
    <w:rsid w:val="00F81C05"/>
    <w:rsid w:val="00F82339"/>
    <w:rsid w:val="00F82498"/>
    <w:rsid w:val="00F83900"/>
    <w:rsid w:val="00F844FB"/>
    <w:rsid w:val="00F84B2E"/>
    <w:rsid w:val="00F84E98"/>
    <w:rsid w:val="00F85317"/>
    <w:rsid w:val="00F85A2F"/>
    <w:rsid w:val="00F86BF7"/>
    <w:rsid w:val="00F86E40"/>
    <w:rsid w:val="00F90DF1"/>
    <w:rsid w:val="00F919EF"/>
    <w:rsid w:val="00F93F69"/>
    <w:rsid w:val="00F94F15"/>
    <w:rsid w:val="00F9501C"/>
    <w:rsid w:val="00F95C27"/>
    <w:rsid w:val="00F96747"/>
    <w:rsid w:val="00F97D92"/>
    <w:rsid w:val="00FA085A"/>
    <w:rsid w:val="00FA08FA"/>
    <w:rsid w:val="00FA0D34"/>
    <w:rsid w:val="00FA0FDB"/>
    <w:rsid w:val="00FA10EC"/>
    <w:rsid w:val="00FA1613"/>
    <w:rsid w:val="00FA18BF"/>
    <w:rsid w:val="00FA3083"/>
    <w:rsid w:val="00FA78E6"/>
    <w:rsid w:val="00FB040B"/>
    <w:rsid w:val="00FB053A"/>
    <w:rsid w:val="00FB074D"/>
    <w:rsid w:val="00FB0A95"/>
    <w:rsid w:val="00FB1412"/>
    <w:rsid w:val="00FB1D02"/>
    <w:rsid w:val="00FB251A"/>
    <w:rsid w:val="00FB3F61"/>
    <w:rsid w:val="00FB4B0D"/>
    <w:rsid w:val="00FB53F3"/>
    <w:rsid w:val="00FB59DA"/>
    <w:rsid w:val="00FB5E91"/>
    <w:rsid w:val="00FB6F7E"/>
    <w:rsid w:val="00FB713F"/>
    <w:rsid w:val="00FB7897"/>
    <w:rsid w:val="00FB78E1"/>
    <w:rsid w:val="00FC03AE"/>
    <w:rsid w:val="00FC086D"/>
    <w:rsid w:val="00FC0B7F"/>
    <w:rsid w:val="00FC235E"/>
    <w:rsid w:val="00FC32B1"/>
    <w:rsid w:val="00FC3476"/>
    <w:rsid w:val="00FC385B"/>
    <w:rsid w:val="00FC4F39"/>
    <w:rsid w:val="00FC517E"/>
    <w:rsid w:val="00FC5851"/>
    <w:rsid w:val="00FC6134"/>
    <w:rsid w:val="00FC61A7"/>
    <w:rsid w:val="00FC74F3"/>
    <w:rsid w:val="00FC7759"/>
    <w:rsid w:val="00FC7CA0"/>
    <w:rsid w:val="00FD09F3"/>
    <w:rsid w:val="00FD0CA7"/>
    <w:rsid w:val="00FD2893"/>
    <w:rsid w:val="00FD38AF"/>
    <w:rsid w:val="00FD42F2"/>
    <w:rsid w:val="00FD42FE"/>
    <w:rsid w:val="00FD4407"/>
    <w:rsid w:val="00FD48D0"/>
    <w:rsid w:val="00FD5945"/>
    <w:rsid w:val="00FD696B"/>
    <w:rsid w:val="00FD6E24"/>
    <w:rsid w:val="00FE0256"/>
    <w:rsid w:val="00FE0A20"/>
    <w:rsid w:val="00FE137C"/>
    <w:rsid w:val="00FE17A3"/>
    <w:rsid w:val="00FE1815"/>
    <w:rsid w:val="00FE1829"/>
    <w:rsid w:val="00FE18FD"/>
    <w:rsid w:val="00FE1C1D"/>
    <w:rsid w:val="00FE1F52"/>
    <w:rsid w:val="00FE2A46"/>
    <w:rsid w:val="00FE33CB"/>
    <w:rsid w:val="00FE38CB"/>
    <w:rsid w:val="00FE4B1A"/>
    <w:rsid w:val="00FE517F"/>
    <w:rsid w:val="00FE5EFE"/>
    <w:rsid w:val="00FE6BF5"/>
    <w:rsid w:val="00FE6EBC"/>
    <w:rsid w:val="00FE798B"/>
    <w:rsid w:val="00FE7CC8"/>
    <w:rsid w:val="00FF08D2"/>
    <w:rsid w:val="00FF12FE"/>
    <w:rsid w:val="00FF250E"/>
    <w:rsid w:val="00FF312E"/>
    <w:rsid w:val="00FF3906"/>
    <w:rsid w:val="00FF410B"/>
    <w:rsid w:val="00FF56C7"/>
    <w:rsid w:val="00FF6DB5"/>
    <w:rsid w:val="00FF6F05"/>
    <w:rsid w:val="00FF74B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BB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color w:val="00000A"/>
      <w:sz w:val="22"/>
    </w:rPr>
  </w:style>
  <w:style w:type="paragraph" w:styleId="Heading1">
    <w:name w:val="heading 1"/>
    <w:basedOn w:val="Normal"/>
    <w:link w:val="Heading1Char1"/>
    <w:qFormat/>
    <w:rsid w:val="00832C6B"/>
    <w:pPr>
      <w:suppressAutoHyphens/>
      <w:spacing w:after="0" w:line="240" w:lineRule="auto"/>
      <w:outlineLvl w:val="0"/>
    </w:pPr>
    <w:rPr>
      <w:rFonts w:ascii="Times New Roman" w:eastAsia="SimSun" w:hAnsi="Times New Roman" w:cs="Arial Unicode MS"/>
      <w:b/>
      <w:bCs/>
      <w:iCs/>
      <w:caps/>
      <w:sz w:val="24"/>
      <w:szCs w:val="24"/>
      <w:lang w:eastAsia="he-IL" w:bidi="he-IL"/>
    </w:rPr>
  </w:style>
  <w:style w:type="paragraph" w:styleId="Heading2">
    <w:name w:val="heading 2"/>
    <w:basedOn w:val="Normal"/>
    <w:link w:val="Heading2Char1"/>
    <w:qFormat/>
    <w:rsid w:val="003655EE"/>
    <w:pPr>
      <w:tabs>
        <w:tab w:val="left" w:pos="1080"/>
      </w:tabs>
      <w:spacing w:after="0" w:line="240" w:lineRule="auto"/>
      <w:jc w:val="both"/>
      <w:outlineLvl w:val="1"/>
    </w:pPr>
    <w:rPr>
      <w:rFonts w:ascii="Times New Roman" w:eastAsia="SimSun" w:hAnsi="Times New Roman" w:cs="Times New Roman"/>
      <w:b/>
      <w:bCs/>
      <w:i/>
      <w:iCs/>
      <w:sz w:val="24"/>
      <w:szCs w:val="24"/>
      <w:lang w:eastAsia="hi-IN" w:bidi="hi-IN"/>
    </w:rPr>
  </w:style>
  <w:style w:type="paragraph" w:styleId="Heading3">
    <w:name w:val="heading 3"/>
    <w:basedOn w:val="Normal"/>
    <w:link w:val="Heading3Char1"/>
    <w:qFormat/>
    <w:rsid w:val="00174485"/>
    <w:pPr>
      <w:keepNext/>
      <w:numPr>
        <w:numId w:val="1"/>
      </w:numPr>
      <w:tabs>
        <w:tab w:val="left" w:pos="720"/>
      </w:tabs>
      <w:suppressAutoHyphens/>
      <w:spacing w:after="0" w:line="360" w:lineRule="auto"/>
      <w:jc w:val="both"/>
      <w:outlineLvl w:val="2"/>
    </w:pPr>
    <w:rPr>
      <w:rFonts w:ascii="Times New Roman" w:eastAsia="SimSun" w:hAnsi="Times New Roman" w:cs="Arial Unicode MS"/>
      <w:sz w:val="24"/>
      <w:szCs w:val="24"/>
      <w:lang w:eastAsia="hi-IN" w:bidi="hi-IN"/>
    </w:rPr>
  </w:style>
  <w:style w:type="paragraph" w:styleId="Heading4">
    <w:name w:val="heading 4"/>
    <w:basedOn w:val="Normal"/>
    <w:next w:val="Normal"/>
    <w:link w:val="Heading4Char"/>
    <w:uiPriority w:val="9"/>
    <w:semiHidden/>
    <w:unhideWhenUsed/>
    <w:qFormat/>
    <w:rsid w:val="00CE1A2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1"/>
    <w:qFormat/>
    <w:rsid w:val="00174485"/>
    <w:pPr>
      <w:tabs>
        <w:tab w:val="left" w:pos="1008"/>
      </w:tabs>
      <w:suppressAutoHyphens/>
      <w:spacing w:after="0" w:line="360" w:lineRule="auto"/>
      <w:outlineLvl w:val="4"/>
    </w:pPr>
    <w:rPr>
      <w:rFonts w:ascii="Times New Roman" w:eastAsia="SimSun" w:hAnsi="Times New Roman" w:cs="Arial Unicode MS"/>
      <w:sz w:val="24"/>
      <w:szCs w:val="24"/>
      <w:lang w:eastAsia="hi-IN" w:bidi="hi-IN"/>
    </w:rPr>
  </w:style>
  <w:style w:type="paragraph" w:styleId="Heading6">
    <w:name w:val="heading 6"/>
    <w:basedOn w:val="Normal"/>
    <w:link w:val="Heading6Char1"/>
    <w:qFormat/>
    <w:rsid w:val="00174485"/>
    <w:pPr>
      <w:keepNext/>
      <w:keepLines/>
      <w:suppressAutoHyphens/>
      <w:spacing w:before="200" w:after="0" w:line="360" w:lineRule="auto"/>
      <w:outlineLvl w:val="5"/>
    </w:pPr>
    <w:rPr>
      <w:rFonts w:ascii="Cambria" w:eastAsia="Times New Roman" w:hAnsi="Cambria" w:cs="Cambria"/>
      <w:i/>
      <w:iCs/>
      <w:color w:val="243F60"/>
      <w:sz w:val="24"/>
      <w:szCs w:val="24"/>
      <w:lang w:eastAsia="hi-IN" w:bidi="hi-IN"/>
    </w:rPr>
  </w:style>
  <w:style w:type="paragraph" w:styleId="Heading7">
    <w:name w:val="heading 7"/>
    <w:basedOn w:val="Normal"/>
    <w:link w:val="Heading7Char1"/>
    <w:qFormat/>
    <w:rsid w:val="00174485"/>
    <w:pPr>
      <w:tabs>
        <w:tab w:val="left" w:pos="1296"/>
      </w:tabs>
      <w:suppressAutoHyphens/>
      <w:spacing w:after="0" w:line="360" w:lineRule="auto"/>
      <w:outlineLvl w:val="6"/>
    </w:pPr>
    <w:rPr>
      <w:rFonts w:ascii="Times New Roman" w:eastAsia="SimSun" w:hAnsi="Times New Roman" w:cs="Arial Unicode MS"/>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qFormat/>
    <w:rsid w:val="00832C6B"/>
    <w:rPr>
      <w:rFonts w:ascii="Times New Roman" w:eastAsia="SimSun" w:hAnsi="Times New Roman" w:cs="Arial Unicode MS"/>
      <w:b/>
      <w:bCs/>
      <w:iCs/>
      <w:caps/>
      <w:color w:val="00000A"/>
      <w:sz w:val="24"/>
      <w:szCs w:val="24"/>
      <w:lang w:eastAsia="he-IL" w:bidi="he-IL"/>
    </w:rPr>
  </w:style>
  <w:style w:type="character" w:customStyle="1" w:styleId="Heading2Char1">
    <w:name w:val="Heading 2 Char1"/>
    <w:basedOn w:val="DefaultParagraphFont"/>
    <w:link w:val="Heading2"/>
    <w:qFormat/>
    <w:rsid w:val="003655EE"/>
    <w:rPr>
      <w:rFonts w:ascii="Times New Roman" w:eastAsia="SimSun" w:hAnsi="Times New Roman" w:cs="Times New Roman"/>
      <w:b/>
      <w:bCs/>
      <w:i/>
      <w:iCs/>
      <w:color w:val="00000A"/>
      <w:sz w:val="24"/>
      <w:szCs w:val="24"/>
      <w:lang w:eastAsia="hi-IN" w:bidi="hi-IN"/>
    </w:rPr>
  </w:style>
  <w:style w:type="character" w:customStyle="1" w:styleId="Heading3Char1">
    <w:name w:val="Heading 3 Char1"/>
    <w:basedOn w:val="DefaultParagraphFont"/>
    <w:link w:val="Heading3"/>
    <w:qFormat/>
    <w:rsid w:val="00174485"/>
    <w:rPr>
      <w:rFonts w:ascii="Times New Roman" w:eastAsia="SimSun" w:hAnsi="Times New Roman" w:cs="Arial Unicode MS"/>
      <w:sz w:val="24"/>
      <w:szCs w:val="24"/>
      <w:lang w:val="lv-LV" w:eastAsia="hi-IN" w:bidi="hi-IN"/>
    </w:rPr>
  </w:style>
  <w:style w:type="character" w:customStyle="1" w:styleId="Heading5Char1">
    <w:name w:val="Heading 5 Char1"/>
    <w:basedOn w:val="DefaultParagraphFont"/>
    <w:link w:val="Heading5"/>
    <w:qFormat/>
    <w:rsid w:val="00174485"/>
    <w:rPr>
      <w:rFonts w:ascii="Times New Roman" w:eastAsia="SimSun" w:hAnsi="Times New Roman" w:cs="Arial Unicode MS"/>
      <w:sz w:val="24"/>
      <w:szCs w:val="24"/>
      <w:lang w:val="lv-LV" w:eastAsia="hi-IN" w:bidi="hi-IN"/>
    </w:rPr>
  </w:style>
  <w:style w:type="character" w:customStyle="1" w:styleId="Heading6Char1">
    <w:name w:val="Heading 6 Char1"/>
    <w:basedOn w:val="DefaultParagraphFont"/>
    <w:link w:val="Heading6"/>
    <w:qFormat/>
    <w:rsid w:val="00174485"/>
    <w:rPr>
      <w:rFonts w:ascii="Cambria" w:eastAsia="Times New Roman" w:hAnsi="Cambria" w:cs="Cambria"/>
      <w:i/>
      <w:iCs/>
      <w:color w:val="243F60"/>
      <w:sz w:val="24"/>
      <w:szCs w:val="24"/>
      <w:lang w:val="lv-LV" w:eastAsia="hi-IN" w:bidi="hi-IN"/>
    </w:rPr>
  </w:style>
  <w:style w:type="character" w:customStyle="1" w:styleId="Heading7Char1">
    <w:name w:val="Heading 7 Char1"/>
    <w:basedOn w:val="DefaultParagraphFont"/>
    <w:link w:val="Heading7"/>
    <w:qFormat/>
    <w:rsid w:val="00174485"/>
    <w:rPr>
      <w:rFonts w:ascii="Times New Roman" w:eastAsia="SimSun" w:hAnsi="Times New Roman" w:cs="Arial Unicode MS"/>
      <w:sz w:val="24"/>
      <w:szCs w:val="24"/>
      <w:lang w:val="lv-LV" w:eastAsia="hi-IN" w:bidi="hi-IN"/>
    </w:rPr>
  </w:style>
  <w:style w:type="character" w:customStyle="1" w:styleId="WW8Num1z0">
    <w:name w:val="WW8Num1z0"/>
    <w:qFormat/>
    <w:rsid w:val="00174485"/>
    <w:rPr>
      <w:rFonts w:ascii="Times New Roman" w:eastAsia="SimSun" w:hAnsi="Times New Roman"/>
    </w:rPr>
  </w:style>
  <w:style w:type="character" w:customStyle="1" w:styleId="WW8Num2z0">
    <w:name w:val="WW8Num2z0"/>
    <w:qFormat/>
    <w:rsid w:val="00174485"/>
  </w:style>
  <w:style w:type="character" w:customStyle="1" w:styleId="WW8Num2z1">
    <w:name w:val="WW8Num2z1"/>
    <w:qFormat/>
    <w:rsid w:val="00174485"/>
  </w:style>
  <w:style w:type="character" w:customStyle="1" w:styleId="WW8Num2z2">
    <w:name w:val="WW8Num2z2"/>
    <w:qFormat/>
    <w:rsid w:val="00174485"/>
    <w:rPr>
      <w:rFonts w:ascii="Wingdings" w:hAnsi="Wingdings"/>
    </w:rPr>
  </w:style>
  <w:style w:type="character" w:customStyle="1" w:styleId="WW8Num2z3">
    <w:name w:val="WW8Num2z3"/>
    <w:qFormat/>
    <w:rsid w:val="00174485"/>
    <w:rPr>
      <w:rFonts w:ascii="Symbol" w:hAnsi="Symbol"/>
    </w:rPr>
  </w:style>
  <w:style w:type="character" w:customStyle="1" w:styleId="WW8Num3z0">
    <w:name w:val="WW8Num3z0"/>
    <w:qFormat/>
    <w:rsid w:val="00174485"/>
    <w:rPr>
      <w:color w:val="00000A"/>
    </w:rPr>
  </w:style>
  <w:style w:type="character" w:customStyle="1" w:styleId="WW8Num3z1">
    <w:name w:val="WW8Num3z1"/>
    <w:qFormat/>
    <w:rsid w:val="00174485"/>
    <w:rPr>
      <w:rFonts w:ascii="Times New Roman" w:hAnsi="Times New Roman"/>
      <w:color w:val="00000A"/>
      <w:sz w:val="24"/>
    </w:rPr>
  </w:style>
  <w:style w:type="character" w:customStyle="1" w:styleId="WW8Num3z2">
    <w:name w:val="WW8Num3z2"/>
    <w:qFormat/>
    <w:rsid w:val="00174485"/>
    <w:rPr>
      <w:rFonts w:ascii="Wingdings" w:hAnsi="Wingdings"/>
    </w:rPr>
  </w:style>
  <w:style w:type="character" w:customStyle="1" w:styleId="WW8Num3z3">
    <w:name w:val="WW8Num3z3"/>
    <w:qFormat/>
    <w:rsid w:val="00174485"/>
    <w:rPr>
      <w:rFonts w:ascii="Symbol" w:hAnsi="Symbol"/>
    </w:rPr>
  </w:style>
  <w:style w:type="character" w:customStyle="1" w:styleId="WW8Num4z0">
    <w:name w:val="WW8Num4z0"/>
    <w:qFormat/>
    <w:rsid w:val="00174485"/>
  </w:style>
  <w:style w:type="character" w:customStyle="1" w:styleId="WW8Num5z0">
    <w:name w:val="WW8Num5z0"/>
    <w:qFormat/>
    <w:rsid w:val="00174485"/>
    <w:rPr>
      <w:rFonts w:ascii="Symbol" w:hAnsi="Symbol"/>
    </w:rPr>
  </w:style>
  <w:style w:type="character" w:customStyle="1" w:styleId="WW8Num6z0">
    <w:name w:val="WW8Num6z0"/>
    <w:qFormat/>
    <w:rsid w:val="00174485"/>
  </w:style>
  <w:style w:type="character" w:customStyle="1" w:styleId="WW8Num6z1">
    <w:name w:val="WW8Num6z1"/>
    <w:qFormat/>
    <w:rsid w:val="00174485"/>
    <w:rPr>
      <w:rFonts w:cs="Times New Roman"/>
    </w:rPr>
  </w:style>
  <w:style w:type="character" w:customStyle="1" w:styleId="WW8Num7z0">
    <w:name w:val="WW8Num7z0"/>
    <w:qFormat/>
    <w:rsid w:val="00174485"/>
    <w:rPr>
      <w:rFonts w:ascii="Times New Roman" w:eastAsia="SimSun" w:hAnsi="Times New Roman"/>
    </w:rPr>
  </w:style>
  <w:style w:type="character" w:customStyle="1" w:styleId="WW8Num8z0">
    <w:name w:val="WW8Num8z0"/>
    <w:qFormat/>
    <w:rsid w:val="00174485"/>
    <w:rPr>
      <w:rFonts w:ascii="Times New Roman" w:eastAsia="SimSun" w:hAnsi="Times New Roman"/>
    </w:rPr>
  </w:style>
  <w:style w:type="character" w:customStyle="1" w:styleId="WW8Num9z0">
    <w:name w:val="WW8Num9z0"/>
    <w:qFormat/>
    <w:rsid w:val="00174485"/>
  </w:style>
  <w:style w:type="character" w:customStyle="1" w:styleId="WW8Num10z0">
    <w:name w:val="WW8Num10z0"/>
    <w:qFormat/>
    <w:rsid w:val="00174485"/>
    <w:rPr>
      <w:rFonts w:ascii="Times New Roman" w:eastAsia="SimSun" w:hAnsi="Times New Roman"/>
    </w:rPr>
  </w:style>
  <w:style w:type="character" w:customStyle="1" w:styleId="WW8Num11z0">
    <w:name w:val="WW8Num11z0"/>
    <w:qFormat/>
    <w:rsid w:val="00174485"/>
  </w:style>
  <w:style w:type="character" w:customStyle="1" w:styleId="WW8Num12z0">
    <w:name w:val="WW8Num12z0"/>
    <w:qFormat/>
    <w:rsid w:val="00174485"/>
  </w:style>
  <w:style w:type="character" w:customStyle="1" w:styleId="WW8Num13z0">
    <w:name w:val="WW8Num13z0"/>
    <w:qFormat/>
    <w:rsid w:val="00174485"/>
  </w:style>
  <w:style w:type="character" w:customStyle="1" w:styleId="WW8Num14z0">
    <w:name w:val="WW8Num14z0"/>
    <w:qFormat/>
    <w:rsid w:val="00174485"/>
    <w:rPr>
      <w:rFonts w:cs="Times New Roman"/>
    </w:rPr>
  </w:style>
  <w:style w:type="character" w:customStyle="1" w:styleId="WW8Num15z0">
    <w:name w:val="WW8Num15z0"/>
    <w:qFormat/>
    <w:rsid w:val="00174485"/>
  </w:style>
  <w:style w:type="character" w:customStyle="1" w:styleId="Absatz-Standardschriftart1">
    <w:name w:val="Absatz-Standardschriftart1"/>
    <w:qFormat/>
    <w:rsid w:val="00174485"/>
  </w:style>
  <w:style w:type="character" w:customStyle="1" w:styleId="Heading1Char">
    <w:name w:val="Heading 1 Char"/>
    <w:qFormat/>
    <w:rsid w:val="00174485"/>
    <w:rPr>
      <w:rFonts w:ascii="Times New Roman Bold" w:eastAsia="SimSun" w:hAnsi="Times New Roman Bold"/>
      <w:b/>
      <w:bCs/>
      <w:iCs/>
      <w:caps/>
      <w:sz w:val="24"/>
      <w:szCs w:val="24"/>
      <w:lang w:val="lv-LV" w:eastAsia="he-IL" w:bidi="he-IL"/>
    </w:rPr>
  </w:style>
  <w:style w:type="character" w:customStyle="1" w:styleId="Heading2Char">
    <w:name w:val="Heading 2 Char"/>
    <w:qFormat/>
    <w:rsid w:val="00174485"/>
    <w:rPr>
      <w:rFonts w:eastAsia="SimSun"/>
      <w:b/>
      <w:bCs/>
      <w:i/>
      <w:iCs/>
      <w:sz w:val="24"/>
      <w:szCs w:val="24"/>
      <w:lang w:val="lv-LV"/>
    </w:rPr>
  </w:style>
  <w:style w:type="character" w:customStyle="1" w:styleId="Heading3Char">
    <w:name w:val="Heading 3 Char"/>
    <w:qFormat/>
    <w:rsid w:val="00174485"/>
    <w:rPr>
      <w:rFonts w:eastAsia="SimSun"/>
      <w:sz w:val="24"/>
      <w:szCs w:val="24"/>
      <w:lang w:val="lv-LV"/>
    </w:rPr>
  </w:style>
  <w:style w:type="character" w:customStyle="1" w:styleId="Heading5Char">
    <w:name w:val="Heading 5 Char"/>
    <w:qFormat/>
    <w:rsid w:val="00174485"/>
    <w:rPr>
      <w:rFonts w:eastAsia="SimSun"/>
      <w:sz w:val="24"/>
      <w:szCs w:val="24"/>
      <w:lang w:val="lv-LV"/>
    </w:rPr>
  </w:style>
  <w:style w:type="character" w:customStyle="1" w:styleId="Heading6Char">
    <w:name w:val="Heading 6 Char"/>
    <w:qFormat/>
    <w:rsid w:val="00174485"/>
    <w:rPr>
      <w:rFonts w:ascii="Cambria" w:hAnsi="Cambria" w:cs="Times New Roman"/>
      <w:i/>
      <w:color w:val="243F60"/>
      <w:sz w:val="24"/>
      <w:lang w:val="lv-LV" w:eastAsia="ar-SA" w:bidi="ar-SA"/>
    </w:rPr>
  </w:style>
  <w:style w:type="character" w:customStyle="1" w:styleId="Heading7Char">
    <w:name w:val="Heading 7 Char"/>
    <w:qFormat/>
    <w:rsid w:val="00174485"/>
    <w:rPr>
      <w:rFonts w:eastAsia="SimSun"/>
      <w:sz w:val="24"/>
      <w:szCs w:val="24"/>
      <w:lang w:val="lv-LV"/>
    </w:rPr>
  </w:style>
  <w:style w:type="character" w:customStyle="1" w:styleId="WW8Num8z1">
    <w:name w:val="WW8Num8z1"/>
    <w:qFormat/>
    <w:rsid w:val="00174485"/>
  </w:style>
  <w:style w:type="character" w:customStyle="1" w:styleId="Absatz-Standardschriftart10">
    <w:name w:val="Absatz-Standardschriftart10"/>
    <w:qFormat/>
    <w:rsid w:val="00174485"/>
  </w:style>
  <w:style w:type="character" w:customStyle="1" w:styleId="WW-Absatz-Standardschriftart">
    <w:name w:val="WW-Absatz-Standardschriftart"/>
    <w:qFormat/>
    <w:rsid w:val="00174485"/>
  </w:style>
  <w:style w:type="character" w:customStyle="1" w:styleId="WW8Num1z1">
    <w:name w:val="WW8Num1z1"/>
    <w:qFormat/>
    <w:rsid w:val="00174485"/>
  </w:style>
  <w:style w:type="character" w:customStyle="1" w:styleId="WW8Num5z1">
    <w:name w:val="WW8Num5z1"/>
    <w:qFormat/>
    <w:rsid w:val="00174485"/>
    <w:rPr>
      <w:rFonts w:ascii="Courier New" w:hAnsi="Courier New"/>
    </w:rPr>
  </w:style>
  <w:style w:type="character" w:customStyle="1" w:styleId="WW8Num5z2">
    <w:name w:val="WW8Num5z2"/>
    <w:qFormat/>
    <w:rsid w:val="00174485"/>
    <w:rPr>
      <w:rFonts w:ascii="Wingdings" w:hAnsi="Wingdings"/>
    </w:rPr>
  </w:style>
  <w:style w:type="character" w:customStyle="1" w:styleId="WW8Num7z1">
    <w:name w:val="WW8Num7z1"/>
    <w:qFormat/>
    <w:rsid w:val="00174485"/>
    <w:rPr>
      <w:rFonts w:ascii="Courier New" w:hAnsi="Courier New"/>
    </w:rPr>
  </w:style>
  <w:style w:type="character" w:customStyle="1" w:styleId="WW8Num7z2">
    <w:name w:val="WW8Num7z2"/>
    <w:qFormat/>
    <w:rsid w:val="00174485"/>
    <w:rPr>
      <w:rFonts w:ascii="Wingdings" w:hAnsi="Wingdings"/>
    </w:rPr>
  </w:style>
  <w:style w:type="character" w:customStyle="1" w:styleId="WW8Num7z3">
    <w:name w:val="WW8Num7z3"/>
    <w:qFormat/>
    <w:rsid w:val="00174485"/>
    <w:rPr>
      <w:rFonts w:ascii="Symbol" w:hAnsi="Symbol"/>
    </w:rPr>
  </w:style>
  <w:style w:type="character" w:customStyle="1" w:styleId="WW8Num10z1">
    <w:name w:val="WW8Num10z1"/>
    <w:qFormat/>
    <w:rsid w:val="00174485"/>
    <w:rPr>
      <w:rFonts w:ascii="Courier New" w:hAnsi="Courier New"/>
    </w:rPr>
  </w:style>
  <w:style w:type="character" w:customStyle="1" w:styleId="WW8Num10z2">
    <w:name w:val="WW8Num10z2"/>
    <w:qFormat/>
    <w:rsid w:val="00174485"/>
    <w:rPr>
      <w:rFonts w:ascii="Wingdings" w:hAnsi="Wingdings"/>
    </w:rPr>
  </w:style>
  <w:style w:type="character" w:customStyle="1" w:styleId="WW8Num10z3">
    <w:name w:val="WW8Num10z3"/>
    <w:qFormat/>
    <w:rsid w:val="00174485"/>
    <w:rPr>
      <w:rFonts w:ascii="Symbol" w:hAnsi="Symbol"/>
    </w:rPr>
  </w:style>
  <w:style w:type="character" w:customStyle="1" w:styleId="WW8Num16z0">
    <w:name w:val="WW8Num16z0"/>
    <w:qFormat/>
    <w:rsid w:val="00174485"/>
    <w:rPr>
      <w:rFonts w:ascii="Times New Roman" w:eastAsia="SimSun" w:hAnsi="Times New Roman"/>
    </w:rPr>
  </w:style>
  <w:style w:type="character" w:customStyle="1" w:styleId="WW8Num16z1">
    <w:name w:val="WW8Num16z1"/>
    <w:qFormat/>
    <w:rsid w:val="00174485"/>
  </w:style>
  <w:style w:type="character" w:customStyle="1" w:styleId="WW8Num17z0">
    <w:name w:val="WW8Num17z0"/>
    <w:qFormat/>
    <w:rsid w:val="00174485"/>
  </w:style>
  <w:style w:type="character" w:customStyle="1" w:styleId="WW8Num18z1">
    <w:name w:val="WW8Num18z1"/>
    <w:qFormat/>
    <w:rsid w:val="00174485"/>
    <w:rPr>
      <w:rFonts w:ascii="Courier New" w:hAnsi="Courier New"/>
    </w:rPr>
  </w:style>
  <w:style w:type="character" w:customStyle="1" w:styleId="WW8Num18z2">
    <w:name w:val="WW8Num18z2"/>
    <w:qFormat/>
    <w:rsid w:val="00174485"/>
    <w:rPr>
      <w:rFonts w:ascii="Wingdings" w:hAnsi="Wingdings"/>
    </w:rPr>
  </w:style>
  <w:style w:type="character" w:customStyle="1" w:styleId="WW8Num18z3">
    <w:name w:val="WW8Num18z3"/>
    <w:qFormat/>
    <w:rsid w:val="00174485"/>
    <w:rPr>
      <w:rFonts w:ascii="Symbol" w:hAnsi="Symbol"/>
    </w:rPr>
  </w:style>
  <w:style w:type="character" w:customStyle="1" w:styleId="WW8Num19z0">
    <w:name w:val="WW8Num19z0"/>
    <w:qFormat/>
    <w:rsid w:val="00174485"/>
    <w:rPr>
      <w:rFonts w:ascii="Symbol" w:hAnsi="Symbol"/>
    </w:rPr>
  </w:style>
  <w:style w:type="character" w:customStyle="1" w:styleId="WW8Num19z1">
    <w:name w:val="WW8Num19z1"/>
    <w:qFormat/>
    <w:rsid w:val="00174485"/>
    <w:rPr>
      <w:rFonts w:ascii="Courier New" w:hAnsi="Courier New"/>
    </w:rPr>
  </w:style>
  <w:style w:type="character" w:customStyle="1" w:styleId="WW8Num19z2">
    <w:name w:val="WW8Num19z2"/>
    <w:qFormat/>
    <w:rsid w:val="00174485"/>
    <w:rPr>
      <w:rFonts w:ascii="Wingdings" w:hAnsi="Wingdings"/>
    </w:rPr>
  </w:style>
  <w:style w:type="character" w:customStyle="1" w:styleId="WW8Num20z0">
    <w:name w:val="WW8Num20z0"/>
    <w:qFormat/>
    <w:rsid w:val="00174485"/>
    <w:rPr>
      <w:rFonts w:ascii="Symbol" w:hAnsi="Symbol"/>
    </w:rPr>
  </w:style>
  <w:style w:type="character" w:customStyle="1" w:styleId="WW8Num20z1">
    <w:name w:val="WW8Num20z1"/>
    <w:qFormat/>
    <w:rsid w:val="00174485"/>
    <w:rPr>
      <w:rFonts w:ascii="Courier New" w:hAnsi="Courier New"/>
    </w:rPr>
  </w:style>
  <w:style w:type="character" w:customStyle="1" w:styleId="WW8Num20z2">
    <w:name w:val="WW8Num20z2"/>
    <w:qFormat/>
    <w:rsid w:val="00174485"/>
    <w:rPr>
      <w:rFonts w:ascii="Wingdings" w:hAnsi="Wingdings"/>
    </w:rPr>
  </w:style>
  <w:style w:type="character" w:customStyle="1" w:styleId="WW8Num21z0">
    <w:name w:val="WW8Num21z0"/>
    <w:qFormat/>
    <w:rsid w:val="00174485"/>
  </w:style>
  <w:style w:type="character" w:customStyle="1" w:styleId="WW8Num22z0">
    <w:name w:val="WW8Num22z0"/>
    <w:qFormat/>
    <w:rsid w:val="00174485"/>
  </w:style>
  <w:style w:type="character" w:customStyle="1" w:styleId="WW8Num24z0">
    <w:name w:val="WW8Num24z0"/>
    <w:qFormat/>
    <w:rsid w:val="00174485"/>
    <w:rPr>
      <w:rFonts w:ascii="Symbol" w:hAnsi="Symbol"/>
    </w:rPr>
  </w:style>
  <w:style w:type="character" w:customStyle="1" w:styleId="WW8Num24z1">
    <w:name w:val="WW8Num24z1"/>
    <w:qFormat/>
    <w:rsid w:val="00174485"/>
    <w:rPr>
      <w:rFonts w:ascii="Courier New" w:hAnsi="Courier New"/>
    </w:rPr>
  </w:style>
  <w:style w:type="character" w:customStyle="1" w:styleId="WW8Num24z2">
    <w:name w:val="WW8Num24z2"/>
    <w:qFormat/>
    <w:rsid w:val="00174485"/>
    <w:rPr>
      <w:rFonts w:ascii="Wingdings" w:hAnsi="Wingdings"/>
    </w:rPr>
  </w:style>
  <w:style w:type="character" w:customStyle="1" w:styleId="Policepardfaut1">
    <w:name w:val="Police par défaut1"/>
    <w:qFormat/>
    <w:rsid w:val="00174485"/>
  </w:style>
  <w:style w:type="character" w:customStyle="1" w:styleId="HeaderChar">
    <w:name w:val="Header Char"/>
    <w:qFormat/>
    <w:rsid w:val="00174485"/>
    <w:rPr>
      <w:sz w:val="20"/>
      <w:lang w:val="lv-LV"/>
    </w:rPr>
  </w:style>
  <w:style w:type="character" w:customStyle="1" w:styleId="BodyTextChar">
    <w:name w:val="Body Text Char"/>
    <w:qFormat/>
    <w:rsid w:val="00174485"/>
    <w:rPr>
      <w:sz w:val="24"/>
      <w:lang w:val="lv-LV" w:eastAsia="ar-SA" w:bidi="ar-SA"/>
    </w:rPr>
  </w:style>
  <w:style w:type="character" w:customStyle="1" w:styleId="BodyText2Char">
    <w:name w:val="Body Text 2 Char"/>
    <w:qFormat/>
    <w:rsid w:val="00174485"/>
    <w:rPr>
      <w:sz w:val="20"/>
      <w:lang w:val="lv-LV"/>
    </w:rPr>
  </w:style>
  <w:style w:type="character" w:customStyle="1" w:styleId="BodyTextIndentChar">
    <w:name w:val="Body Text Indent Char"/>
    <w:qFormat/>
    <w:rsid w:val="00174485"/>
    <w:rPr>
      <w:sz w:val="20"/>
      <w:lang w:val="lv-LV"/>
    </w:rPr>
  </w:style>
  <w:style w:type="character" w:customStyle="1" w:styleId="SignatureChar">
    <w:name w:val="Signature Char"/>
    <w:qFormat/>
    <w:rsid w:val="00174485"/>
    <w:rPr>
      <w:sz w:val="20"/>
      <w:lang w:val="lv-LV"/>
    </w:rPr>
  </w:style>
  <w:style w:type="character" w:customStyle="1" w:styleId="BalloonTextChar">
    <w:name w:val="Balloon Text Char"/>
    <w:qFormat/>
    <w:rsid w:val="00174485"/>
    <w:rPr>
      <w:sz w:val="2"/>
      <w:lang w:val="lv-LV"/>
    </w:rPr>
  </w:style>
  <w:style w:type="character" w:customStyle="1" w:styleId="InternetLink">
    <w:name w:val="Internet Link"/>
    <w:basedOn w:val="DefaultParagraphFont"/>
    <w:uiPriority w:val="99"/>
    <w:unhideWhenUsed/>
    <w:rsid w:val="00301635"/>
    <w:rPr>
      <w:color w:val="0563C1" w:themeColor="hyperlink"/>
      <w:u w:val="single"/>
    </w:rPr>
  </w:style>
  <w:style w:type="character" w:customStyle="1" w:styleId="Marquedecommentaire1">
    <w:name w:val="Marque de commentaire1"/>
    <w:qFormat/>
    <w:rsid w:val="00174485"/>
    <w:rPr>
      <w:sz w:val="16"/>
    </w:rPr>
  </w:style>
  <w:style w:type="character" w:customStyle="1" w:styleId="CommentTextChar">
    <w:name w:val="Comment Text Char"/>
    <w:qFormat/>
    <w:rsid w:val="00174485"/>
    <w:rPr>
      <w:sz w:val="20"/>
      <w:lang w:val="lv-LV"/>
    </w:rPr>
  </w:style>
  <w:style w:type="character" w:customStyle="1" w:styleId="CommentSubjectChar">
    <w:name w:val="Comment Subject Char"/>
    <w:qFormat/>
    <w:rsid w:val="00174485"/>
    <w:rPr>
      <w:b/>
      <w:sz w:val="20"/>
      <w:lang w:val="lv-LV"/>
    </w:rPr>
  </w:style>
  <w:style w:type="character" w:customStyle="1" w:styleId="FootnoteTextChar">
    <w:name w:val="Footnote Text Char"/>
    <w:qFormat/>
    <w:rsid w:val="00174485"/>
    <w:rPr>
      <w:sz w:val="20"/>
      <w:lang w:val="lv-LV"/>
    </w:rPr>
  </w:style>
  <w:style w:type="character" w:customStyle="1" w:styleId="FootnoteCharacters">
    <w:name w:val="Footnote Characters"/>
    <w:qFormat/>
    <w:rsid w:val="00174485"/>
    <w:rPr>
      <w:vertAlign w:val="superscript"/>
    </w:rPr>
  </w:style>
  <w:style w:type="character" w:customStyle="1" w:styleId="BodyTextFirstIndent2Char">
    <w:name w:val="Body Text First Indent 2 Char"/>
    <w:qFormat/>
    <w:rsid w:val="00174485"/>
    <w:rPr>
      <w:sz w:val="20"/>
      <w:lang w:val="lv-LV"/>
    </w:rPr>
  </w:style>
  <w:style w:type="character" w:customStyle="1" w:styleId="Bold">
    <w:name w:val="Bold"/>
    <w:qFormat/>
    <w:rsid w:val="00174485"/>
    <w:rPr>
      <w:b/>
      <w:lang w:val="lv-LV"/>
    </w:rPr>
  </w:style>
  <w:style w:type="character" w:customStyle="1" w:styleId="FooterChar">
    <w:name w:val="Footer Char"/>
    <w:uiPriority w:val="99"/>
    <w:qFormat/>
    <w:rsid w:val="00174485"/>
    <w:rPr>
      <w:sz w:val="20"/>
      <w:lang w:val="lv-LV"/>
    </w:rPr>
  </w:style>
  <w:style w:type="character" w:customStyle="1" w:styleId="PageNumber1">
    <w:name w:val="Page Number1"/>
    <w:qFormat/>
    <w:rsid w:val="00174485"/>
    <w:rPr>
      <w:rFonts w:cs="Times New Roman"/>
    </w:rPr>
  </w:style>
  <w:style w:type="character" w:customStyle="1" w:styleId="FootnoteReference1">
    <w:name w:val="Footnote Reference1"/>
    <w:qFormat/>
    <w:rsid w:val="00174485"/>
    <w:rPr>
      <w:rFonts w:cs="Times New Roman"/>
      <w:vertAlign w:val="superscript"/>
    </w:rPr>
  </w:style>
  <w:style w:type="character" w:customStyle="1" w:styleId="EndnoteCharacters">
    <w:name w:val="Endnote Characters"/>
    <w:qFormat/>
    <w:rsid w:val="00174485"/>
    <w:rPr>
      <w:vertAlign w:val="superscript"/>
    </w:rPr>
  </w:style>
  <w:style w:type="character" w:customStyle="1" w:styleId="WW-EndnoteCharacters">
    <w:name w:val="WW-Endnote Characters"/>
    <w:qFormat/>
    <w:rsid w:val="00174485"/>
  </w:style>
  <w:style w:type="character" w:customStyle="1" w:styleId="EndnoteReference1">
    <w:name w:val="Endnote Reference1"/>
    <w:qFormat/>
    <w:rsid w:val="00174485"/>
    <w:rPr>
      <w:rFonts w:cs="Times New Roman"/>
      <w:vertAlign w:val="superscript"/>
    </w:rPr>
  </w:style>
  <w:style w:type="character" w:customStyle="1" w:styleId="BodyTextChar1">
    <w:name w:val="Body Text Char1"/>
    <w:qFormat/>
    <w:rsid w:val="00174485"/>
    <w:rPr>
      <w:rFonts w:eastAsia="SimSun" w:cs="Times New Roman"/>
      <w:sz w:val="24"/>
      <w:lang w:eastAsia="ar-SA" w:bidi="ar-SA"/>
    </w:rPr>
  </w:style>
  <w:style w:type="character" w:customStyle="1" w:styleId="HeaderChar1">
    <w:name w:val="Header Char1"/>
    <w:qFormat/>
    <w:rsid w:val="00174485"/>
    <w:rPr>
      <w:rFonts w:eastAsia="SimSun" w:cs="Times New Roman"/>
      <w:sz w:val="24"/>
      <w:lang w:eastAsia="ar-SA" w:bidi="ar-SA"/>
    </w:rPr>
  </w:style>
  <w:style w:type="character" w:customStyle="1" w:styleId="BodyTextIndentChar1">
    <w:name w:val="Body Text Indent Char1"/>
    <w:qFormat/>
    <w:rsid w:val="00174485"/>
    <w:rPr>
      <w:rFonts w:eastAsia="SimSun" w:cs="Times New Roman"/>
      <w:sz w:val="24"/>
      <w:lang w:eastAsia="ar-SA" w:bidi="ar-SA"/>
    </w:rPr>
  </w:style>
  <w:style w:type="character" w:customStyle="1" w:styleId="SignatureChar1">
    <w:name w:val="Signature Char1"/>
    <w:qFormat/>
    <w:rsid w:val="00174485"/>
    <w:rPr>
      <w:rFonts w:eastAsia="SimSun" w:cs="Times New Roman"/>
      <w:sz w:val="24"/>
      <w:lang w:eastAsia="ar-SA" w:bidi="ar-SA"/>
    </w:rPr>
  </w:style>
  <w:style w:type="character" w:customStyle="1" w:styleId="FootnoteTextChar1">
    <w:name w:val="Footnote Text Char1"/>
    <w:qFormat/>
    <w:rsid w:val="00174485"/>
    <w:rPr>
      <w:rFonts w:eastAsia="SimSun" w:cs="Times New Roman"/>
      <w:sz w:val="20"/>
      <w:lang w:eastAsia="ar-SA" w:bidi="ar-SA"/>
    </w:rPr>
  </w:style>
  <w:style w:type="character" w:customStyle="1" w:styleId="FooterChar1">
    <w:name w:val="Footer Char1"/>
    <w:qFormat/>
    <w:rsid w:val="00174485"/>
    <w:rPr>
      <w:rFonts w:eastAsia="SimSun" w:cs="Times New Roman"/>
      <w:sz w:val="24"/>
      <w:lang w:eastAsia="ar-SA" w:bidi="ar-SA"/>
    </w:rPr>
  </w:style>
  <w:style w:type="character" w:customStyle="1" w:styleId="CommentReference1">
    <w:name w:val="Comment Reference1"/>
    <w:qFormat/>
    <w:rsid w:val="00174485"/>
    <w:rPr>
      <w:rFonts w:cs="Times New Roman"/>
      <w:sz w:val="16"/>
    </w:rPr>
  </w:style>
  <w:style w:type="character" w:customStyle="1" w:styleId="CommentTextChar1">
    <w:name w:val="Comment Text Char1"/>
    <w:qFormat/>
    <w:rsid w:val="00174485"/>
    <w:rPr>
      <w:rFonts w:eastAsia="SimSun" w:cs="Times New Roman"/>
      <w:lang w:val="lv-LV" w:eastAsia="ar-SA" w:bidi="ar-SA"/>
    </w:rPr>
  </w:style>
  <w:style w:type="character" w:customStyle="1" w:styleId="CommentSubjectChar1">
    <w:name w:val="Comment Subject Char1"/>
    <w:qFormat/>
    <w:rsid w:val="00174485"/>
    <w:rPr>
      <w:rFonts w:eastAsia="SimSun" w:cs="Times New Roman"/>
      <w:b/>
      <w:lang w:val="lv-LV" w:eastAsia="ar-SA" w:bidi="ar-SA"/>
    </w:rPr>
  </w:style>
  <w:style w:type="character" w:customStyle="1" w:styleId="BalloonTextChar1">
    <w:name w:val="Balloon Text Char1"/>
    <w:qFormat/>
    <w:rsid w:val="00174485"/>
    <w:rPr>
      <w:rFonts w:ascii="Tahoma" w:eastAsia="SimSun" w:hAnsi="Tahoma" w:cs="Times New Roman"/>
      <w:sz w:val="16"/>
      <w:lang w:val="lv-LV" w:eastAsia="ar-SA" w:bidi="ar-SA"/>
    </w:rPr>
  </w:style>
  <w:style w:type="character" w:customStyle="1" w:styleId="EndnoteTextChar">
    <w:name w:val="Endnote Text Char"/>
    <w:qFormat/>
    <w:rsid w:val="00174485"/>
    <w:rPr>
      <w:rFonts w:eastAsia="SimSun" w:cs="Times New Roman"/>
      <w:lang w:val="lv-LV" w:eastAsia="ar-SA" w:bidi="ar-SA"/>
    </w:rPr>
  </w:style>
  <w:style w:type="character" w:customStyle="1" w:styleId="hps">
    <w:name w:val="hps"/>
    <w:qFormat/>
    <w:rsid w:val="00174485"/>
  </w:style>
  <w:style w:type="character" w:styleId="FollowedHyperlink">
    <w:name w:val="FollowedHyperlink"/>
    <w:qFormat/>
    <w:rsid w:val="00174485"/>
    <w:rPr>
      <w:rFonts w:cs="Times New Roman"/>
      <w:color w:val="800080"/>
      <w:u w:val="single"/>
    </w:rPr>
  </w:style>
  <w:style w:type="character" w:customStyle="1" w:styleId="BodyText2Char1">
    <w:name w:val="Body Text 2 Char1"/>
    <w:qFormat/>
    <w:rsid w:val="00174485"/>
    <w:rPr>
      <w:rFonts w:cs="Times New Roman"/>
      <w:sz w:val="24"/>
      <w:lang w:val="lv-LV"/>
    </w:rPr>
  </w:style>
  <w:style w:type="character" w:styleId="Strong">
    <w:name w:val="Strong"/>
    <w:qFormat/>
    <w:rsid w:val="00174485"/>
    <w:rPr>
      <w:rFonts w:cs="Times New Roman"/>
      <w:b/>
      <w:bCs/>
    </w:rPr>
  </w:style>
  <w:style w:type="character" w:customStyle="1" w:styleId="ListLabel1">
    <w:name w:val="ListLabel 1"/>
    <w:qFormat/>
    <w:rsid w:val="00174485"/>
    <w:rPr>
      <w:rFonts w:eastAsia="SimSun" w:cs="Times New Roman"/>
    </w:rPr>
  </w:style>
  <w:style w:type="character" w:customStyle="1" w:styleId="ListLabel2">
    <w:name w:val="ListLabel 2"/>
    <w:qFormat/>
    <w:rsid w:val="00174485"/>
    <w:rPr>
      <w:rFonts w:cs="Times New Roman"/>
    </w:rPr>
  </w:style>
  <w:style w:type="character" w:customStyle="1" w:styleId="ListLabel3">
    <w:name w:val="ListLabel 3"/>
    <w:qFormat/>
    <w:rsid w:val="00174485"/>
    <w:rPr>
      <w:rFonts w:eastAsia="Times New Roman"/>
      <w:color w:val="00000A"/>
    </w:rPr>
  </w:style>
  <w:style w:type="character" w:customStyle="1" w:styleId="ListLabel4">
    <w:name w:val="ListLabel 4"/>
    <w:qFormat/>
    <w:rsid w:val="00174485"/>
    <w:rPr>
      <w:rFonts w:cs="Times New Roman"/>
      <w:sz w:val="24"/>
    </w:rPr>
  </w:style>
  <w:style w:type="character" w:customStyle="1" w:styleId="BodyTextChar2">
    <w:name w:val="Body Text Char2"/>
    <w:basedOn w:val="DefaultParagraphFont"/>
    <w:link w:val="BodyText"/>
    <w:qFormat/>
    <w:rsid w:val="00174485"/>
    <w:rPr>
      <w:rFonts w:ascii="Times New Roman" w:eastAsia="SimSun" w:hAnsi="Times New Roman" w:cs="Arial Unicode MS"/>
      <w:sz w:val="24"/>
      <w:szCs w:val="24"/>
      <w:lang w:val="lv-LV" w:eastAsia="hi-IN" w:bidi="hi-IN"/>
    </w:rPr>
  </w:style>
  <w:style w:type="character" w:customStyle="1" w:styleId="HeaderChar2">
    <w:name w:val="Header Char2"/>
    <w:basedOn w:val="DefaultParagraphFont"/>
    <w:link w:val="Header"/>
    <w:qFormat/>
    <w:rsid w:val="00174485"/>
    <w:rPr>
      <w:rFonts w:ascii="Times New Roman" w:eastAsia="SimSun" w:hAnsi="Times New Roman" w:cs="Arial Unicode MS"/>
      <w:sz w:val="24"/>
      <w:szCs w:val="24"/>
      <w:lang w:val="lv-LV" w:eastAsia="hi-IN" w:bidi="hi-IN"/>
    </w:rPr>
  </w:style>
  <w:style w:type="character" w:customStyle="1" w:styleId="BodyTextIndentChar2">
    <w:name w:val="Body Text Indent Char2"/>
    <w:basedOn w:val="DefaultParagraphFont"/>
    <w:link w:val="BodyTextIndent"/>
    <w:qFormat/>
    <w:rsid w:val="00174485"/>
    <w:rPr>
      <w:rFonts w:ascii="Times New Roman" w:eastAsia="SimSun" w:hAnsi="Times New Roman" w:cs="Arial Unicode MS"/>
      <w:sz w:val="24"/>
      <w:szCs w:val="24"/>
      <w:lang w:val="lv-LV" w:eastAsia="hi-IN" w:bidi="hi-IN"/>
    </w:rPr>
  </w:style>
  <w:style w:type="character" w:customStyle="1" w:styleId="SignatureChar2">
    <w:name w:val="Signature Char2"/>
    <w:basedOn w:val="DefaultParagraphFont"/>
    <w:link w:val="Signature"/>
    <w:qFormat/>
    <w:rsid w:val="00174485"/>
    <w:rPr>
      <w:rFonts w:ascii="Times New Roman" w:eastAsia="SimSun" w:hAnsi="Times New Roman" w:cs="Arial Unicode MS"/>
      <w:sz w:val="24"/>
      <w:szCs w:val="24"/>
      <w:lang w:val="lv-LV" w:eastAsia="hi-IN" w:bidi="hi-IN"/>
    </w:rPr>
  </w:style>
  <w:style w:type="character" w:customStyle="1" w:styleId="FooterChar2">
    <w:name w:val="Footer Char2"/>
    <w:basedOn w:val="DefaultParagraphFont"/>
    <w:link w:val="Footer"/>
    <w:qFormat/>
    <w:rsid w:val="00174485"/>
    <w:rPr>
      <w:rFonts w:ascii="Times New Roman" w:eastAsia="SimSun" w:hAnsi="Times New Roman" w:cs="Arial Unicode MS"/>
      <w:sz w:val="24"/>
      <w:szCs w:val="24"/>
      <w:lang w:val="lv-LV" w:eastAsia="hi-IN" w:bidi="hi-IN"/>
    </w:rPr>
  </w:style>
  <w:style w:type="character" w:customStyle="1" w:styleId="BalloonTextChar2">
    <w:name w:val="Balloon Text Char2"/>
    <w:basedOn w:val="DefaultParagraphFont"/>
    <w:link w:val="BalloonText"/>
    <w:qFormat/>
    <w:rsid w:val="00174485"/>
    <w:rPr>
      <w:rFonts w:ascii="Tahoma" w:eastAsia="SimSun" w:hAnsi="Tahoma" w:cs="Tahoma"/>
      <w:sz w:val="16"/>
      <w:szCs w:val="16"/>
      <w:lang w:val="lv-LV" w:eastAsia="hi-IN" w:bidi="hi-IN"/>
    </w:rPr>
  </w:style>
  <w:style w:type="character" w:customStyle="1" w:styleId="BodyText2Char2">
    <w:name w:val="Body Text 2 Char2"/>
    <w:basedOn w:val="DefaultParagraphFont"/>
    <w:link w:val="BodyText2"/>
    <w:qFormat/>
    <w:rsid w:val="00174485"/>
    <w:rPr>
      <w:rFonts w:ascii="Times New Roman" w:eastAsia="Times New Roman" w:hAnsi="Times New Roman" w:cs="Arial Unicode MS"/>
      <w:sz w:val="24"/>
      <w:szCs w:val="20"/>
      <w:lang w:val="lv-LV" w:eastAsia="hi-IN" w:bidi="hi-IN"/>
    </w:rPr>
  </w:style>
  <w:style w:type="character" w:customStyle="1" w:styleId="CommentTextChar2">
    <w:name w:val="Comment Text Char2"/>
    <w:basedOn w:val="DefaultParagraphFont"/>
    <w:link w:val="CommentText"/>
    <w:qFormat/>
    <w:rsid w:val="00174485"/>
    <w:rPr>
      <w:rFonts w:ascii="Times New Roman" w:eastAsia="SimSun" w:hAnsi="Times New Roman" w:cs="Mangal"/>
      <w:sz w:val="20"/>
      <w:szCs w:val="18"/>
      <w:lang w:val="lv-LV" w:eastAsia="hi-IN" w:bidi="hi-IN"/>
    </w:rPr>
  </w:style>
  <w:style w:type="character" w:styleId="CommentReference">
    <w:name w:val="annotation reference"/>
    <w:uiPriority w:val="99"/>
    <w:semiHidden/>
    <w:qFormat/>
    <w:rsid w:val="00174485"/>
    <w:rPr>
      <w:rFonts w:cs="Times New Roman"/>
      <w:sz w:val="16"/>
    </w:rPr>
  </w:style>
  <w:style w:type="character" w:customStyle="1" w:styleId="CommentSubjectChar2">
    <w:name w:val="Comment Subject Char2"/>
    <w:basedOn w:val="CommentTextChar2"/>
    <w:link w:val="CommentSubject"/>
    <w:uiPriority w:val="99"/>
    <w:semiHidden/>
    <w:qFormat/>
    <w:rsid w:val="00174485"/>
    <w:rPr>
      <w:rFonts w:ascii="Times New Roman" w:eastAsia="SimSun" w:hAnsi="Times New Roman" w:cs="Mangal"/>
      <w:b/>
      <w:bCs/>
      <w:sz w:val="20"/>
      <w:szCs w:val="18"/>
      <w:lang w:val="lv-LV" w:eastAsia="hi-IN" w:bidi="hi-IN"/>
    </w:rPr>
  </w:style>
  <w:style w:type="character" w:customStyle="1" w:styleId="FootnoteTextChar2">
    <w:name w:val="Footnote Text Char2"/>
    <w:basedOn w:val="DefaultParagraphFont"/>
    <w:uiPriority w:val="99"/>
    <w:qFormat/>
    <w:rsid w:val="00174485"/>
    <w:rPr>
      <w:rFonts w:ascii="Times New Roman" w:eastAsia="SimSun" w:hAnsi="Times New Roman" w:cs="Mangal"/>
      <w:sz w:val="20"/>
      <w:szCs w:val="18"/>
      <w:lang w:val="lv-LV" w:eastAsia="hi-IN" w:bidi="hi-IN"/>
    </w:rPr>
  </w:style>
  <w:style w:type="character" w:styleId="FootnoteReference">
    <w:name w:val="footnote reference"/>
    <w:basedOn w:val="DefaultParagraphFont"/>
    <w:semiHidden/>
    <w:unhideWhenUsed/>
    <w:qFormat/>
    <w:rsid w:val="00174485"/>
    <w:rPr>
      <w:vertAlign w:val="superscript"/>
    </w:rPr>
  </w:style>
  <w:style w:type="character" w:customStyle="1" w:styleId="Absatz-Standardschriftart100">
    <w:name w:val="Absatz-Standardschriftart100"/>
    <w:qFormat/>
    <w:rsid w:val="00AD5A58"/>
  </w:style>
  <w:style w:type="character" w:customStyle="1" w:styleId="UnresolvedMention1">
    <w:name w:val="Unresolved Mention1"/>
    <w:basedOn w:val="DefaultParagraphFont"/>
    <w:uiPriority w:val="99"/>
    <w:unhideWhenUsed/>
    <w:qFormat/>
    <w:rsid w:val="00DF3FF8"/>
    <w:rPr>
      <w:color w:val="605E5C"/>
      <w:shd w:val="clear" w:color="auto" w:fill="E1DFDD"/>
    </w:rPr>
  </w:style>
  <w:style w:type="character" w:customStyle="1" w:styleId="Mention1">
    <w:name w:val="Mention1"/>
    <w:basedOn w:val="DefaultParagraphFont"/>
    <w:uiPriority w:val="99"/>
    <w:unhideWhenUsed/>
    <w:qFormat/>
    <w:rsid w:val="00DF3FF8"/>
    <w:rPr>
      <w:color w:val="2B579A"/>
      <w:shd w:val="clear" w:color="auto" w:fill="E1DFDD"/>
    </w:rPr>
  </w:style>
  <w:style w:type="character" w:customStyle="1" w:styleId="ListLabel5">
    <w:name w:val="ListLabel 5"/>
    <w:qFormat/>
    <w:rPr>
      <w:rFonts w:eastAsia="SimSun"/>
    </w:rPr>
  </w:style>
  <w:style w:type="character" w:customStyle="1" w:styleId="ListLabel6">
    <w:name w:val="ListLabel 6"/>
    <w:qFormat/>
    <w:rPr>
      <w:rFonts w:eastAsia="SimSun"/>
    </w:rPr>
  </w:style>
  <w:style w:type="character" w:customStyle="1" w:styleId="ListLabel7">
    <w:name w:val="ListLabel 7"/>
    <w:qFormat/>
    <w:rPr>
      <w:rFonts w:eastAsia="SimSun"/>
    </w:rPr>
  </w:style>
  <w:style w:type="character" w:customStyle="1" w:styleId="ListLabel8">
    <w:name w:val="ListLabel 8"/>
    <w:qFormat/>
    <w:rPr>
      <w:rFonts w:ascii="Times New Roman" w:hAnsi="Times New Roman"/>
      <w:color w:val="00000A"/>
      <w:sz w:val="24"/>
    </w:rPr>
  </w:style>
  <w:style w:type="character" w:customStyle="1" w:styleId="ListLabel9">
    <w:name w:val="ListLabel 9"/>
    <w:qFormat/>
    <w:rPr>
      <w:color w:val="00000A"/>
      <w:sz w:val="24"/>
    </w:rPr>
  </w:style>
  <w:style w:type="character" w:customStyle="1" w:styleId="ListLabel10">
    <w:name w:val="ListLabel 10"/>
    <w:qFormat/>
    <w:rPr>
      <w:color w:val="00000A"/>
      <w:sz w:val="24"/>
    </w:rPr>
  </w:style>
  <w:style w:type="character" w:customStyle="1" w:styleId="ListLabel11">
    <w:name w:val="ListLabel 11"/>
    <w:qFormat/>
    <w:rPr>
      <w:color w:val="00000A"/>
      <w:sz w:val="24"/>
    </w:rPr>
  </w:style>
  <w:style w:type="character" w:customStyle="1" w:styleId="ListLabel12">
    <w:name w:val="ListLabel 12"/>
    <w:qFormat/>
    <w:rPr>
      <w:rFonts w:ascii="Times New Roman" w:eastAsia="SimSun" w:hAnsi="Times New Roman"/>
      <w:sz w:val="24"/>
    </w:rPr>
  </w:style>
  <w:style w:type="character" w:customStyle="1" w:styleId="ListLabel13">
    <w:name w:val="ListLabel 13"/>
    <w:qFormat/>
    <w:rPr>
      <w:rFonts w:eastAsia="SimSun"/>
    </w:rPr>
  </w:style>
  <w:style w:type="character" w:customStyle="1" w:styleId="ListLabel14">
    <w:name w:val="ListLabel 14"/>
    <w:qFormat/>
    <w:rPr>
      <w:rFonts w:eastAsia="SimSun"/>
    </w:rPr>
  </w:style>
  <w:style w:type="character" w:customStyle="1" w:styleId="ListLabel15">
    <w:name w:val="ListLabel 15"/>
    <w:qFormat/>
    <w:rPr>
      <w:rFonts w:eastAsia="SimSun"/>
    </w:rPr>
  </w:style>
  <w:style w:type="character" w:customStyle="1" w:styleId="ListLabel16">
    <w:name w:val="ListLabel 16"/>
    <w:qFormat/>
    <w:rPr>
      <w:rFonts w:eastAsia="SimSun"/>
    </w:rPr>
  </w:style>
  <w:style w:type="character" w:customStyle="1" w:styleId="ListLabel17">
    <w:name w:val="ListLabel 17"/>
    <w:qFormat/>
    <w:rPr>
      <w:rFonts w:eastAsia="SimSun"/>
    </w:rPr>
  </w:style>
  <w:style w:type="character" w:customStyle="1" w:styleId="ListLabel18">
    <w:name w:val="ListLabel 18"/>
    <w:qFormat/>
    <w:rPr>
      <w:rFonts w:eastAsia="SimSun"/>
    </w:rPr>
  </w:style>
  <w:style w:type="character" w:customStyle="1" w:styleId="ListLabel19">
    <w:name w:val="ListLabel 19"/>
    <w:qFormat/>
    <w:rPr>
      <w:rFonts w:eastAsia="SimSun"/>
    </w:rPr>
  </w:style>
  <w:style w:type="character" w:customStyle="1" w:styleId="ListLabel20">
    <w:name w:val="ListLabel 20"/>
    <w:qFormat/>
    <w:rPr>
      <w:rFonts w:eastAsia="SimSun"/>
    </w:rPr>
  </w:style>
  <w:style w:type="character" w:customStyle="1" w:styleId="ListLabel21">
    <w:name w:val="ListLabel 21"/>
    <w:qFormat/>
    <w:rPr>
      <w:rFonts w:ascii="Times New Roman" w:eastAsia="SimSun" w:hAnsi="Times New Roman"/>
      <w:sz w:val="24"/>
    </w:rPr>
  </w:style>
  <w:style w:type="character" w:customStyle="1" w:styleId="ListLabel22">
    <w:name w:val="ListLabel 22"/>
    <w:qFormat/>
    <w:rPr>
      <w:rFonts w:ascii="Times New Roman" w:hAnsi="Times New Roman" w:cs="Times New Roman"/>
      <w:sz w:val="24"/>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eastAsia="Calibri" w:cs="Calibri"/>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ascii="Times New Roman" w:eastAsia="SimSun" w:hAnsi="Times New Roman" w:cs="Times New Roman"/>
      <w:sz w:val="24"/>
    </w:rPr>
  </w:style>
  <w:style w:type="character" w:customStyle="1" w:styleId="ListLabel36">
    <w:name w:val="ListLabel 36"/>
    <w:qFormat/>
    <w:rPr>
      <w:rFonts w:eastAsia="SimSun"/>
    </w:rPr>
  </w:style>
  <w:style w:type="character" w:customStyle="1" w:styleId="ListLabel37">
    <w:name w:val="ListLabel 37"/>
    <w:qFormat/>
    <w:rPr>
      <w:rFonts w:ascii="Times New Roman" w:eastAsia="SimSun" w:hAnsi="Times New Roman"/>
      <w:sz w:val="24"/>
    </w:rPr>
  </w:style>
  <w:style w:type="character" w:customStyle="1" w:styleId="ListLabel38">
    <w:name w:val="ListLabel 38"/>
    <w:qFormat/>
    <w:rPr>
      <w:rFonts w:eastAsia="SimSun"/>
    </w:rPr>
  </w:style>
  <w:style w:type="character" w:customStyle="1" w:styleId="ListLabel39">
    <w:name w:val="ListLabel 39"/>
    <w:qFormat/>
    <w:rPr>
      <w:rFonts w:eastAsia="SimSun"/>
    </w:rPr>
  </w:style>
  <w:style w:type="character" w:customStyle="1" w:styleId="ListLabel40">
    <w:name w:val="ListLabel 40"/>
    <w:qFormat/>
    <w:rPr>
      <w:rFonts w:eastAsia="SimSun"/>
    </w:rPr>
  </w:style>
  <w:style w:type="character" w:customStyle="1" w:styleId="ListLabel41">
    <w:name w:val="ListLabel 41"/>
    <w:qFormat/>
    <w:rPr>
      <w:rFonts w:eastAsia="SimSun"/>
    </w:rPr>
  </w:style>
  <w:style w:type="character" w:customStyle="1" w:styleId="ListLabel42">
    <w:name w:val="ListLabel 42"/>
    <w:qFormat/>
    <w:rPr>
      <w:rFonts w:eastAsia="SimSun"/>
    </w:rPr>
  </w:style>
  <w:style w:type="character" w:customStyle="1" w:styleId="ListLabel43">
    <w:name w:val="ListLabel 43"/>
    <w:qFormat/>
    <w:rPr>
      <w:rFonts w:eastAsia="SimSun"/>
    </w:rPr>
  </w:style>
  <w:style w:type="character" w:customStyle="1" w:styleId="ListLabel44">
    <w:name w:val="ListLabel 44"/>
    <w:qFormat/>
    <w:rPr>
      <w:rFonts w:eastAsia="SimSun"/>
    </w:rPr>
  </w:style>
  <w:style w:type="character" w:customStyle="1" w:styleId="ListLabel45">
    <w:name w:val="ListLabel 45"/>
    <w:qFormat/>
    <w:rPr>
      <w:rFonts w:eastAsia="SimSun"/>
    </w:rPr>
  </w:style>
  <w:style w:type="character" w:customStyle="1" w:styleId="ListLabel46">
    <w:name w:val="ListLabel 46"/>
    <w:qFormat/>
    <w:rPr>
      <w:rFonts w:eastAsia="SimSun"/>
    </w:rPr>
  </w:style>
  <w:style w:type="character" w:customStyle="1" w:styleId="ListLabel47">
    <w:name w:val="ListLabel 47"/>
    <w:qFormat/>
    <w:rPr>
      <w:rFonts w:eastAsia="SimSun"/>
    </w:rPr>
  </w:style>
  <w:style w:type="character" w:customStyle="1" w:styleId="ListLabel48">
    <w:name w:val="ListLabel 48"/>
    <w:qFormat/>
    <w:rPr>
      <w:rFonts w:eastAsia="SimSun"/>
    </w:rPr>
  </w:style>
  <w:style w:type="character" w:customStyle="1" w:styleId="ListLabel49">
    <w:name w:val="ListLabel 49"/>
    <w:qFormat/>
    <w:rPr>
      <w:rFonts w:eastAsia="SimSun"/>
    </w:rPr>
  </w:style>
  <w:style w:type="character" w:customStyle="1" w:styleId="ListLabel50">
    <w:name w:val="ListLabel 50"/>
    <w:qFormat/>
    <w:rPr>
      <w:rFonts w:eastAsia="SimSun"/>
    </w:rPr>
  </w:style>
  <w:style w:type="character" w:customStyle="1" w:styleId="ListLabel51">
    <w:name w:val="ListLabel 51"/>
    <w:qFormat/>
    <w:rPr>
      <w:rFonts w:eastAsia="SimSun"/>
    </w:rPr>
  </w:style>
  <w:style w:type="character" w:customStyle="1" w:styleId="ListLabel52">
    <w:name w:val="ListLabel 52"/>
    <w:qFormat/>
    <w:rPr>
      <w:rFonts w:eastAsia="SimSun"/>
    </w:rPr>
  </w:style>
  <w:style w:type="character" w:customStyle="1" w:styleId="ListLabel53">
    <w:name w:val="ListLabel 53"/>
    <w:qFormat/>
    <w:rPr>
      <w:rFonts w:eastAsia="SimSun"/>
    </w:rPr>
  </w:style>
  <w:style w:type="character" w:customStyle="1" w:styleId="ListLabel54">
    <w:name w:val="ListLabel 54"/>
    <w:qFormat/>
    <w:rPr>
      <w:rFonts w:eastAsia="SimSun"/>
    </w:rPr>
  </w:style>
  <w:style w:type="character" w:customStyle="1" w:styleId="ListLabel55">
    <w:name w:val="ListLabel 55"/>
    <w:qFormat/>
    <w:rPr>
      <w:rFonts w:eastAsia="SimSun"/>
    </w:rPr>
  </w:style>
  <w:style w:type="character" w:customStyle="1" w:styleId="ListLabel56">
    <w:name w:val="ListLabel 56"/>
    <w:qFormat/>
    <w:rPr>
      <w:rFonts w:eastAsia="SimSun"/>
    </w:rPr>
  </w:style>
  <w:style w:type="character" w:customStyle="1" w:styleId="ListLabel57">
    <w:name w:val="ListLabel 57"/>
    <w:qFormat/>
    <w:rPr>
      <w:rFonts w:eastAsia="SimSun"/>
    </w:rPr>
  </w:style>
  <w:style w:type="character" w:customStyle="1" w:styleId="ListLabel58">
    <w:name w:val="ListLabel 58"/>
    <w:qFormat/>
    <w:rPr>
      <w:rFonts w:eastAsia="SimSun"/>
    </w:rPr>
  </w:style>
  <w:style w:type="character" w:customStyle="1" w:styleId="ListLabel59">
    <w:name w:val="ListLabel 59"/>
    <w:qFormat/>
    <w:rPr>
      <w:rFonts w:eastAsia="SimSun"/>
    </w:rPr>
  </w:style>
  <w:style w:type="character" w:customStyle="1" w:styleId="ListLabel60">
    <w:name w:val="ListLabel 60"/>
    <w:qFormat/>
    <w:rPr>
      <w:rFonts w:eastAsia="SimSun"/>
    </w:rPr>
  </w:style>
  <w:style w:type="character" w:customStyle="1" w:styleId="ListLabel61">
    <w:name w:val="ListLabel 61"/>
    <w:qFormat/>
    <w:rPr>
      <w:rFonts w:eastAsia="SimSun"/>
    </w:rPr>
  </w:style>
  <w:style w:type="character" w:customStyle="1" w:styleId="ListLabel62">
    <w:name w:val="ListLabel 62"/>
    <w:qFormat/>
    <w:rPr>
      <w:rFonts w:eastAsia="SimSun"/>
    </w:rPr>
  </w:style>
  <w:style w:type="character" w:customStyle="1" w:styleId="ListLabel63">
    <w:name w:val="ListLabel 63"/>
    <w:qFormat/>
    <w:rPr>
      <w:rFonts w:eastAsia="SimSun"/>
    </w:rPr>
  </w:style>
  <w:style w:type="character" w:customStyle="1" w:styleId="ListLabel64">
    <w:name w:val="ListLabel 64"/>
    <w:qFormat/>
    <w:rPr>
      <w:rFonts w:eastAsia="SimSun"/>
    </w:rPr>
  </w:style>
  <w:style w:type="character" w:customStyle="1" w:styleId="ListLabel65">
    <w:name w:val="ListLabel 65"/>
    <w:qFormat/>
    <w:rPr>
      <w:rFonts w:eastAsia="SimSun"/>
    </w:rPr>
  </w:style>
  <w:style w:type="character" w:customStyle="1" w:styleId="ListLabel66">
    <w:name w:val="ListLabel 66"/>
    <w:qFormat/>
    <w:rPr>
      <w:rFonts w:eastAsia="SimSun"/>
    </w:rPr>
  </w:style>
  <w:style w:type="character" w:customStyle="1" w:styleId="ListLabel67">
    <w:name w:val="ListLabel 67"/>
    <w:qFormat/>
    <w:rPr>
      <w:rFonts w:eastAsia="SimSun"/>
    </w:rPr>
  </w:style>
  <w:style w:type="character" w:customStyle="1" w:styleId="ListLabel68">
    <w:name w:val="ListLabel 68"/>
    <w:qFormat/>
    <w:rPr>
      <w:rFonts w:eastAsia="SimSun"/>
    </w:rPr>
  </w:style>
  <w:style w:type="character" w:customStyle="1" w:styleId="ListLabel69">
    <w:name w:val="ListLabel 69"/>
    <w:qFormat/>
    <w:rPr>
      <w:rFonts w:eastAsia="SimSun"/>
    </w:rPr>
  </w:style>
  <w:style w:type="character" w:customStyle="1" w:styleId="ListLabel70">
    <w:name w:val="ListLabel 70"/>
    <w:qFormat/>
    <w:rPr>
      <w:rFonts w:eastAsia="SimSun"/>
    </w:rPr>
  </w:style>
  <w:style w:type="character" w:customStyle="1" w:styleId="ListLabel71">
    <w:name w:val="ListLabel 71"/>
    <w:qFormat/>
    <w:rPr>
      <w:rFonts w:eastAsia="SimSun"/>
    </w:rPr>
  </w:style>
  <w:style w:type="character" w:customStyle="1" w:styleId="ListLabel72">
    <w:name w:val="ListLabel 72"/>
    <w:qFormat/>
    <w:rPr>
      <w:rFonts w:eastAsia="SimSun"/>
    </w:rPr>
  </w:style>
  <w:style w:type="character" w:customStyle="1" w:styleId="ListLabel73">
    <w:name w:val="ListLabel 73"/>
    <w:qFormat/>
    <w:rPr>
      <w:rFonts w:eastAsia="SimSun"/>
    </w:rPr>
  </w:style>
  <w:style w:type="character" w:customStyle="1" w:styleId="ListLabel74">
    <w:name w:val="ListLabel 74"/>
    <w:qFormat/>
    <w:rPr>
      <w:rFonts w:eastAsia="SimSun"/>
    </w:rPr>
  </w:style>
  <w:style w:type="character" w:customStyle="1" w:styleId="ListLabel75">
    <w:name w:val="ListLabel 75"/>
    <w:qFormat/>
    <w:rPr>
      <w:rFonts w:eastAsia="SimSun"/>
    </w:rPr>
  </w:style>
  <w:style w:type="character" w:customStyle="1" w:styleId="ListLabel76">
    <w:name w:val="ListLabel 76"/>
    <w:qFormat/>
    <w:rPr>
      <w:rFonts w:eastAsia="SimSun"/>
    </w:rPr>
  </w:style>
  <w:style w:type="character" w:customStyle="1" w:styleId="ListLabel77">
    <w:name w:val="ListLabel 77"/>
    <w:qFormat/>
    <w:rPr>
      <w:rFonts w:eastAsia="Times New Roman" w:cs="Arial"/>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Times New Roman"/>
      <w:sz w:val="24"/>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eastAsia="Calibri" w:cs="Times New Roman"/>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eastAsia="SimSun"/>
    </w:rPr>
  </w:style>
  <w:style w:type="character" w:customStyle="1" w:styleId="ListLabel98">
    <w:name w:val="ListLabel 98"/>
    <w:qFormat/>
    <w:rPr>
      <w:rFonts w:eastAsia="SimSun" w:cs="Times New Roman"/>
    </w:rPr>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rFonts w:eastAsia="Times New Roman" w:cs="Times New Roman"/>
    </w:rPr>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eastAsia="SimSun"/>
    </w:rPr>
  </w:style>
  <w:style w:type="character" w:customStyle="1" w:styleId="ListLabel107">
    <w:name w:val="ListLabel 107"/>
    <w:qFormat/>
    <w:rPr>
      <w:rFonts w:eastAsia="SimSun"/>
    </w:rPr>
  </w:style>
  <w:style w:type="character" w:customStyle="1" w:styleId="ListLabel108">
    <w:name w:val="ListLabel 108"/>
    <w:qFormat/>
    <w:rPr>
      <w:rFonts w:eastAsia="SimSun"/>
    </w:rPr>
  </w:style>
  <w:style w:type="character" w:customStyle="1" w:styleId="ListLabel109">
    <w:name w:val="ListLabel 109"/>
    <w:qFormat/>
    <w:rPr>
      <w:rFonts w:eastAsia="SimSun"/>
    </w:rPr>
  </w:style>
  <w:style w:type="character" w:customStyle="1" w:styleId="ListLabel110">
    <w:name w:val="ListLabel 110"/>
    <w:qFormat/>
    <w:rPr>
      <w:rFonts w:eastAsia="SimSun"/>
    </w:rPr>
  </w:style>
  <w:style w:type="character" w:customStyle="1" w:styleId="ListLabel111">
    <w:name w:val="ListLabel 111"/>
    <w:qFormat/>
    <w:rPr>
      <w:rFonts w:eastAsia="SimSun"/>
    </w:rPr>
  </w:style>
  <w:style w:type="character" w:customStyle="1" w:styleId="ListLabel112">
    <w:name w:val="ListLabel 112"/>
    <w:qFormat/>
    <w:rPr>
      <w:rFonts w:eastAsia="SimSun"/>
    </w:rPr>
  </w:style>
  <w:style w:type="character" w:customStyle="1" w:styleId="ListLabel113">
    <w:name w:val="ListLabel 113"/>
    <w:qFormat/>
    <w:rPr>
      <w:rFonts w:eastAsia="SimSun"/>
    </w:rPr>
  </w:style>
  <w:style w:type="character" w:customStyle="1" w:styleId="ListLabel114">
    <w:name w:val="ListLabel 114"/>
    <w:qFormat/>
    <w:rPr>
      <w:rFonts w:eastAsia="SimSun"/>
    </w:rPr>
  </w:style>
  <w:style w:type="character" w:customStyle="1" w:styleId="ListLabel115">
    <w:name w:val="ListLabel 115"/>
    <w:qFormat/>
    <w:rPr>
      <w:rFonts w:eastAsia="SimSun"/>
    </w:rPr>
  </w:style>
  <w:style w:type="character" w:customStyle="1" w:styleId="ListLabel116">
    <w:name w:val="ListLabel 116"/>
    <w:qFormat/>
    <w:rPr>
      <w:rFonts w:eastAsia="SimSun"/>
    </w:rPr>
  </w:style>
  <w:style w:type="character" w:customStyle="1" w:styleId="ListLabel117">
    <w:name w:val="ListLabel 117"/>
    <w:qFormat/>
    <w:rPr>
      <w:rFonts w:ascii="Times New Roman" w:eastAsia="SimSun" w:hAnsi="Times New Roman"/>
      <w:sz w:val="24"/>
    </w:rPr>
  </w:style>
  <w:style w:type="character" w:customStyle="1" w:styleId="ListLabel118">
    <w:name w:val="ListLabel 118"/>
    <w:qFormat/>
    <w:rPr>
      <w:rFonts w:eastAsia="SimSun"/>
    </w:rPr>
  </w:style>
  <w:style w:type="character" w:customStyle="1" w:styleId="ListLabel119">
    <w:name w:val="ListLabel 119"/>
    <w:qFormat/>
    <w:rPr>
      <w:rFonts w:eastAsia="SimSun"/>
    </w:rPr>
  </w:style>
  <w:style w:type="character" w:customStyle="1" w:styleId="ListLabel120">
    <w:name w:val="ListLabel 120"/>
    <w:qFormat/>
    <w:rPr>
      <w:rFonts w:eastAsia="SimSun"/>
    </w:rPr>
  </w:style>
  <w:style w:type="character" w:customStyle="1" w:styleId="ListLabel121">
    <w:name w:val="ListLabel 121"/>
    <w:qFormat/>
    <w:rPr>
      <w:rFonts w:eastAsia="SimSun"/>
    </w:rPr>
  </w:style>
  <w:style w:type="character" w:customStyle="1" w:styleId="ListLabel122">
    <w:name w:val="ListLabel 122"/>
    <w:qFormat/>
    <w:rPr>
      <w:rFonts w:eastAsia="SimSun"/>
    </w:rPr>
  </w:style>
  <w:style w:type="character" w:customStyle="1" w:styleId="ListLabel123">
    <w:name w:val="ListLabel 123"/>
    <w:qFormat/>
    <w:rPr>
      <w:rFonts w:eastAsia="SimSun"/>
    </w:rPr>
  </w:style>
  <w:style w:type="character" w:customStyle="1" w:styleId="ListLabel124">
    <w:name w:val="ListLabel 124"/>
    <w:qFormat/>
    <w:rPr>
      <w:rFonts w:eastAsia="SimSun"/>
    </w:rPr>
  </w:style>
  <w:style w:type="character" w:customStyle="1" w:styleId="ListLabel125">
    <w:name w:val="ListLabel 125"/>
    <w:qFormat/>
    <w:rPr>
      <w:rFonts w:eastAsia="SimSun"/>
    </w:rPr>
  </w:style>
  <w:style w:type="character" w:customStyle="1" w:styleId="ListLabel126">
    <w:name w:val="ListLabel 126"/>
    <w:qFormat/>
    <w:rPr>
      <w:rFonts w:eastAsia="SimSun"/>
    </w:rPr>
  </w:style>
  <w:style w:type="character" w:customStyle="1" w:styleId="ListLabel127">
    <w:name w:val="ListLabel 127"/>
    <w:qFormat/>
    <w:rPr>
      <w:rFonts w:eastAsia="SimSun"/>
    </w:rPr>
  </w:style>
  <w:style w:type="character" w:customStyle="1" w:styleId="ListLabel128">
    <w:name w:val="ListLabel 128"/>
    <w:qFormat/>
    <w:rPr>
      <w:rFonts w:eastAsia="SimSun"/>
    </w:rPr>
  </w:style>
  <w:style w:type="character" w:customStyle="1" w:styleId="ListLabel129">
    <w:name w:val="ListLabel 129"/>
    <w:qFormat/>
    <w:rPr>
      <w:rFonts w:eastAsia="SimSun"/>
    </w:rPr>
  </w:style>
  <w:style w:type="character" w:customStyle="1" w:styleId="ListLabel130">
    <w:name w:val="ListLabel 130"/>
    <w:qFormat/>
    <w:rPr>
      <w:rFonts w:eastAsia="SimSun"/>
    </w:rPr>
  </w:style>
  <w:style w:type="character" w:customStyle="1" w:styleId="ListLabel131">
    <w:name w:val="ListLabel 131"/>
    <w:qFormat/>
    <w:rPr>
      <w:rFonts w:eastAsia="SimSun"/>
    </w:rPr>
  </w:style>
  <w:style w:type="character" w:customStyle="1" w:styleId="ListLabel132">
    <w:name w:val="ListLabel 132"/>
    <w:qFormat/>
    <w:rPr>
      <w:rFonts w:eastAsia="SimSun"/>
    </w:rPr>
  </w:style>
  <w:style w:type="character" w:customStyle="1" w:styleId="ListLabel133">
    <w:name w:val="ListLabel 133"/>
    <w:qFormat/>
    <w:rPr>
      <w:rFonts w:eastAsia="SimSun"/>
    </w:rPr>
  </w:style>
  <w:style w:type="character" w:customStyle="1" w:styleId="ListLabel134">
    <w:name w:val="ListLabel 134"/>
    <w:qFormat/>
    <w:rPr>
      <w:rFonts w:eastAsia="SimSun"/>
    </w:rPr>
  </w:style>
  <w:style w:type="character" w:customStyle="1" w:styleId="ListLabel135">
    <w:name w:val="ListLabel 135"/>
    <w:qFormat/>
    <w:rPr>
      <w:rFonts w:eastAsia="SimSun"/>
    </w:rPr>
  </w:style>
  <w:style w:type="character" w:customStyle="1" w:styleId="ListLabel136">
    <w:name w:val="ListLabel 136"/>
    <w:qFormat/>
    <w:rPr>
      <w:rFonts w:eastAsia="SimSun"/>
    </w:rPr>
  </w:style>
  <w:style w:type="character" w:customStyle="1" w:styleId="ListLabel137">
    <w:name w:val="ListLabel 137"/>
    <w:qFormat/>
    <w:rPr>
      <w:rFonts w:eastAsia="SimSun"/>
    </w:rPr>
  </w:style>
  <w:style w:type="character" w:customStyle="1" w:styleId="ListLabel138">
    <w:name w:val="ListLabel 138"/>
    <w:qFormat/>
    <w:rPr>
      <w:rFonts w:eastAsia="SimSun"/>
    </w:rPr>
  </w:style>
  <w:style w:type="character" w:customStyle="1" w:styleId="ListLabel139">
    <w:name w:val="ListLabel 139"/>
    <w:qFormat/>
    <w:rPr>
      <w:rFonts w:eastAsia="SimSun"/>
    </w:rPr>
  </w:style>
  <w:style w:type="character" w:customStyle="1" w:styleId="ListLabel140">
    <w:name w:val="ListLabel 140"/>
    <w:qFormat/>
    <w:rPr>
      <w:rFonts w:eastAsia="SimSun"/>
    </w:rPr>
  </w:style>
  <w:style w:type="character" w:customStyle="1" w:styleId="ListLabel141">
    <w:name w:val="ListLabel 141"/>
    <w:qFormat/>
    <w:rPr>
      <w:rFonts w:eastAsia="SimSun"/>
    </w:rPr>
  </w:style>
  <w:style w:type="character" w:customStyle="1" w:styleId="ListLabel142">
    <w:name w:val="ListLabel 142"/>
    <w:qFormat/>
    <w:rPr>
      <w:rFonts w:eastAsia="SimSun"/>
    </w:rPr>
  </w:style>
  <w:style w:type="character" w:customStyle="1" w:styleId="ListLabel143">
    <w:name w:val="ListLabel 143"/>
    <w:qFormat/>
    <w:rPr>
      <w:rFonts w:eastAsia="SimSun"/>
    </w:rPr>
  </w:style>
  <w:style w:type="character" w:customStyle="1" w:styleId="ListLabel144">
    <w:name w:val="ListLabel 144"/>
    <w:qFormat/>
    <w:rPr>
      <w:rFonts w:eastAsia="SimSun"/>
    </w:rPr>
  </w:style>
  <w:style w:type="character" w:customStyle="1" w:styleId="ListLabel145">
    <w:name w:val="ListLabel 145"/>
    <w:qFormat/>
    <w:rPr>
      <w:rFonts w:eastAsia="SimSun"/>
    </w:rPr>
  </w:style>
  <w:style w:type="character" w:customStyle="1" w:styleId="ListLabel146">
    <w:name w:val="ListLabel 146"/>
    <w:qFormat/>
    <w:rPr>
      <w:rFonts w:eastAsia="SimSun"/>
    </w:rPr>
  </w:style>
  <w:style w:type="character" w:customStyle="1" w:styleId="ListLabel147">
    <w:name w:val="ListLabel 147"/>
    <w:qFormat/>
    <w:rPr>
      <w:rFonts w:eastAsia="SimSun"/>
    </w:rPr>
  </w:style>
  <w:style w:type="character" w:customStyle="1" w:styleId="ListLabel148">
    <w:name w:val="ListLabel 148"/>
    <w:qFormat/>
    <w:rPr>
      <w:rFonts w:eastAsia="SimSun"/>
    </w:rPr>
  </w:style>
  <w:style w:type="character" w:customStyle="1" w:styleId="ListLabel149">
    <w:name w:val="ListLabel 149"/>
    <w:qFormat/>
    <w:rPr>
      <w:rFonts w:eastAsia="SimSun"/>
    </w:rPr>
  </w:style>
  <w:style w:type="character" w:customStyle="1" w:styleId="ListLabel150">
    <w:name w:val="ListLabel 150"/>
    <w:qFormat/>
    <w:rPr>
      <w:rFonts w:eastAsia="SimSun"/>
    </w:rPr>
  </w:style>
  <w:style w:type="character" w:customStyle="1" w:styleId="ListLabel151">
    <w:name w:val="ListLabel 151"/>
    <w:qFormat/>
    <w:rPr>
      <w:rFonts w:eastAsia="SimSun"/>
    </w:rPr>
  </w:style>
  <w:style w:type="character" w:customStyle="1" w:styleId="ListLabel152">
    <w:name w:val="ListLabel 152"/>
    <w:qFormat/>
    <w:rPr>
      <w:rFonts w:eastAsia="SimSun"/>
    </w:rPr>
  </w:style>
  <w:style w:type="character" w:customStyle="1" w:styleId="ListLabel153">
    <w:name w:val="ListLabel 153"/>
    <w:qFormat/>
    <w:rPr>
      <w:rFonts w:eastAsia="SimSun"/>
    </w:rPr>
  </w:style>
  <w:style w:type="character" w:customStyle="1" w:styleId="ListLabel154">
    <w:name w:val="ListLabel 154"/>
    <w:qFormat/>
    <w:rPr>
      <w:rFonts w:eastAsia="SimSun"/>
    </w:rPr>
  </w:style>
  <w:style w:type="character" w:customStyle="1" w:styleId="ListLabel155">
    <w:name w:val="ListLabel 155"/>
    <w:qFormat/>
    <w:rPr>
      <w:rFonts w:eastAsia="SimSun"/>
    </w:rPr>
  </w:style>
  <w:style w:type="character" w:customStyle="1" w:styleId="ListLabel156">
    <w:name w:val="ListLabel 156"/>
    <w:qFormat/>
    <w:rPr>
      <w:rFonts w:eastAsia="SimSun"/>
    </w:rPr>
  </w:style>
  <w:style w:type="character" w:customStyle="1" w:styleId="ListLabel157">
    <w:name w:val="ListLabel 157"/>
    <w:qFormat/>
    <w:rPr>
      <w:rFonts w:eastAsia="SimSun"/>
    </w:rPr>
  </w:style>
  <w:style w:type="character" w:customStyle="1" w:styleId="ListLabel158">
    <w:name w:val="ListLabel 158"/>
    <w:qFormat/>
    <w:rPr>
      <w:rFonts w:eastAsia="SimSun"/>
    </w:rPr>
  </w:style>
  <w:style w:type="character" w:customStyle="1" w:styleId="ListLabel159">
    <w:name w:val="ListLabel 159"/>
    <w:qFormat/>
    <w:rPr>
      <w:rFonts w:eastAsia="SimSun"/>
    </w:rPr>
  </w:style>
  <w:style w:type="character" w:customStyle="1" w:styleId="ListLabel160">
    <w:name w:val="ListLabel 160"/>
    <w:qFormat/>
    <w:rPr>
      <w:rFonts w:eastAsia="SimSun"/>
    </w:rPr>
  </w:style>
  <w:style w:type="character" w:customStyle="1" w:styleId="ListLabel161">
    <w:name w:val="ListLabel 161"/>
    <w:qFormat/>
    <w:rPr>
      <w:rFonts w:eastAsia="SimSun"/>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ListLabel162">
    <w:name w:val="ListLabel 162"/>
    <w:qFormat/>
    <w:rPr>
      <w:rFonts w:eastAsia="SimSun"/>
    </w:rPr>
  </w:style>
  <w:style w:type="character" w:customStyle="1" w:styleId="ListLabel163">
    <w:name w:val="ListLabel 163"/>
    <w:qFormat/>
    <w:rPr>
      <w:rFonts w:ascii="Times New Roman" w:hAnsi="Times New Roman" w:cs="Times New Roman"/>
      <w:sz w:val="24"/>
    </w:rPr>
  </w:style>
  <w:style w:type="character" w:customStyle="1" w:styleId="ListLabel164">
    <w:name w:val="ListLabel 164"/>
    <w:qFormat/>
    <w:rPr>
      <w:rFonts w:ascii="Times New Roman" w:hAnsi="Times New Roman" w:cs="Courier New"/>
      <w:sz w:val="24"/>
    </w:rPr>
  </w:style>
  <w:style w:type="character" w:customStyle="1" w:styleId="ListLabel165">
    <w:name w:val="ListLabel 165"/>
    <w:qFormat/>
    <w:rPr>
      <w:rFonts w:cs="Wingdings"/>
    </w:rPr>
  </w:style>
  <w:style w:type="character" w:customStyle="1" w:styleId="ListLabel166">
    <w:name w:val="ListLabel 166"/>
    <w:qFormat/>
    <w:rPr>
      <w:rFonts w:cs="Symbol"/>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cs="Symbol"/>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ascii="Times New Roman" w:hAnsi="Times New Roman" w:cs="Times New Roman"/>
      <w:color w:val="00000A"/>
      <w:sz w:val="24"/>
    </w:rPr>
  </w:style>
  <w:style w:type="character" w:customStyle="1" w:styleId="ListLabel173">
    <w:name w:val="ListLabel 173"/>
    <w:qFormat/>
    <w:rPr>
      <w:rFonts w:cs="Courier New"/>
      <w:color w:val="00000A"/>
      <w:sz w:val="24"/>
    </w:rPr>
  </w:style>
  <w:style w:type="character" w:customStyle="1" w:styleId="ListLabel174">
    <w:name w:val="ListLabel 174"/>
    <w:qFormat/>
    <w:rPr>
      <w:rFonts w:cs="Wingdings"/>
    </w:rPr>
  </w:style>
  <w:style w:type="character" w:customStyle="1" w:styleId="ListLabel175">
    <w:name w:val="ListLabel 175"/>
    <w:qFormat/>
    <w:rPr>
      <w:rFonts w:cs="Symbol"/>
    </w:rPr>
  </w:style>
  <w:style w:type="character" w:customStyle="1" w:styleId="ListLabel176">
    <w:name w:val="ListLabel 176"/>
    <w:qFormat/>
    <w:rPr>
      <w:rFonts w:cs="Courier New"/>
      <w:color w:val="00000A"/>
      <w:sz w:val="24"/>
    </w:rPr>
  </w:style>
  <w:style w:type="character" w:customStyle="1" w:styleId="ListLabel177">
    <w:name w:val="ListLabel 177"/>
    <w:qFormat/>
    <w:rPr>
      <w:rFonts w:cs="Wingdings"/>
    </w:rPr>
  </w:style>
  <w:style w:type="character" w:customStyle="1" w:styleId="ListLabel178">
    <w:name w:val="ListLabel 178"/>
    <w:qFormat/>
    <w:rPr>
      <w:rFonts w:cs="Symbol"/>
    </w:rPr>
  </w:style>
  <w:style w:type="character" w:customStyle="1" w:styleId="ListLabel179">
    <w:name w:val="ListLabel 179"/>
    <w:qFormat/>
    <w:rPr>
      <w:rFonts w:cs="Courier New"/>
      <w:color w:val="00000A"/>
      <w:sz w:val="24"/>
    </w:rPr>
  </w:style>
  <w:style w:type="character" w:customStyle="1" w:styleId="ListLabel180">
    <w:name w:val="ListLabel 180"/>
    <w:qFormat/>
    <w:rPr>
      <w:rFonts w:cs="Wingdings"/>
    </w:rPr>
  </w:style>
  <w:style w:type="character" w:customStyle="1" w:styleId="ListLabel181">
    <w:name w:val="ListLabel 181"/>
    <w:qFormat/>
    <w:rPr>
      <w:rFonts w:ascii="Times New Roman" w:eastAsia="SimSun" w:hAnsi="Times New Roman"/>
      <w:sz w:val="24"/>
    </w:rPr>
  </w:style>
  <w:style w:type="character" w:customStyle="1" w:styleId="ListLabel182">
    <w:name w:val="ListLabel 182"/>
    <w:qFormat/>
    <w:rPr>
      <w:rFonts w:eastAsia="SimSun"/>
    </w:rPr>
  </w:style>
  <w:style w:type="character" w:customStyle="1" w:styleId="ListLabel183">
    <w:name w:val="ListLabel 183"/>
    <w:qFormat/>
    <w:rPr>
      <w:rFonts w:eastAsia="SimSun"/>
    </w:rPr>
  </w:style>
  <w:style w:type="character" w:customStyle="1" w:styleId="ListLabel184">
    <w:name w:val="ListLabel 184"/>
    <w:qFormat/>
    <w:rPr>
      <w:rFonts w:eastAsia="SimSun"/>
    </w:rPr>
  </w:style>
  <w:style w:type="character" w:customStyle="1" w:styleId="ListLabel185">
    <w:name w:val="ListLabel 185"/>
    <w:qFormat/>
    <w:rPr>
      <w:rFonts w:eastAsia="SimSun"/>
    </w:rPr>
  </w:style>
  <w:style w:type="character" w:customStyle="1" w:styleId="ListLabel186">
    <w:name w:val="ListLabel 186"/>
    <w:qFormat/>
    <w:rPr>
      <w:rFonts w:eastAsia="SimSun"/>
    </w:rPr>
  </w:style>
  <w:style w:type="character" w:customStyle="1" w:styleId="ListLabel187">
    <w:name w:val="ListLabel 187"/>
    <w:qFormat/>
    <w:rPr>
      <w:rFonts w:eastAsia="SimSun"/>
    </w:rPr>
  </w:style>
  <w:style w:type="character" w:customStyle="1" w:styleId="ListLabel188">
    <w:name w:val="ListLabel 188"/>
    <w:qFormat/>
    <w:rPr>
      <w:rFonts w:eastAsia="SimSun"/>
    </w:rPr>
  </w:style>
  <w:style w:type="character" w:customStyle="1" w:styleId="ListLabel189">
    <w:name w:val="ListLabel 189"/>
    <w:qFormat/>
    <w:rPr>
      <w:rFonts w:eastAsia="SimSun"/>
    </w:rPr>
  </w:style>
  <w:style w:type="character" w:customStyle="1" w:styleId="ListLabel190">
    <w:name w:val="ListLabel 190"/>
    <w:qFormat/>
    <w:rPr>
      <w:rFonts w:ascii="Times New Roman" w:eastAsia="SimSun" w:hAnsi="Times New Roman"/>
      <w:sz w:val="24"/>
    </w:rPr>
  </w:style>
  <w:style w:type="character" w:customStyle="1" w:styleId="ListLabel191">
    <w:name w:val="ListLabel 191"/>
    <w:qFormat/>
    <w:rPr>
      <w:rFonts w:ascii="Times New Roman" w:hAnsi="Times New Roman" w:cs="Times New Roman"/>
      <w:sz w:val="24"/>
    </w:rPr>
  </w:style>
  <w:style w:type="character" w:customStyle="1" w:styleId="ListLabel192">
    <w:name w:val="ListLabel 192"/>
    <w:qFormat/>
    <w:rPr>
      <w:rFonts w:cs="Times New Roman"/>
    </w:rPr>
  </w:style>
  <w:style w:type="character" w:customStyle="1" w:styleId="ListLabel193">
    <w:name w:val="ListLabel 193"/>
    <w:qFormat/>
    <w:rPr>
      <w:rFonts w:cs="Times New Roman"/>
    </w:rPr>
  </w:style>
  <w:style w:type="character" w:customStyle="1" w:styleId="ListLabel194">
    <w:name w:val="ListLabel 194"/>
    <w:qFormat/>
    <w:rPr>
      <w:rFonts w:cs="Times New Roman"/>
    </w:rPr>
  </w:style>
  <w:style w:type="character" w:customStyle="1" w:styleId="ListLabel195">
    <w:name w:val="ListLabel 195"/>
    <w:qFormat/>
    <w:rPr>
      <w:rFonts w:cs="Times New Roman"/>
    </w:rPr>
  </w:style>
  <w:style w:type="character" w:customStyle="1" w:styleId="ListLabel196">
    <w:name w:val="ListLabel 196"/>
    <w:qFormat/>
    <w:rPr>
      <w:rFonts w:cs="Times New Roman"/>
    </w:rPr>
  </w:style>
  <w:style w:type="character" w:customStyle="1" w:styleId="ListLabel197">
    <w:name w:val="ListLabel 197"/>
    <w:qFormat/>
    <w:rPr>
      <w:rFonts w:cs="Times New Roman"/>
    </w:rPr>
  </w:style>
  <w:style w:type="character" w:customStyle="1" w:styleId="ListLabel198">
    <w:name w:val="ListLabel 198"/>
    <w:qFormat/>
    <w:rPr>
      <w:rFonts w:cs="Times New Roman"/>
    </w:rPr>
  </w:style>
  <w:style w:type="character" w:customStyle="1" w:styleId="ListLabel199">
    <w:name w:val="ListLabel 199"/>
    <w:qFormat/>
    <w:rPr>
      <w:rFonts w:cs="Times New Roman"/>
    </w:rPr>
  </w:style>
  <w:style w:type="character" w:customStyle="1" w:styleId="ListLabel200">
    <w:name w:val="ListLabel 200"/>
    <w:qFormat/>
    <w:rPr>
      <w:rFonts w:ascii="Times New Roman" w:hAnsi="Times New Roman" w:cs="Times New Roman"/>
      <w:sz w:val="24"/>
    </w:rPr>
  </w:style>
  <w:style w:type="character" w:customStyle="1" w:styleId="ListLabel201">
    <w:name w:val="ListLabel 201"/>
    <w:qFormat/>
    <w:rPr>
      <w:rFonts w:cs="Courier New"/>
    </w:rPr>
  </w:style>
  <w:style w:type="character" w:customStyle="1" w:styleId="ListLabel202">
    <w:name w:val="ListLabel 202"/>
    <w:qFormat/>
    <w:rPr>
      <w:rFonts w:cs="Wingdings"/>
    </w:rPr>
  </w:style>
  <w:style w:type="character" w:customStyle="1" w:styleId="ListLabel203">
    <w:name w:val="ListLabel 203"/>
    <w:qFormat/>
    <w:rPr>
      <w:rFonts w:cs="Symbol"/>
    </w:rPr>
  </w:style>
  <w:style w:type="character" w:customStyle="1" w:styleId="ListLabel204">
    <w:name w:val="ListLabel 204"/>
    <w:qFormat/>
    <w:rPr>
      <w:rFonts w:cs="Courier New"/>
    </w:rPr>
  </w:style>
  <w:style w:type="character" w:customStyle="1" w:styleId="ListLabel205">
    <w:name w:val="ListLabel 205"/>
    <w:qFormat/>
    <w:rPr>
      <w:rFonts w:cs="Wingdings"/>
    </w:rPr>
  </w:style>
  <w:style w:type="character" w:customStyle="1" w:styleId="ListLabel206">
    <w:name w:val="ListLabel 206"/>
    <w:qFormat/>
    <w:rPr>
      <w:rFonts w:cs="Symbol"/>
    </w:rPr>
  </w:style>
  <w:style w:type="character" w:customStyle="1" w:styleId="ListLabel207">
    <w:name w:val="ListLabel 207"/>
    <w:qFormat/>
    <w:rPr>
      <w:rFonts w:cs="Courier New"/>
    </w:rPr>
  </w:style>
  <w:style w:type="character" w:customStyle="1" w:styleId="ListLabel208">
    <w:name w:val="ListLabel 208"/>
    <w:qFormat/>
    <w:rPr>
      <w:rFonts w:cs="Wingdings"/>
    </w:rPr>
  </w:style>
  <w:style w:type="character" w:customStyle="1" w:styleId="ListLabel209">
    <w:name w:val="ListLabel 209"/>
    <w:qFormat/>
    <w:rPr>
      <w:rFonts w:ascii="Times New Roman" w:eastAsia="SimSun" w:hAnsi="Times New Roman" w:cs="Times New Roman"/>
      <w:sz w:val="24"/>
    </w:rPr>
  </w:style>
  <w:style w:type="character" w:customStyle="1" w:styleId="ListLabel210">
    <w:name w:val="ListLabel 210"/>
    <w:qFormat/>
    <w:rPr>
      <w:rFonts w:ascii="Times New Roman" w:eastAsia="SimSun" w:hAnsi="Times New Roman"/>
      <w:sz w:val="24"/>
    </w:rPr>
  </w:style>
  <w:style w:type="character" w:customStyle="1" w:styleId="ListLabel211">
    <w:name w:val="ListLabel 211"/>
    <w:qFormat/>
    <w:rPr>
      <w:rFonts w:eastAsia="SimSun"/>
    </w:rPr>
  </w:style>
  <w:style w:type="character" w:customStyle="1" w:styleId="ListLabel212">
    <w:name w:val="ListLabel 212"/>
    <w:qFormat/>
    <w:rPr>
      <w:rFonts w:eastAsia="SimSun"/>
    </w:rPr>
  </w:style>
  <w:style w:type="character" w:customStyle="1" w:styleId="ListLabel213">
    <w:name w:val="ListLabel 213"/>
    <w:qFormat/>
    <w:rPr>
      <w:rFonts w:eastAsia="SimSun"/>
    </w:rPr>
  </w:style>
  <w:style w:type="character" w:customStyle="1" w:styleId="ListLabel214">
    <w:name w:val="ListLabel 214"/>
    <w:qFormat/>
    <w:rPr>
      <w:rFonts w:eastAsia="SimSun"/>
    </w:rPr>
  </w:style>
  <w:style w:type="character" w:customStyle="1" w:styleId="ListLabel215">
    <w:name w:val="ListLabel 215"/>
    <w:qFormat/>
    <w:rPr>
      <w:rFonts w:eastAsia="SimSun"/>
    </w:rPr>
  </w:style>
  <w:style w:type="character" w:customStyle="1" w:styleId="ListLabel216">
    <w:name w:val="ListLabel 216"/>
    <w:qFormat/>
    <w:rPr>
      <w:rFonts w:eastAsia="SimSun"/>
    </w:rPr>
  </w:style>
  <w:style w:type="character" w:customStyle="1" w:styleId="ListLabel217">
    <w:name w:val="ListLabel 217"/>
    <w:qFormat/>
    <w:rPr>
      <w:rFonts w:eastAsia="SimSun"/>
    </w:rPr>
  </w:style>
  <w:style w:type="character" w:customStyle="1" w:styleId="ListLabel218">
    <w:name w:val="ListLabel 218"/>
    <w:qFormat/>
    <w:rPr>
      <w:rFonts w:eastAsia="SimSun"/>
    </w:rPr>
  </w:style>
  <w:style w:type="character" w:customStyle="1" w:styleId="ListLabel219">
    <w:name w:val="ListLabel 219"/>
    <w:qFormat/>
    <w:rPr>
      <w:rFonts w:eastAsia="SimSun"/>
    </w:rPr>
  </w:style>
  <w:style w:type="character" w:customStyle="1" w:styleId="ListLabel220">
    <w:name w:val="ListLabel 220"/>
    <w:qFormat/>
    <w:rPr>
      <w:rFonts w:ascii="Times New Roman" w:eastAsia="SimSun" w:hAnsi="Times New Roman"/>
      <w:sz w:val="24"/>
    </w:rPr>
  </w:style>
  <w:style w:type="character" w:customStyle="1" w:styleId="ListLabel221">
    <w:name w:val="ListLabel 221"/>
    <w:qFormat/>
    <w:rPr>
      <w:rFonts w:eastAsia="SimSun"/>
    </w:rPr>
  </w:style>
  <w:style w:type="character" w:customStyle="1" w:styleId="ListLabel222">
    <w:name w:val="ListLabel 222"/>
    <w:qFormat/>
    <w:rPr>
      <w:rFonts w:eastAsia="SimSun"/>
    </w:rPr>
  </w:style>
  <w:style w:type="character" w:customStyle="1" w:styleId="ListLabel223">
    <w:name w:val="ListLabel 223"/>
    <w:qFormat/>
    <w:rPr>
      <w:rFonts w:eastAsia="SimSun"/>
    </w:rPr>
  </w:style>
  <w:style w:type="character" w:customStyle="1" w:styleId="ListLabel224">
    <w:name w:val="ListLabel 224"/>
    <w:qFormat/>
    <w:rPr>
      <w:rFonts w:eastAsia="SimSun"/>
    </w:rPr>
  </w:style>
  <w:style w:type="character" w:customStyle="1" w:styleId="ListLabel225">
    <w:name w:val="ListLabel 225"/>
    <w:qFormat/>
    <w:rPr>
      <w:rFonts w:eastAsia="SimSun"/>
    </w:rPr>
  </w:style>
  <w:style w:type="character" w:customStyle="1" w:styleId="ListLabel226">
    <w:name w:val="ListLabel 226"/>
    <w:qFormat/>
    <w:rPr>
      <w:rFonts w:eastAsia="SimSun"/>
    </w:rPr>
  </w:style>
  <w:style w:type="character" w:customStyle="1" w:styleId="ListLabel227">
    <w:name w:val="ListLabel 227"/>
    <w:qFormat/>
    <w:rPr>
      <w:rFonts w:eastAsia="SimSun"/>
    </w:rPr>
  </w:style>
  <w:style w:type="character" w:customStyle="1" w:styleId="ListLabel228">
    <w:name w:val="ListLabel 228"/>
    <w:qFormat/>
    <w:rPr>
      <w:rFonts w:eastAsia="SimSun"/>
    </w:rPr>
  </w:style>
  <w:style w:type="character" w:customStyle="1" w:styleId="ListLabel229">
    <w:name w:val="ListLabel 229"/>
    <w:qFormat/>
    <w:rPr>
      <w:rFonts w:eastAsia="SimSun"/>
    </w:rPr>
  </w:style>
  <w:style w:type="character" w:customStyle="1" w:styleId="ListLabel230">
    <w:name w:val="ListLabel 230"/>
    <w:qFormat/>
    <w:rPr>
      <w:rFonts w:eastAsia="SimSun"/>
    </w:rPr>
  </w:style>
  <w:style w:type="character" w:customStyle="1" w:styleId="ListLabel231">
    <w:name w:val="ListLabel 231"/>
    <w:qFormat/>
    <w:rPr>
      <w:rFonts w:eastAsia="SimSun"/>
    </w:rPr>
  </w:style>
  <w:style w:type="character" w:customStyle="1" w:styleId="ListLabel232">
    <w:name w:val="ListLabel 232"/>
    <w:qFormat/>
    <w:rPr>
      <w:rFonts w:eastAsia="SimSun"/>
    </w:rPr>
  </w:style>
  <w:style w:type="character" w:customStyle="1" w:styleId="ListLabel233">
    <w:name w:val="ListLabel 233"/>
    <w:qFormat/>
    <w:rPr>
      <w:rFonts w:eastAsia="SimSun"/>
    </w:rPr>
  </w:style>
  <w:style w:type="character" w:customStyle="1" w:styleId="ListLabel234">
    <w:name w:val="ListLabel 234"/>
    <w:qFormat/>
    <w:rPr>
      <w:rFonts w:eastAsia="SimSun"/>
    </w:rPr>
  </w:style>
  <w:style w:type="character" w:customStyle="1" w:styleId="ListLabel235">
    <w:name w:val="ListLabel 235"/>
    <w:qFormat/>
    <w:rPr>
      <w:rFonts w:eastAsia="SimSun"/>
    </w:rPr>
  </w:style>
  <w:style w:type="character" w:customStyle="1" w:styleId="ListLabel236">
    <w:name w:val="ListLabel 236"/>
    <w:qFormat/>
    <w:rPr>
      <w:rFonts w:eastAsia="SimSun"/>
    </w:rPr>
  </w:style>
  <w:style w:type="character" w:customStyle="1" w:styleId="ListLabel237">
    <w:name w:val="ListLabel 237"/>
    <w:qFormat/>
    <w:rPr>
      <w:rFonts w:eastAsia="SimSun"/>
    </w:rPr>
  </w:style>
  <w:style w:type="character" w:customStyle="1" w:styleId="ListLabel238">
    <w:name w:val="ListLabel 238"/>
    <w:qFormat/>
    <w:rPr>
      <w:rFonts w:eastAsia="SimSun"/>
    </w:rPr>
  </w:style>
  <w:style w:type="character" w:customStyle="1" w:styleId="ListLabel239">
    <w:name w:val="ListLabel 239"/>
    <w:qFormat/>
    <w:rPr>
      <w:rFonts w:eastAsia="SimSun"/>
    </w:rPr>
  </w:style>
  <w:style w:type="character" w:customStyle="1" w:styleId="ListLabel240">
    <w:name w:val="ListLabel 240"/>
    <w:qFormat/>
    <w:rPr>
      <w:rFonts w:eastAsia="SimSun"/>
    </w:rPr>
  </w:style>
  <w:style w:type="character" w:customStyle="1" w:styleId="ListLabel241">
    <w:name w:val="ListLabel 241"/>
    <w:qFormat/>
    <w:rPr>
      <w:rFonts w:eastAsia="SimSun"/>
    </w:rPr>
  </w:style>
  <w:style w:type="character" w:customStyle="1" w:styleId="ListLabel242">
    <w:name w:val="ListLabel 242"/>
    <w:qFormat/>
    <w:rPr>
      <w:rFonts w:eastAsia="SimSun"/>
    </w:rPr>
  </w:style>
  <w:style w:type="character" w:customStyle="1" w:styleId="ListLabel243">
    <w:name w:val="ListLabel 243"/>
    <w:qFormat/>
    <w:rPr>
      <w:rFonts w:eastAsia="SimSun"/>
    </w:rPr>
  </w:style>
  <w:style w:type="character" w:customStyle="1" w:styleId="ListLabel244">
    <w:name w:val="ListLabel 244"/>
    <w:qFormat/>
    <w:rPr>
      <w:rFonts w:eastAsia="SimSun"/>
    </w:rPr>
  </w:style>
  <w:style w:type="character" w:customStyle="1" w:styleId="ListLabel245">
    <w:name w:val="ListLabel 245"/>
    <w:qFormat/>
    <w:rPr>
      <w:rFonts w:eastAsia="SimSun"/>
    </w:rPr>
  </w:style>
  <w:style w:type="character" w:customStyle="1" w:styleId="ListLabel246">
    <w:name w:val="ListLabel 246"/>
    <w:qFormat/>
    <w:rPr>
      <w:rFonts w:eastAsia="SimSun"/>
    </w:rPr>
  </w:style>
  <w:style w:type="character" w:customStyle="1" w:styleId="ListLabel247">
    <w:name w:val="ListLabel 247"/>
    <w:qFormat/>
    <w:rPr>
      <w:rFonts w:eastAsia="SimSun"/>
    </w:rPr>
  </w:style>
  <w:style w:type="character" w:customStyle="1" w:styleId="ListLabel248">
    <w:name w:val="ListLabel 248"/>
    <w:qFormat/>
    <w:rPr>
      <w:rFonts w:ascii="Times New Roman" w:hAnsi="Times New Roman" w:cs="Times New Roman"/>
      <w:sz w:val="24"/>
    </w:rPr>
  </w:style>
  <w:style w:type="character" w:customStyle="1" w:styleId="ListLabel249">
    <w:name w:val="ListLabel 249"/>
    <w:qFormat/>
    <w:rPr>
      <w:rFonts w:ascii="Times New Roman" w:hAnsi="Times New Roman" w:cs="Courier New"/>
      <w:sz w:val="24"/>
    </w:rPr>
  </w:style>
  <w:style w:type="character" w:customStyle="1" w:styleId="ListLabel250">
    <w:name w:val="ListLabel 250"/>
    <w:qFormat/>
    <w:rPr>
      <w:rFonts w:cs="Wingdings"/>
    </w:rPr>
  </w:style>
  <w:style w:type="character" w:customStyle="1" w:styleId="ListLabel251">
    <w:name w:val="ListLabel 251"/>
    <w:qFormat/>
    <w:rPr>
      <w:rFonts w:cs="Symbol"/>
    </w:rPr>
  </w:style>
  <w:style w:type="character" w:customStyle="1" w:styleId="ListLabel252">
    <w:name w:val="ListLabel 252"/>
    <w:qFormat/>
    <w:rPr>
      <w:rFonts w:cs="Courier New"/>
    </w:rPr>
  </w:style>
  <w:style w:type="character" w:customStyle="1" w:styleId="ListLabel253">
    <w:name w:val="ListLabel 253"/>
    <w:qFormat/>
    <w:rPr>
      <w:rFonts w:cs="Wingdings"/>
    </w:rPr>
  </w:style>
  <w:style w:type="character" w:customStyle="1" w:styleId="ListLabel254">
    <w:name w:val="ListLabel 254"/>
    <w:qFormat/>
    <w:rPr>
      <w:rFonts w:cs="Symbol"/>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ascii="Times New Roman" w:hAnsi="Times New Roman" w:cs="Times New Roman"/>
      <w:color w:val="00000A"/>
      <w:sz w:val="24"/>
    </w:rPr>
  </w:style>
  <w:style w:type="character" w:customStyle="1" w:styleId="ListLabel258">
    <w:name w:val="ListLabel 258"/>
    <w:qFormat/>
    <w:rPr>
      <w:rFonts w:cs="Courier New"/>
      <w:color w:val="00000A"/>
      <w:sz w:val="24"/>
    </w:rPr>
  </w:style>
  <w:style w:type="character" w:customStyle="1" w:styleId="ListLabel259">
    <w:name w:val="ListLabel 259"/>
    <w:qFormat/>
    <w:rPr>
      <w:rFonts w:cs="Wingdings"/>
    </w:rPr>
  </w:style>
  <w:style w:type="character" w:customStyle="1" w:styleId="ListLabel260">
    <w:name w:val="ListLabel 260"/>
    <w:qFormat/>
    <w:rPr>
      <w:rFonts w:cs="Symbol"/>
    </w:rPr>
  </w:style>
  <w:style w:type="character" w:customStyle="1" w:styleId="ListLabel261">
    <w:name w:val="ListLabel 261"/>
    <w:qFormat/>
    <w:rPr>
      <w:rFonts w:cs="Courier New"/>
      <w:color w:val="00000A"/>
      <w:sz w:val="24"/>
    </w:rPr>
  </w:style>
  <w:style w:type="character" w:customStyle="1" w:styleId="ListLabel262">
    <w:name w:val="ListLabel 262"/>
    <w:qFormat/>
    <w:rPr>
      <w:rFonts w:cs="Wingdings"/>
    </w:rPr>
  </w:style>
  <w:style w:type="character" w:customStyle="1" w:styleId="ListLabel263">
    <w:name w:val="ListLabel 263"/>
    <w:qFormat/>
    <w:rPr>
      <w:rFonts w:cs="Symbol"/>
    </w:rPr>
  </w:style>
  <w:style w:type="character" w:customStyle="1" w:styleId="ListLabel264">
    <w:name w:val="ListLabel 264"/>
    <w:qFormat/>
    <w:rPr>
      <w:rFonts w:cs="Courier New"/>
      <w:color w:val="00000A"/>
      <w:sz w:val="24"/>
    </w:rPr>
  </w:style>
  <w:style w:type="character" w:customStyle="1" w:styleId="ListLabel265">
    <w:name w:val="ListLabel 265"/>
    <w:qFormat/>
    <w:rPr>
      <w:rFonts w:cs="Wingdings"/>
    </w:rPr>
  </w:style>
  <w:style w:type="character" w:customStyle="1" w:styleId="ListLabel266">
    <w:name w:val="ListLabel 266"/>
    <w:qFormat/>
    <w:rPr>
      <w:rFonts w:ascii="Times New Roman" w:eastAsia="SimSun" w:hAnsi="Times New Roman"/>
      <w:sz w:val="24"/>
    </w:rPr>
  </w:style>
  <w:style w:type="character" w:customStyle="1" w:styleId="ListLabel267">
    <w:name w:val="ListLabel 267"/>
    <w:qFormat/>
    <w:rPr>
      <w:rFonts w:eastAsia="SimSun"/>
    </w:rPr>
  </w:style>
  <w:style w:type="character" w:customStyle="1" w:styleId="ListLabel268">
    <w:name w:val="ListLabel 268"/>
    <w:qFormat/>
    <w:rPr>
      <w:rFonts w:eastAsia="SimSun"/>
    </w:rPr>
  </w:style>
  <w:style w:type="character" w:customStyle="1" w:styleId="ListLabel269">
    <w:name w:val="ListLabel 269"/>
    <w:qFormat/>
    <w:rPr>
      <w:rFonts w:eastAsia="SimSun"/>
    </w:rPr>
  </w:style>
  <w:style w:type="character" w:customStyle="1" w:styleId="ListLabel270">
    <w:name w:val="ListLabel 270"/>
    <w:qFormat/>
    <w:rPr>
      <w:rFonts w:eastAsia="SimSun"/>
    </w:rPr>
  </w:style>
  <w:style w:type="character" w:customStyle="1" w:styleId="ListLabel271">
    <w:name w:val="ListLabel 271"/>
    <w:qFormat/>
    <w:rPr>
      <w:rFonts w:eastAsia="SimSun"/>
    </w:rPr>
  </w:style>
  <w:style w:type="character" w:customStyle="1" w:styleId="ListLabel272">
    <w:name w:val="ListLabel 272"/>
    <w:qFormat/>
    <w:rPr>
      <w:rFonts w:eastAsia="SimSun"/>
    </w:rPr>
  </w:style>
  <w:style w:type="character" w:customStyle="1" w:styleId="ListLabel273">
    <w:name w:val="ListLabel 273"/>
    <w:qFormat/>
    <w:rPr>
      <w:rFonts w:eastAsia="SimSun"/>
    </w:rPr>
  </w:style>
  <w:style w:type="character" w:customStyle="1" w:styleId="ListLabel274">
    <w:name w:val="ListLabel 274"/>
    <w:qFormat/>
    <w:rPr>
      <w:rFonts w:eastAsia="SimSun"/>
    </w:rPr>
  </w:style>
  <w:style w:type="character" w:customStyle="1" w:styleId="ListLabel275">
    <w:name w:val="ListLabel 275"/>
    <w:qFormat/>
    <w:rPr>
      <w:rFonts w:ascii="Times New Roman" w:eastAsia="SimSun" w:hAnsi="Times New Roman"/>
      <w:sz w:val="24"/>
    </w:rPr>
  </w:style>
  <w:style w:type="character" w:customStyle="1" w:styleId="ListLabel276">
    <w:name w:val="ListLabel 276"/>
    <w:qFormat/>
    <w:rPr>
      <w:rFonts w:ascii="Times New Roman" w:hAnsi="Times New Roman" w:cs="Times New Roman"/>
      <w:sz w:val="24"/>
    </w:rPr>
  </w:style>
  <w:style w:type="character" w:customStyle="1" w:styleId="ListLabel277">
    <w:name w:val="ListLabel 277"/>
    <w:qFormat/>
    <w:rPr>
      <w:rFonts w:cs="Times New Roman"/>
    </w:rPr>
  </w:style>
  <w:style w:type="character" w:customStyle="1" w:styleId="ListLabel278">
    <w:name w:val="ListLabel 278"/>
    <w:qFormat/>
    <w:rPr>
      <w:rFonts w:cs="Times New Roman"/>
    </w:rPr>
  </w:style>
  <w:style w:type="character" w:customStyle="1" w:styleId="ListLabel279">
    <w:name w:val="ListLabel 279"/>
    <w:qFormat/>
    <w:rPr>
      <w:rFonts w:cs="Times New Roman"/>
    </w:rPr>
  </w:style>
  <w:style w:type="character" w:customStyle="1" w:styleId="ListLabel280">
    <w:name w:val="ListLabel 280"/>
    <w:qFormat/>
    <w:rPr>
      <w:rFonts w:cs="Times New Roman"/>
    </w:rPr>
  </w:style>
  <w:style w:type="character" w:customStyle="1" w:styleId="ListLabel281">
    <w:name w:val="ListLabel 281"/>
    <w:qFormat/>
    <w:rPr>
      <w:rFonts w:cs="Times New Roman"/>
    </w:rPr>
  </w:style>
  <w:style w:type="character" w:customStyle="1" w:styleId="ListLabel282">
    <w:name w:val="ListLabel 282"/>
    <w:qFormat/>
    <w:rPr>
      <w:rFonts w:cs="Times New Roman"/>
    </w:rPr>
  </w:style>
  <w:style w:type="character" w:customStyle="1" w:styleId="ListLabel283">
    <w:name w:val="ListLabel 283"/>
    <w:qFormat/>
    <w:rPr>
      <w:rFonts w:cs="Times New Roman"/>
    </w:rPr>
  </w:style>
  <w:style w:type="character" w:customStyle="1" w:styleId="ListLabel284">
    <w:name w:val="ListLabel 284"/>
    <w:qFormat/>
    <w:rPr>
      <w:rFonts w:cs="Times New Roman"/>
    </w:rPr>
  </w:style>
  <w:style w:type="character" w:customStyle="1" w:styleId="ListLabel285">
    <w:name w:val="ListLabel 285"/>
    <w:qFormat/>
    <w:rPr>
      <w:rFonts w:ascii="Calibri" w:hAnsi="Calibri" w:cs="Times New Roman"/>
      <w:sz w:val="24"/>
    </w:rPr>
  </w:style>
  <w:style w:type="character" w:customStyle="1" w:styleId="ListLabel286">
    <w:name w:val="ListLabel 286"/>
    <w:qFormat/>
    <w:rPr>
      <w:rFonts w:cs="Courier New"/>
    </w:rPr>
  </w:style>
  <w:style w:type="character" w:customStyle="1" w:styleId="ListLabel287">
    <w:name w:val="ListLabel 287"/>
    <w:qFormat/>
    <w:rPr>
      <w:rFonts w:cs="Wingdings"/>
    </w:rPr>
  </w:style>
  <w:style w:type="character" w:customStyle="1" w:styleId="ListLabel288">
    <w:name w:val="ListLabel 288"/>
    <w:qFormat/>
    <w:rPr>
      <w:rFonts w:cs="Symbol"/>
    </w:rPr>
  </w:style>
  <w:style w:type="character" w:customStyle="1" w:styleId="ListLabel289">
    <w:name w:val="ListLabel 289"/>
    <w:qFormat/>
    <w:rPr>
      <w:rFonts w:cs="Courier New"/>
    </w:rPr>
  </w:style>
  <w:style w:type="character" w:customStyle="1" w:styleId="ListLabel290">
    <w:name w:val="ListLabel 290"/>
    <w:qFormat/>
    <w:rPr>
      <w:rFonts w:cs="Wingdings"/>
    </w:rPr>
  </w:style>
  <w:style w:type="character" w:customStyle="1" w:styleId="ListLabel291">
    <w:name w:val="ListLabel 291"/>
    <w:qFormat/>
    <w:rPr>
      <w:rFonts w:cs="Symbol"/>
    </w:rPr>
  </w:style>
  <w:style w:type="character" w:customStyle="1" w:styleId="ListLabel292">
    <w:name w:val="ListLabel 292"/>
    <w:qFormat/>
    <w:rPr>
      <w:rFonts w:cs="Courier New"/>
    </w:rPr>
  </w:style>
  <w:style w:type="character" w:customStyle="1" w:styleId="ListLabel293">
    <w:name w:val="ListLabel 293"/>
    <w:qFormat/>
    <w:rPr>
      <w:rFonts w:cs="Wingdings"/>
    </w:rPr>
  </w:style>
  <w:style w:type="character" w:customStyle="1" w:styleId="ListLabel294">
    <w:name w:val="ListLabel 294"/>
    <w:qFormat/>
    <w:rPr>
      <w:rFonts w:ascii="Times New Roman" w:eastAsia="SimSun" w:hAnsi="Times New Roman" w:cs="Times New Roman"/>
      <w:sz w:val="24"/>
    </w:rPr>
  </w:style>
  <w:style w:type="character" w:customStyle="1" w:styleId="ListLabel295">
    <w:name w:val="ListLabel 295"/>
    <w:qFormat/>
    <w:rPr>
      <w:rFonts w:ascii="Times New Roman" w:eastAsia="SimSun" w:hAnsi="Times New Roman"/>
      <w:sz w:val="24"/>
    </w:rPr>
  </w:style>
  <w:style w:type="character" w:customStyle="1" w:styleId="ListLabel296">
    <w:name w:val="ListLabel 296"/>
    <w:qFormat/>
    <w:rPr>
      <w:rFonts w:eastAsia="SimSun"/>
    </w:rPr>
  </w:style>
  <w:style w:type="character" w:customStyle="1" w:styleId="ListLabel297">
    <w:name w:val="ListLabel 297"/>
    <w:qFormat/>
    <w:rPr>
      <w:rFonts w:eastAsia="SimSun"/>
    </w:rPr>
  </w:style>
  <w:style w:type="character" w:customStyle="1" w:styleId="ListLabel298">
    <w:name w:val="ListLabel 298"/>
    <w:qFormat/>
    <w:rPr>
      <w:rFonts w:eastAsia="SimSun"/>
    </w:rPr>
  </w:style>
  <w:style w:type="character" w:customStyle="1" w:styleId="ListLabel299">
    <w:name w:val="ListLabel 299"/>
    <w:qFormat/>
    <w:rPr>
      <w:rFonts w:eastAsia="SimSun"/>
    </w:rPr>
  </w:style>
  <w:style w:type="character" w:customStyle="1" w:styleId="ListLabel300">
    <w:name w:val="ListLabel 300"/>
    <w:qFormat/>
    <w:rPr>
      <w:rFonts w:eastAsia="SimSun"/>
    </w:rPr>
  </w:style>
  <w:style w:type="character" w:customStyle="1" w:styleId="ListLabel301">
    <w:name w:val="ListLabel 301"/>
    <w:qFormat/>
    <w:rPr>
      <w:rFonts w:eastAsia="SimSun"/>
    </w:rPr>
  </w:style>
  <w:style w:type="character" w:customStyle="1" w:styleId="ListLabel302">
    <w:name w:val="ListLabel 302"/>
    <w:qFormat/>
    <w:rPr>
      <w:rFonts w:eastAsia="SimSun"/>
    </w:rPr>
  </w:style>
  <w:style w:type="character" w:customStyle="1" w:styleId="ListLabel303">
    <w:name w:val="ListLabel 303"/>
    <w:qFormat/>
    <w:rPr>
      <w:rFonts w:eastAsia="SimSun"/>
    </w:rPr>
  </w:style>
  <w:style w:type="character" w:customStyle="1" w:styleId="ListLabel304">
    <w:name w:val="ListLabel 304"/>
    <w:qFormat/>
    <w:rPr>
      <w:rFonts w:eastAsia="SimSun"/>
    </w:rPr>
  </w:style>
  <w:style w:type="character" w:customStyle="1" w:styleId="ListLabel305">
    <w:name w:val="ListLabel 305"/>
    <w:qFormat/>
    <w:rPr>
      <w:rFonts w:ascii="Times New Roman" w:eastAsia="SimSun" w:hAnsi="Times New Roman"/>
      <w:sz w:val="24"/>
    </w:rPr>
  </w:style>
  <w:style w:type="character" w:customStyle="1" w:styleId="ListLabel306">
    <w:name w:val="ListLabel 306"/>
    <w:qFormat/>
    <w:rPr>
      <w:rFonts w:eastAsia="SimSun"/>
    </w:rPr>
  </w:style>
  <w:style w:type="character" w:customStyle="1" w:styleId="ListLabel307">
    <w:name w:val="ListLabel 307"/>
    <w:qFormat/>
    <w:rPr>
      <w:rFonts w:eastAsia="SimSun"/>
    </w:rPr>
  </w:style>
  <w:style w:type="character" w:customStyle="1" w:styleId="ListLabel308">
    <w:name w:val="ListLabel 308"/>
    <w:qFormat/>
    <w:rPr>
      <w:rFonts w:eastAsia="SimSun"/>
    </w:rPr>
  </w:style>
  <w:style w:type="character" w:customStyle="1" w:styleId="ListLabel309">
    <w:name w:val="ListLabel 309"/>
    <w:qFormat/>
    <w:rPr>
      <w:rFonts w:eastAsia="SimSun"/>
    </w:rPr>
  </w:style>
  <w:style w:type="character" w:customStyle="1" w:styleId="ListLabel310">
    <w:name w:val="ListLabel 310"/>
    <w:qFormat/>
    <w:rPr>
      <w:rFonts w:eastAsia="SimSun"/>
    </w:rPr>
  </w:style>
  <w:style w:type="character" w:customStyle="1" w:styleId="ListLabel311">
    <w:name w:val="ListLabel 311"/>
    <w:qFormat/>
    <w:rPr>
      <w:rFonts w:eastAsia="SimSun"/>
    </w:rPr>
  </w:style>
  <w:style w:type="character" w:customStyle="1" w:styleId="ListLabel312">
    <w:name w:val="ListLabel 312"/>
    <w:qFormat/>
    <w:rPr>
      <w:rFonts w:eastAsia="SimSun"/>
    </w:rPr>
  </w:style>
  <w:style w:type="character" w:customStyle="1" w:styleId="ListLabel313">
    <w:name w:val="ListLabel 313"/>
    <w:qFormat/>
    <w:rPr>
      <w:rFonts w:eastAsia="SimSun"/>
    </w:rPr>
  </w:style>
  <w:style w:type="character" w:customStyle="1" w:styleId="ListLabel314">
    <w:name w:val="ListLabel 314"/>
    <w:qFormat/>
    <w:rPr>
      <w:rFonts w:eastAsia="SimSun"/>
    </w:rPr>
  </w:style>
  <w:style w:type="character" w:customStyle="1" w:styleId="ListLabel315">
    <w:name w:val="ListLabel 315"/>
    <w:qFormat/>
    <w:rPr>
      <w:rFonts w:eastAsia="SimSun"/>
    </w:rPr>
  </w:style>
  <w:style w:type="character" w:customStyle="1" w:styleId="ListLabel316">
    <w:name w:val="ListLabel 316"/>
    <w:qFormat/>
    <w:rPr>
      <w:rFonts w:eastAsia="SimSun"/>
    </w:rPr>
  </w:style>
  <w:style w:type="character" w:customStyle="1" w:styleId="ListLabel317">
    <w:name w:val="ListLabel 317"/>
    <w:qFormat/>
    <w:rPr>
      <w:rFonts w:eastAsia="SimSun"/>
    </w:rPr>
  </w:style>
  <w:style w:type="character" w:customStyle="1" w:styleId="ListLabel318">
    <w:name w:val="ListLabel 318"/>
    <w:qFormat/>
    <w:rPr>
      <w:rFonts w:eastAsia="SimSun"/>
    </w:rPr>
  </w:style>
  <w:style w:type="character" w:customStyle="1" w:styleId="ListLabel319">
    <w:name w:val="ListLabel 319"/>
    <w:qFormat/>
    <w:rPr>
      <w:rFonts w:eastAsia="SimSun"/>
    </w:rPr>
  </w:style>
  <w:style w:type="character" w:customStyle="1" w:styleId="ListLabel320">
    <w:name w:val="ListLabel 320"/>
    <w:qFormat/>
    <w:rPr>
      <w:rFonts w:eastAsia="SimSun"/>
    </w:rPr>
  </w:style>
  <w:style w:type="character" w:customStyle="1" w:styleId="ListLabel321">
    <w:name w:val="ListLabel 321"/>
    <w:qFormat/>
    <w:rPr>
      <w:rFonts w:eastAsia="SimSun"/>
    </w:rPr>
  </w:style>
  <w:style w:type="character" w:customStyle="1" w:styleId="ListLabel322">
    <w:name w:val="ListLabel 322"/>
    <w:qFormat/>
    <w:rPr>
      <w:rFonts w:eastAsia="SimSun"/>
    </w:rPr>
  </w:style>
  <w:style w:type="character" w:customStyle="1" w:styleId="ListLabel323">
    <w:name w:val="ListLabel 323"/>
    <w:qFormat/>
    <w:rPr>
      <w:rFonts w:eastAsia="SimSun"/>
    </w:rPr>
  </w:style>
  <w:style w:type="character" w:customStyle="1" w:styleId="ListLabel324">
    <w:name w:val="ListLabel 324"/>
    <w:qFormat/>
    <w:rPr>
      <w:rFonts w:eastAsia="SimSun"/>
    </w:rPr>
  </w:style>
  <w:style w:type="character" w:customStyle="1" w:styleId="ListLabel325">
    <w:name w:val="ListLabel 325"/>
    <w:qFormat/>
    <w:rPr>
      <w:rFonts w:eastAsia="SimSun"/>
    </w:rPr>
  </w:style>
  <w:style w:type="character" w:customStyle="1" w:styleId="ListLabel326">
    <w:name w:val="ListLabel 326"/>
    <w:qFormat/>
    <w:rPr>
      <w:rFonts w:eastAsia="SimSun"/>
    </w:rPr>
  </w:style>
  <w:style w:type="character" w:customStyle="1" w:styleId="ListLabel327">
    <w:name w:val="ListLabel 327"/>
    <w:qFormat/>
    <w:rPr>
      <w:rFonts w:eastAsia="SimSun"/>
    </w:rPr>
  </w:style>
  <w:style w:type="character" w:customStyle="1" w:styleId="ListLabel328">
    <w:name w:val="ListLabel 328"/>
    <w:qFormat/>
    <w:rPr>
      <w:rFonts w:eastAsia="SimSun"/>
    </w:rPr>
  </w:style>
  <w:style w:type="character" w:customStyle="1" w:styleId="ListLabel329">
    <w:name w:val="ListLabel 329"/>
    <w:qFormat/>
    <w:rPr>
      <w:rFonts w:eastAsia="SimSun"/>
    </w:rPr>
  </w:style>
  <w:style w:type="character" w:customStyle="1" w:styleId="ListLabel330">
    <w:name w:val="ListLabel 330"/>
    <w:qFormat/>
    <w:rPr>
      <w:rFonts w:eastAsia="SimSun"/>
    </w:rPr>
  </w:style>
  <w:style w:type="character" w:customStyle="1" w:styleId="ListLabel331">
    <w:name w:val="ListLabel 331"/>
    <w:qFormat/>
    <w:rPr>
      <w:rFonts w:eastAsia="SimSun"/>
    </w:rPr>
  </w:style>
  <w:style w:type="character" w:customStyle="1" w:styleId="ListLabel332">
    <w:name w:val="ListLabel 332"/>
    <w:qFormat/>
    <w:rPr>
      <w:rFonts w:cs="Times New Roman"/>
    </w:rPr>
  </w:style>
  <w:style w:type="character" w:customStyle="1" w:styleId="ListLabel333">
    <w:name w:val="ListLabel 333"/>
    <w:qFormat/>
    <w:rPr>
      <w:rFonts w:cs="Times New Roman"/>
    </w:rPr>
  </w:style>
  <w:style w:type="character" w:customStyle="1" w:styleId="ListLabel334">
    <w:name w:val="ListLabel 334"/>
    <w:qFormat/>
    <w:rPr>
      <w:rFonts w:cs="Times New Roman"/>
    </w:rPr>
  </w:style>
  <w:style w:type="character" w:customStyle="1" w:styleId="ListLabel335">
    <w:name w:val="ListLabel 335"/>
    <w:qFormat/>
    <w:rPr>
      <w:rFonts w:cs="Times New Roman"/>
    </w:rPr>
  </w:style>
  <w:style w:type="character" w:customStyle="1" w:styleId="ListLabel336">
    <w:name w:val="ListLabel 336"/>
    <w:qFormat/>
    <w:rPr>
      <w:rFonts w:cs="Times New Roman"/>
    </w:rPr>
  </w:style>
  <w:style w:type="character" w:customStyle="1" w:styleId="ListLabel337">
    <w:name w:val="ListLabel 337"/>
    <w:qFormat/>
    <w:rPr>
      <w:rFonts w:cs="Times New Roman"/>
    </w:rPr>
  </w:style>
  <w:style w:type="character" w:customStyle="1" w:styleId="ListLabel338">
    <w:name w:val="ListLabel 338"/>
    <w:qFormat/>
    <w:rPr>
      <w:rFonts w:cs="Times New Roman"/>
    </w:rPr>
  </w:style>
  <w:style w:type="character" w:customStyle="1" w:styleId="ListLabel339">
    <w:name w:val="ListLabel 339"/>
    <w:qFormat/>
    <w:rPr>
      <w:rFonts w:cs="Times New Roman"/>
    </w:rPr>
  </w:style>
  <w:style w:type="character" w:customStyle="1" w:styleId="ListLabel340">
    <w:name w:val="ListLabel 340"/>
    <w:qFormat/>
    <w:rPr>
      <w:rFonts w:cs="Times New Roman"/>
    </w:rPr>
  </w:style>
  <w:style w:type="character" w:customStyle="1" w:styleId="ListLabel341">
    <w:name w:val="ListLabel 341"/>
    <w:qFormat/>
    <w:rPr>
      <w:rFonts w:ascii="Times New Roman" w:eastAsia="SimSun" w:hAnsi="Times New Roman"/>
      <w:b/>
      <w:sz w:val="24"/>
    </w:rPr>
  </w:style>
  <w:style w:type="character" w:customStyle="1" w:styleId="ListLabel342">
    <w:name w:val="ListLabel 342"/>
    <w:qFormat/>
    <w:rPr>
      <w:rFonts w:eastAsia="SimSun"/>
    </w:rPr>
  </w:style>
  <w:style w:type="character" w:customStyle="1" w:styleId="ListLabel343">
    <w:name w:val="ListLabel 343"/>
    <w:qFormat/>
    <w:rPr>
      <w:rFonts w:eastAsia="SimSun"/>
    </w:rPr>
  </w:style>
  <w:style w:type="character" w:customStyle="1" w:styleId="ListLabel344">
    <w:name w:val="ListLabel 344"/>
    <w:qFormat/>
    <w:rPr>
      <w:rFonts w:eastAsia="SimSun"/>
    </w:rPr>
  </w:style>
  <w:style w:type="character" w:customStyle="1" w:styleId="ListLabel345">
    <w:name w:val="ListLabel 345"/>
    <w:qFormat/>
    <w:rPr>
      <w:rFonts w:eastAsia="SimSun"/>
    </w:rPr>
  </w:style>
  <w:style w:type="character" w:customStyle="1" w:styleId="ListLabel346">
    <w:name w:val="ListLabel 346"/>
    <w:qFormat/>
    <w:rPr>
      <w:rFonts w:eastAsia="SimSun"/>
    </w:rPr>
  </w:style>
  <w:style w:type="character" w:customStyle="1" w:styleId="ListLabel347">
    <w:name w:val="ListLabel 347"/>
    <w:qFormat/>
    <w:rPr>
      <w:rFonts w:eastAsia="SimSun"/>
    </w:rPr>
  </w:style>
  <w:style w:type="character" w:customStyle="1" w:styleId="ListLabel348">
    <w:name w:val="ListLabel 348"/>
    <w:qFormat/>
    <w:rPr>
      <w:rFonts w:eastAsia="SimSun"/>
    </w:rPr>
  </w:style>
  <w:style w:type="character" w:customStyle="1" w:styleId="ListLabel349">
    <w:name w:val="ListLabel 349"/>
    <w:qFormat/>
    <w:rPr>
      <w:rFonts w:eastAsia="SimSun"/>
    </w:rPr>
  </w:style>
  <w:style w:type="character" w:customStyle="1" w:styleId="IndexLink">
    <w:name w:val="Index Link"/>
    <w:qFormat/>
  </w:style>
  <w:style w:type="character" w:customStyle="1" w:styleId="ListLabel350">
    <w:name w:val="ListLabel 350"/>
    <w:qFormat/>
    <w:rPr>
      <w:rFonts w:eastAsia="SimSun"/>
    </w:rPr>
  </w:style>
  <w:style w:type="character" w:customStyle="1" w:styleId="ListLabel351">
    <w:name w:val="ListLabel 351"/>
    <w:qFormat/>
    <w:rPr>
      <w:rFonts w:ascii="Times New Roman" w:hAnsi="Times New Roman" w:cs="Times New Roman"/>
      <w:sz w:val="24"/>
    </w:rPr>
  </w:style>
  <w:style w:type="character" w:customStyle="1" w:styleId="ListLabel352">
    <w:name w:val="ListLabel 352"/>
    <w:qFormat/>
    <w:rPr>
      <w:rFonts w:ascii="Times New Roman" w:hAnsi="Times New Roman" w:cs="Courier New"/>
      <w:sz w:val="24"/>
    </w:rPr>
  </w:style>
  <w:style w:type="character" w:customStyle="1" w:styleId="ListLabel353">
    <w:name w:val="ListLabel 353"/>
    <w:qFormat/>
    <w:rPr>
      <w:rFonts w:cs="Wingdings"/>
    </w:rPr>
  </w:style>
  <w:style w:type="character" w:customStyle="1" w:styleId="ListLabel354">
    <w:name w:val="ListLabel 354"/>
    <w:qFormat/>
    <w:rPr>
      <w:rFonts w:cs="Symbol"/>
    </w:rPr>
  </w:style>
  <w:style w:type="character" w:customStyle="1" w:styleId="ListLabel355">
    <w:name w:val="ListLabel 355"/>
    <w:qFormat/>
    <w:rPr>
      <w:rFonts w:cs="Courier New"/>
    </w:rPr>
  </w:style>
  <w:style w:type="character" w:customStyle="1" w:styleId="ListLabel356">
    <w:name w:val="ListLabel 356"/>
    <w:qFormat/>
    <w:rPr>
      <w:rFonts w:cs="Wingdings"/>
    </w:rPr>
  </w:style>
  <w:style w:type="character" w:customStyle="1" w:styleId="ListLabel357">
    <w:name w:val="ListLabel 357"/>
    <w:qFormat/>
    <w:rPr>
      <w:rFonts w:cs="Symbol"/>
    </w:rPr>
  </w:style>
  <w:style w:type="character" w:customStyle="1" w:styleId="ListLabel358">
    <w:name w:val="ListLabel 358"/>
    <w:qFormat/>
    <w:rPr>
      <w:rFonts w:cs="Courier New"/>
    </w:rPr>
  </w:style>
  <w:style w:type="character" w:customStyle="1" w:styleId="ListLabel359">
    <w:name w:val="ListLabel 359"/>
    <w:qFormat/>
    <w:rPr>
      <w:rFonts w:cs="Wingdings"/>
    </w:rPr>
  </w:style>
  <w:style w:type="character" w:customStyle="1" w:styleId="ListLabel360">
    <w:name w:val="ListLabel 360"/>
    <w:qFormat/>
    <w:rPr>
      <w:rFonts w:ascii="Times New Roman" w:hAnsi="Times New Roman" w:cs="Times New Roman"/>
      <w:color w:val="00000A"/>
      <w:sz w:val="24"/>
    </w:rPr>
  </w:style>
  <w:style w:type="character" w:customStyle="1" w:styleId="ListLabel361">
    <w:name w:val="ListLabel 361"/>
    <w:qFormat/>
    <w:rPr>
      <w:rFonts w:cs="Courier New"/>
      <w:color w:val="00000A"/>
      <w:sz w:val="24"/>
    </w:rPr>
  </w:style>
  <w:style w:type="character" w:customStyle="1" w:styleId="ListLabel362">
    <w:name w:val="ListLabel 362"/>
    <w:qFormat/>
    <w:rPr>
      <w:rFonts w:cs="Wingdings"/>
    </w:rPr>
  </w:style>
  <w:style w:type="character" w:customStyle="1" w:styleId="ListLabel363">
    <w:name w:val="ListLabel 363"/>
    <w:qFormat/>
    <w:rPr>
      <w:rFonts w:cs="Symbol"/>
    </w:rPr>
  </w:style>
  <w:style w:type="character" w:customStyle="1" w:styleId="ListLabel364">
    <w:name w:val="ListLabel 364"/>
    <w:qFormat/>
    <w:rPr>
      <w:rFonts w:cs="Courier New"/>
      <w:color w:val="00000A"/>
      <w:sz w:val="24"/>
    </w:rPr>
  </w:style>
  <w:style w:type="character" w:customStyle="1" w:styleId="ListLabel365">
    <w:name w:val="ListLabel 365"/>
    <w:qFormat/>
    <w:rPr>
      <w:rFonts w:cs="Wingdings"/>
    </w:rPr>
  </w:style>
  <w:style w:type="character" w:customStyle="1" w:styleId="ListLabel366">
    <w:name w:val="ListLabel 366"/>
    <w:qFormat/>
    <w:rPr>
      <w:rFonts w:cs="Symbol"/>
    </w:rPr>
  </w:style>
  <w:style w:type="character" w:customStyle="1" w:styleId="ListLabel367">
    <w:name w:val="ListLabel 367"/>
    <w:qFormat/>
    <w:rPr>
      <w:rFonts w:cs="Courier New"/>
      <w:color w:val="00000A"/>
      <w:sz w:val="24"/>
    </w:rPr>
  </w:style>
  <w:style w:type="character" w:customStyle="1" w:styleId="ListLabel368">
    <w:name w:val="ListLabel 368"/>
    <w:qFormat/>
    <w:rPr>
      <w:rFonts w:cs="Wingdings"/>
    </w:rPr>
  </w:style>
  <w:style w:type="character" w:customStyle="1" w:styleId="ListLabel369">
    <w:name w:val="ListLabel 369"/>
    <w:qFormat/>
    <w:rPr>
      <w:rFonts w:ascii="Times New Roman" w:eastAsia="SimSun" w:hAnsi="Times New Roman"/>
      <w:sz w:val="24"/>
    </w:rPr>
  </w:style>
  <w:style w:type="character" w:customStyle="1" w:styleId="ListLabel370">
    <w:name w:val="ListLabel 370"/>
    <w:qFormat/>
    <w:rPr>
      <w:rFonts w:eastAsia="SimSun"/>
    </w:rPr>
  </w:style>
  <w:style w:type="character" w:customStyle="1" w:styleId="ListLabel371">
    <w:name w:val="ListLabel 371"/>
    <w:qFormat/>
    <w:rPr>
      <w:rFonts w:eastAsia="SimSun"/>
    </w:rPr>
  </w:style>
  <w:style w:type="character" w:customStyle="1" w:styleId="ListLabel372">
    <w:name w:val="ListLabel 372"/>
    <w:qFormat/>
    <w:rPr>
      <w:rFonts w:eastAsia="SimSun"/>
    </w:rPr>
  </w:style>
  <w:style w:type="character" w:customStyle="1" w:styleId="ListLabel373">
    <w:name w:val="ListLabel 373"/>
    <w:qFormat/>
    <w:rPr>
      <w:rFonts w:eastAsia="SimSun"/>
    </w:rPr>
  </w:style>
  <w:style w:type="character" w:customStyle="1" w:styleId="ListLabel374">
    <w:name w:val="ListLabel 374"/>
    <w:qFormat/>
    <w:rPr>
      <w:rFonts w:eastAsia="SimSun"/>
    </w:rPr>
  </w:style>
  <w:style w:type="character" w:customStyle="1" w:styleId="ListLabel375">
    <w:name w:val="ListLabel 375"/>
    <w:qFormat/>
    <w:rPr>
      <w:rFonts w:eastAsia="SimSun"/>
    </w:rPr>
  </w:style>
  <w:style w:type="character" w:customStyle="1" w:styleId="ListLabel376">
    <w:name w:val="ListLabel 376"/>
    <w:qFormat/>
    <w:rPr>
      <w:rFonts w:eastAsia="SimSun"/>
    </w:rPr>
  </w:style>
  <w:style w:type="character" w:customStyle="1" w:styleId="ListLabel377">
    <w:name w:val="ListLabel 377"/>
    <w:qFormat/>
    <w:rPr>
      <w:rFonts w:eastAsia="SimSun"/>
    </w:rPr>
  </w:style>
  <w:style w:type="character" w:customStyle="1" w:styleId="ListLabel378">
    <w:name w:val="ListLabel 378"/>
    <w:qFormat/>
    <w:rPr>
      <w:rFonts w:ascii="Times New Roman" w:eastAsia="SimSun" w:hAnsi="Times New Roman"/>
      <w:sz w:val="24"/>
    </w:rPr>
  </w:style>
  <w:style w:type="character" w:customStyle="1" w:styleId="ListLabel379">
    <w:name w:val="ListLabel 379"/>
    <w:qFormat/>
    <w:rPr>
      <w:rFonts w:ascii="Times New Roman" w:hAnsi="Times New Roman" w:cs="Times New Roman"/>
      <w:sz w:val="24"/>
    </w:rPr>
  </w:style>
  <w:style w:type="character" w:customStyle="1" w:styleId="ListLabel380">
    <w:name w:val="ListLabel 380"/>
    <w:qFormat/>
    <w:rPr>
      <w:rFonts w:cs="Times New Roman"/>
    </w:rPr>
  </w:style>
  <w:style w:type="character" w:customStyle="1" w:styleId="ListLabel381">
    <w:name w:val="ListLabel 381"/>
    <w:qFormat/>
    <w:rPr>
      <w:rFonts w:cs="Times New Roman"/>
    </w:rPr>
  </w:style>
  <w:style w:type="character" w:customStyle="1" w:styleId="ListLabel382">
    <w:name w:val="ListLabel 382"/>
    <w:qFormat/>
    <w:rPr>
      <w:rFonts w:cs="Times New Roman"/>
    </w:rPr>
  </w:style>
  <w:style w:type="character" w:customStyle="1" w:styleId="ListLabel383">
    <w:name w:val="ListLabel 383"/>
    <w:qFormat/>
    <w:rPr>
      <w:rFonts w:cs="Times New Roman"/>
    </w:rPr>
  </w:style>
  <w:style w:type="character" w:customStyle="1" w:styleId="ListLabel384">
    <w:name w:val="ListLabel 384"/>
    <w:qFormat/>
    <w:rPr>
      <w:rFonts w:cs="Times New Roman"/>
    </w:rPr>
  </w:style>
  <w:style w:type="character" w:customStyle="1" w:styleId="ListLabel385">
    <w:name w:val="ListLabel 385"/>
    <w:qFormat/>
    <w:rPr>
      <w:rFonts w:cs="Times New Roman"/>
    </w:rPr>
  </w:style>
  <w:style w:type="character" w:customStyle="1" w:styleId="ListLabel386">
    <w:name w:val="ListLabel 386"/>
    <w:qFormat/>
    <w:rPr>
      <w:rFonts w:cs="Times New Roman"/>
    </w:rPr>
  </w:style>
  <w:style w:type="character" w:customStyle="1" w:styleId="ListLabel387">
    <w:name w:val="ListLabel 387"/>
    <w:qFormat/>
    <w:rPr>
      <w:rFonts w:cs="Times New Roman"/>
    </w:rPr>
  </w:style>
  <w:style w:type="character" w:customStyle="1" w:styleId="ListLabel388">
    <w:name w:val="ListLabel 388"/>
    <w:qFormat/>
    <w:rPr>
      <w:rFonts w:ascii="Calibri" w:hAnsi="Calibri" w:cs="Times New Roman"/>
      <w:sz w:val="24"/>
    </w:rPr>
  </w:style>
  <w:style w:type="character" w:customStyle="1" w:styleId="ListLabel389">
    <w:name w:val="ListLabel 389"/>
    <w:qFormat/>
    <w:rPr>
      <w:rFonts w:cs="Courier New"/>
    </w:rPr>
  </w:style>
  <w:style w:type="character" w:customStyle="1" w:styleId="ListLabel390">
    <w:name w:val="ListLabel 390"/>
    <w:qFormat/>
    <w:rPr>
      <w:rFonts w:cs="Wingdings"/>
    </w:rPr>
  </w:style>
  <w:style w:type="character" w:customStyle="1" w:styleId="ListLabel391">
    <w:name w:val="ListLabel 391"/>
    <w:qFormat/>
    <w:rPr>
      <w:rFonts w:cs="Symbol"/>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cs="Symbol"/>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ascii="Times New Roman" w:eastAsia="SimSun" w:hAnsi="Times New Roman" w:cs="Times New Roman"/>
      <w:sz w:val="24"/>
    </w:rPr>
  </w:style>
  <w:style w:type="character" w:customStyle="1" w:styleId="ListLabel398">
    <w:name w:val="ListLabel 398"/>
    <w:qFormat/>
    <w:rPr>
      <w:rFonts w:ascii="Times New Roman" w:eastAsia="SimSun" w:hAnsi="Times New Roman"/>
      <w:sz w:val="24"/>
    </w:rPr>
  </w:style>
  <w:style w:type="character" w:customStyle="1" w:styleId="ListLabel399">
    <w:name w:val="ListLabel 399"/>
    <w:qFormat/>
    <w:rPr>
      <w:rFonts w:ascii="Times New Roman" w:eastAsia="SimSun" w:hAnsi="Times New Roman"/>
      <w:sz w:val="24"/>
    </w:rPr>
  </w:style>
  <w:style w:type="character" w:customStyle="1" w:styleId="ListLabel400">
    <w:name w:val="ListLabel 400"/>
    <w:qFormat/>
    <w:rPr>
      <w:rFonts w:eastAsia="SimSun"/>
    </w:rPr>
  </w:style>
  <w:style w:type="character" w:customStyle="1" w:styleId="ListLabel401">
    <w:name w:val="ListLabel 401"/>
    <w:qFormat/>
    <w:rPr>
      <w:rFonts w:eastAsia="SimSun"/>
    </w:rPr>
  </w:style>
  <w:style w:type="character" w:customStyle="1" w:styleId="ListLabel402">
    <w:name w:val="ListLabel 402"/>
    <w:qFormat/>
    <w:rPr>
      <w:rFonts w:eastAsia="SimSun"/>
    </w:rPr>
  </w:style>
  <w:style w:type="character" w:customStyle="1" w:styleId="ListLabel403">
    <w:name w:val="ListLabel 403"/>
    <w:qFormat/>
    <w:rPr>
      <w:rFonts w:eastAsia="SimSun"/>
    </w:rPr>
  </w:style>
  <w:style w:type="character" w:customStyle="1" w:styleId="ListLabel404">
    <w:name w:val="ListLabel 404"/>
    <w:qFormat/>
    <w:rPr>
      <w:rFonts w:eastAsia="SimSun"/>
    </w:rPr>
  </w:style>
  <w:style w:type="character" w:customStyle="1" w:styleId="ListLabel405">
    <w:name w:val="ListLabel 405"/>
    <w:qFormat/>
    <w:rPr>
      <w:rFonts w:eastAsia="SimSun"/>
    </w:rPr>
  </w:style>
  <w:style w:type="character" w:customStyle="1" w:styleId="ListLabel406">
    <w:name w:val="ListLabel 406"/>
    <w:qFormat/>
    <w:rPr>
      <w:rFonts w:eastAsia="SimSun"/>
    </w:rPr>
  </w:style>
  <w:style w:type="character" w:customStyle="1" w:styleId="ListLabel407">
    <w:name w:val="ListLabel 407"/>
    <w:qFormat/>
    <w:rPr>
      <w:rFonts w:eastAsia="SimSun"/>
    </w:rPr>
  </w:style>
  <w:style w:type="character" w:customStyle="1" w:styleId="ListLabel408">
    <w:name w:val="ListLabel 408"/>
    <w:qFormat/>
    <w:rPr>
      <w:rFonts w:eastAsia="SimSun"/>
    </w:rPr>
  </w:style>
  <w:style w:type="character" w:customStyle="1" w:styleId="ListLabel409">
    <w:name w:val="ListLabel 409"/>
    <w:qFormat/>
    <w:rPr>
      <w:rFonts w:eastAsia="SimSun"/>
    </w:rPr>
  </w:style>
  <w:style w:type="character" w:customStyle="1" w:styleId="ListLabel410">
    <w:name w:val="ListLabel 410"/>
    <w:qFormat/>
    <w:rPr>
      <w:rFonts w:eastAsia="SimSun"/>
    </w:rPr>
  </w:style>
  <w:style w:type="character" w:customStyle="1" w:styleId="ListLabel411">
    <w:name w:val="ListLabel 411"/>
    <w:qFormat/>
    <w:rPr>
      <w:rFonts w:eastAsia="SimSun"/>
    </w:rPr>
  </w:style>
  <w:style w:type="character" w:customStyle="1" w:styleId="ListLabel412">
    <w:name w:val="ListLabel 412"/>
    <w:qFormat/>
    <w:rPr>
      <w:rFonts w:eastAsia="SimSun"/>
    </w:rPr>
  </w:style>
  <w:style w:type="character" w:customStyle="1" w:styleId="ListLabel413">
    <w:name w:val="ListLabel 413"/>
    <w:qFormat/>
    <w:rPr>
      <w:rFonts w:eastAsia="SimSun"/>
    </w:rPr>
  </w:style>
  <w:style w:type="character" w:customStyle="1" w:styleId="ListLabel414">
    <w:name w:val="ListLabel 414"/>
    <w:qFormat/>
    <w:rPr>
      <w:rFonts w:eastAsia="SimSun"/>
    </w:rPr>
  </w:style>
  <w:style w:type="character" w:customStyle="1" w:styleId="ListLabel415">
    <w:name w:val="ListLabel 415"/>
    <w:qFormat/>
    <w:rPr>
      <w:rFonts w:eastAsia="SimSun"/>
    </w:rPr>
  </w:style>
  <w:style w:type="character" w:customStyle="1" w:styleId="ListLabel416">
    <w:name w:val="ListLabel 416"/>
    <w:qFormat/>
    <w:rPr>
      <w:rFonts w:eastAsia="SimSun"/>
    </w:rPr>
  </w:style>
  <w:style w:type="character" w:customStyle="1" w:styleId="ListLabel417">
    <w:name w:val="ListLabel 417"/>
    <w:qFormat/>
    <w:rPr>
      <w:rFonts w:eastAsia="SimSun"/>
    </w:rPr>
  </w:style>
  <w:style w:type="character" w:customStyle="1" w:styleId="ListLabel418">
    <w:name w:val="ListLabel 418"/>
    <w:qFormat/>
    <w:rPr>
      <w:rFonts w:eastAsia="SimSun"/>
    </w:rPr>
  </w:style>
  <w:style w:type="character" w:customStyle="1" w:styleId="ListLabel419">
    <w:name w:val="ListLabel 419"/>
    <w:qFormat/>
    <w:rPr>
      <w:rFonts w:eastAsia="SimSun"/>
    </w:rPr>
  </w:style>
  <w:style w:type="character" w:customStyle="1" w:styleId="ListLabel420">
    <w:name w:val="ListLabel 420"/>
    <w:qFormat/>
    <w:rPr>
      <w:rFonts w:eastAsia="SimSun"/>
    </w:rPr>
  </w:style>
  <w:style w:type="character" w:customStyle="1" w:styleId="ListLabel421">
    <w:name w:val="ListLabel 421"/>
    <w:qFormat/>
    <w:rPr>
      <w:rFonts w:eastAsia="SimSun"/>
    </w:rPr>
  </w:style>
  <w:style w:type="character" w:customStyle="1" w:styleId="ListLabel422">
    <w:name w:val="ListLabel 422"/>
    <w:qFormat/>
    <w:rPr>
      <w:rFonts w:eastAsia="SimSun"/>
    </w:rPr>
  </w:style>
  <w:style w:type="character" w:customStyle="1" w:styleId="ListLabel423">
    <w:name w:val="ListLabel 423"/>
    <w:qFormat/>
    <w:rPr>
      <w:rFonts w:eastAsia="SimSun"/>
    </w:rPr>
  </w:style>
  <w:style w:type="character" w:customStyle="1" w:styleId="ListLabel424">
    <w:name w:val="ListLabel 424"/>
    <w:qFormat/>
    <w:rPr>
      <w:rFonts w:eastAsia="SimSun"/>
    </w:rPr>
  </w:style>
  <w:style w:type="character" w:customStyle="1" w:styleId="ListLabel425">
    <w:name w:val="ListLabel 425"/>
    <w:qFormat/>
    <w:rPr>
      <w:rFonts w:eastAsia="SimSun"/>
    </w:rPr>
  </w:style>
  <w:style w:type="character" w:customStyle="1" w:styleId="ListLabel426">
    <w:name w:val="ListLabel 426"/>
    <w:qFormat/>
    <w:rPr>
      <w:rFonts w:ascii="Times New Roman" w:hAnsi="Times New Roman" w:cs="Times New Roman"/>
      <w:sz w:val="24"/>
    </w:rPr>
  </w:style>
  <w:style w:type="character" w:customStyle="1" w:styleId="ListLabel427">
    <w:name w:val="ListLabel 427"/>
    <w:qFormat/>
    <w:rPr>
      <w:rFonts w:cs="Courier New"/>
    </w:rPr>
  </w:style>
  <w:style w:type="character" w:customStyle="1" w:styleId="ListLabel428">
    <w:name w:val="ListLabel 428"/>
    <w:qFormat/>
    <w:rPr>
      <w:rFonts w:cs="Wingdings"/>
    </w:rPr>
  </w:style>
  <w:style w:type="character" w:customStyle="1" w:styleId="ListLabel429">
    <w:name w:val="ListLabel 429"/>
    <w:qFormat/>
    <w:rPr>
      <w:rFonts w:cs="Symbol"/>
    </w:rPr>
  </w:style>
  <w:style w:type="character" w:customStyle="1" w:styleId="ListLabel430">
    <w:name w:val="ListLabel 430"/>
    <w:qFormat/>
    <w:rPr>
      <w:rFonts w:cs="Courier New"/>
    </w:rPr>
  </w:style>
  <w:style w:type="character" w:customStyle="1" w:styleId="ListLabel431">
    <w:name w:val="ListLabel 431"/>
    <w:qFormat/>
    <w:rPr>
      <w:rFonts w:cs="Wingdings"/>
    </w:rPr>
  </w:style>
  <w:style w:type="character" w:customStyle="1" w:styleId="ListLabel432">
    <w:name w:val="ListLabel 432"/>
    <w:qFormat/>
    <w:rPr>
      <w:rFonts w:cs="Symbol"/>
    </w:rPr>
  </w:style>
  <w:style w:type="character" w:customStyle="1" w:styleId="ListLabel433">
    <w:name w:val="ListLabel 433"/>
    <w:qFormat/>
    <w:rPr>
      <w:rFonts w:cs="Courier New"/>
    </w:rPr>
  </w:style>
  <w:style w:type="character" w:customStyle="1" w:styleId="ListLabel434">
    <w:name w:val="ListLabel 434"/>
    <w:qFormat/>
    <w:rPr>
      <w:rFonts w:cs="Wingdings"/>
    </w:rPr>
  </w:style>
  <w:style w:type="character" w:customStyle="1" w:styleId="ListLabel435">
    <w:name w:val="ListLabel 435"/>
    <w:qFormat/>
    <w:rPr>
      <w:rFonts w:ascii="Times New Roman" w:eastAsia="SimSun" w:hAnsi="Times New Roman"/>
      <w:b/>
      <w:sz w:val="24"/>
    </w:rPr>
  </w:style>
  <w:style w:type="character" w:customStyle="1" w:styleId="ListLabel436">
    <w:name w:val="ListLabel 436"/>
    <w:qFormat/>
    <w:rPr>
      <w:rFonts w:eastAsia="SimSun"/>
    </w:rPr>
  </w:style>
  <w:style w:type="character" w:customStyle="1" w:styleId="ListLabel437">
    <w:name w:val="ListLabel 437"/>
    <w:qFormat/>
    <w:rPr>
      <w:rFonts w:eastAsia="SimSun"/>
    </w:rPr>
  </w:style>
  <w:style w:type="character" w:customStyle="1" w:styleId="ListLabel438">
    <w:name w:val="ListLabel 438"/>
    <w:qFormat/>
    <w:rPr>
      <w:rFonts w:eastAsia="SimSun"/>
    </w:rPr>
  </w:style>
  <w:style w:type="character" w:customStyle="1" w:styleId="ListLabel439">
    <w:name w:val="ListLabel 439"/>
    <w:qFormat/>
    <w:rPr>
      <w:rFonts w:eastAsia="SimSun"/>
    </w:rPr>
  </w:style>
  <w:style w:type="character" w:customStyle="1" w:styleId="ListLabel440">
    <w:name w:val="ListLabel 440"/>
    <w:qFormat/>
    <w:rPr>
      <w:rFonts w:eastAsia="SimSun"/>
    </w:rPr>
  </w:style>
  <w:style w:type="character" w:customStyle="1" w:styleId="ListLabel441">
    <w:name w:val="ListLabel 441"/>
    <w:qFormat/>
    <w:rPr>
      <w:rFonts w:eastAsia="SimSun"/>
    </w:rPr>
  </w:style>
  <w:style w:type="character" w:customStyle="1" w:styleId="ListLabel442">
    <w:name w:val="ListLabel 442"/>
    <w:qFormat/>
    <w:rPr>
      <w:rFonts w:eastAsia="SimSun"/>
    </w:rPr>
  </w:style>
  <w:style w:type="character" w:customStyle="1" w:styleId="ListLabel443">
    <w:name w:val="ListLabel 443"/>
    <w:qFormat/>
    <w:rPr>
      <w:rFonts w:eastAsia="SimSun"/>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link w:val="BodyTextChar2"/>
    <w:rsid w:val="00174485"/>
    <w:pPr>
      <w:suppressAutoHyphens/>
      <w:spacing w:after="120" w:line="360" w:lineRule="auto"/>
    </w:pPr>
    <w:rPr>
      <w:rFonts w:ascii="Times New Roman" w:eastAsia="SimSun" w:hAnsi="Times New Roman" w:cs="Arial Unicode MS"/>
      <w:sz w:val="24"/>
      <w:szCs w:val="24"/>
      <w:lang w:eastAsia="hi-IN" w:bidi="hi-IN"/>
    </w:rPr>
  </w:style>
  <w:style w:type="paragraph" w:styleId="List">
    <w:name w:val="List"/>
    <w:basedOn w:val="BodyText"/>
    <w:rsid w:val="00174485"/>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berschrift">
    <w:name w:val="Überschrift"/>
    <w:basedOn w:val="Normal"/>
    <w:qFormat/>
    <w:rsid w:val="00174485"/>
    <w:pPr>
      <w:keepNext/>
      <w:suppressAutoHyphens/>
      <w:spacing w:before="240" w:after="120" w:line="360" w:lineRule="auto"/>
    </w:pPr>
    <w:rPr>
      <w:rFonts w:ascii="Arial" w:eastAsia="MS Mincho" w:hAnsi="Arial" w:cs="Arial"/>
      <w:sz w:val="28"/>
      <w:szCs w:val="28"/>
      <w:lang w:eastAsia="hi-IN" w:bidi="hi-IN"/>
    </w:rPr>
  </w:style>
  <w:style w:type="paragraph" w:customStyle="1" w:styleId="Beschriftung1">
    <w:name w:val="Beschriftung1"/>
    <w:basedOn w:val="Normal"/>
    <w:qFormat/>
    <w:rsid w:val="00174485"/>
    <w:pPr>
      <w:suppressLineNumbers/>
      <w:suppressAutoHyphens/>
      <w:spacing w:before="120" w:after="120" w:line="360" w:lineRule="auto"/>
    </w:pPr>
    <w:rPr>
      <w:rFonts w:ascii="Times New Roman" w:eastAsia="SimSun" w:hAnsi="Times New Roman" w:cs="Arial Unicode MS"/>
      <w:i/>
      <w:iCs/>
      <w:sz w:val="24"/>
      <w:szCs w:val="24"/>
      <w:lang w:eastAsia="hi-IN" w:bidi="hi-IN"/>
    </w:rPr>
  </w:style>
  <w:style w:type="paragraph" w:customStyle="1" w:styleId="Verzeichnis">
    <w:name w:val="Verzeichnis"/>
    <w:basedOn w:val="Normal"/>
    <w:qFormat/>
    <w:rsid w:val="00174485"/>
    <w:pPr>
      <w:suppressLineNumbers/>
      <w:suppressAutoHyphens/>
      <w:spacing w:after="0" w:line="360" w:lineRule="auto"/>
    </w:pPr>
    <w:rPr>
      <w:rFonts w:ascii="Times New Roman" w:eastAsia="SimSun" w:hAnsi="Times New Roman" w:cs="Arial Unicode MS"/>
      <w:sz w:val="24"/>
      <w:szCs w:val="24"/>
      <w:lang w:eastAsia="hi-IN" w:bidi="hi-IN"/>
    </w:rPr>
  </w:style>
  <w:style w:type="paragraph" w:customStyle="1" w:styleId="Caption1">
    <w:name w:val="Caption1"/>
    <w:basedOn w:val="Normal"/>
    <w:qFormat/>
    <w:rsid w:val="00174485"/>
    <w:pPr>
      <w:suppressLineNumbers/>
      <w:suppressAutoHyphens/>
      <w:spacing w:before="120" w:after="120" w:line="360" w:lineRule="auto"/>
    </w:pPr>
    <w:rPr>
      <w:rFonts w:ascii="Times New Roman" w:eastAsia="SimSun" w:hAnsi="Times New Roman" w:cs="Arial Unicode MS"/>
      <w:i/>
      <w:iCs/>
      <w:sz w:val="24"/>
      <w:szCs w:val="24"/>
      <w:lang w:eastAsia="hi-IN" w:bidi="hi-IN"/>
    </w:rPr>
  </w:style>
  <w:style w:type="paragraph" w:customStyle="1" w:styleId="BalloonText1">
    <w:name w:val="Balloon Text1"/>
    <w:basedOn w:val="Normal"/>
    <w:qFormat/>
    <w:rsid w:val="00174485"/>
    <w:pPr>
      <w:suppressAutoHyphens/>
      <w:spacing w:after="0" w:line="360" w:lineRule="auto"/>
    </w:pPr>
    <w:rPr>
      <w:rFonts w:ascii="Tahoma" w:eastAsia="SimSun" w:hAnsi="Tahoma" w:cs="Tahoma"/>
      <w:sz w:val="16"/>
      <w:szCs w:val="16"/>
      <w:lang w:eastAsia="hi-IN" w:bidi="hi-IN"/>
    </w:rPr>
  </w:style>
  <w:style w:type="paragraph" w:styleId="Header">
    <w:name w:val="header"/>
    <w:basedOn w:val="Normal"/>
    <w:link w:val="HeaderChar2"/>
    <w:rsid w:val="00174485"/>
    <w:pPr>
      <w:suppressLineNumbers/>
      <w:tabs>
        <w:tab w:val="center" w:pos="4153"/>
        <w:tab w:val="right" w:pos="8306"/>
      </w:tabs>
      <w:suppressAutoHyphens/>
      <w:spacing w:after="0" w:line="360" w:lineRule="auto"/>
    </w:pPr>
    <w:rPr>
      <w:rFonts w:ascii="Times New Roman" w:eastAsia="SimSun" w:hAnsi="Times New Roman" w:cs="Arial Unicode MS"/>
      <w:sz w:val="24"/>
      <w:szCs w:val="24"/>
      <w:lang w:eastAsia="hi-IN" w:bidi="hi-IN"/>
    </w:rPr>
  </w:style>
  <w:style w:type="paragraph" w:styleId="TOC1">
    <w:name w:val="toc 1"/>
    <w:basedOn w:val="Normal"/>
    <w:uiPriority w:val="39"/>
    <w:rsid w:val="00174485"/>
    <w:pPr>
      <w:tabs>
        <w:tab w:val="right" w:leader="dot" w:pos="9638"/>
      </w:tabs>
      <w:suppressAutoHyphens/>
      <w:spacing w:before="120" w:after="120" w:line="360" w:lineRule="auto"/>
    </w:pPr>
    <w:rPr>
      <w:rFonts w:ascii="Times New Roman" w:eastAsia="SimSun" w:hAnsi="Times New Roman" w:cs="Arial Unicode MS"/>
      <w:b/>
      <w:bCs/>
      <w:caps/>
      <w:sz w:val="20"/>
      <w:szCs w:val="20"/>
      <w:lang w:eastAsia="hi-IN" w:bidi="hi-IN"/>
    </w:rPr>
  </w:style>
  <w:style w:type="paragraph" w:customStyle="1" w:styleId="Corpsdetexte21">
    <w:name w:val="Corps de texte 21"/>
    <w:basedOn w:val="Normal"/>
    <w:qFormat/>
    <w:rsid w:val="00174485"/>
    <w:pPr>
      <w:suppressAutoHyphens/>
      <w:spacing w:after="120" w:line="480" w:lineRule="auto"/>
    </w:pPr>
    <w:rPr>
      <w:rFonts w:ascii="Times New Roman" w:eastAsia="SimSun" w:hAnsi="Times New Roman" w:cs="Arial Unicode MS"/>
      <w:sz w:val="24"/>
      <w:szCs w:val="24"/>
      <w:lang w:eastAsia="hi-IN" w:bidi="hi-IN"/>
    </w:rPr>
  </w:style>
  <w:style w:type="paragraph" w:styleId="BodyTextIndent">
    <w:name w:val="Body Text Indent"/>
    <w:basedOn w:val="Normal"/>
    <w:link w:val="BodyTextIndentChar2"/>
    <w:rsid w:val="00174485"/>
    <w:pPr>
      <w:suppressAutoHyphens/>
      <w:spacing w:after="120" w:line="360" w:lineRule="auto"/>
      <w:ind w:left="283"/>
    </w:pPr>
    <w:rPr>
      <w:rFonts w:ascii="Times New Roman" w:eastAsia="SimSun" w:hAnsi="Times New Roman" w:cs="Arial Unicode MS"/>
      <w:sz w:val="24"/>
      <w:szCs w:val="24"/>
      <w:lang w:eastAsia="hi-IN" w:bidi="hi-IN"/>
    </w:rPr>
  </w:style>
  <w:style w:type="paragraph" w:customStyle="1" w:styleId="AnnexHeading">
    <w:name w:val="Annex Heading"/>
    <w:basedOn w:val="Heading1"/>
    <w:qFormat/>
    <w:rsid w:val="00174485"/>
    <w:pPr>
      <w:tabs>
        <w:tab w:val="left" w:pos="567"/>
      </w:tabs>
      <w:spacing w:before="480"/>
      <w:jc w:val="right"/>
    </w:pPr>
  </w:style>
  <w:style w:type="paragraph" w:customStyle="1" w:styleId="CoverPage">
    <w:name w:val="Cover Page"/>
    <w:basedOn w:val="BodyText"/>
    <w:uiPriority w:val="99"/>
    <w:qFormat/>
    <w:rsid w:val="00174485"/>
    <w:pPr>
      <w:tabs>
        <w:tab w:val="left" w:pos="567"/>
      </w:tabs>
      <w:spacing w:before="240" w:after="240" w:line="100" w:lineRule="atLeast"/>
      <w:ind w:left="567" w:hanging="567"/>
      <w:jc w:val="center"/>
    </w:pPr>
    <w:rPr>
      <w:b/>
      <w:bCs/>
    </w:rPr>
  </w:style>
  <w:style w:type="paragraph" w:styleId="Signature">
    <w:name w:val="Signature"/>
    <w:basedOn w:val="Normal"/>
    <w:link w:val="SignatureChar2"/>
    <w:rsid w:val="00174485"/>
    <w:pPr>
      <w:suppressLineNumbers/>
      <w:suppressAutoHyphens/>
      <w:spacing w:after="0" w:line="100" w:lineRule="atLeast"/>
    </w:pPr>
    <w:rPr>
      <w:rFonts w:ascii="Times New Roman" w:eastAsia="SimSun" w:hAnsi="Times New Roman" w:cs="Arial Unicode MS"/>
      <w:sz w:val="24"/>
      <w:szCs w:val="24"/>
      <w:lang w:eastAsia="hi-IN" w:bidi="hi-IN"/>
    </w:rPr>
  </w:style>
  <w:style w:type="paragraph" w:customStyle="1" w:styleId="Comments">
    <w:name w:val="Comments"/>
    <w:basedOn w:val="BodyText"/>
    <w:qFormat/>
    <w:rsid w:val="00174485"/>
    <w:pPr>
      <w:spacing w:before="120" w:after="0" w:line="100" w:lineRule="atLeast"/>
      <w:jc w:val="both"/>
    </w:pPr>
    <w:rPr>
      <w:i/>
      <w:iCs/>
      <w:color w:val="FF0000"/>
    </w:rPr>
  </w:style>
  <w:style w:type="paragraph" w:customStyle="1" w:styleId="Comment">
    <w:name w:val="Comment"/>
    <w:basedOn w:val="Normal"/>
    <w:qFormat/>
    <w:rsid w:val="00174485"/>
    <w:pPr>
      <w:suppressAutoHyphens/>
      <w:spacing w:before="60" w:after="60" w:line="100" w:lineRule="atLeast"/>
    </w:pPr>
    <w:rPr>
      <w:rFonts w:ascii="Arial" w:eastAsia="SimSun" w:hAnsi="Arial" w:cs="Arial"/>
      <w:i/>
      <w:iCs/>
      <w:sz w:val="20"/>
      <w:szCs w:val="20"/>
      <w:u w:val="single"/>
      <w:lang w:eastAsia="hi-IN" w:bidi="hi-IN"/>
    </w:rPr>
  </w:style>
  <w:style w:type="paragraph" w:customStyle="1" w:styleId="Paragraph">
    <w:name w:val="Paragraph"/>
    <w:basedOn w:val="Heading1"/>
    <w:qFormat/>
    <w:rsid w:val="00174485"/>
    <w:pPr>
      <w:tabs>
        <w:tab w:val="left" w:pos="851"/>
        <w:tab w:val="left" w:pos="1418"/>
      </w:tabs>
      <w:spacing w:before="120"/>
      <w:jc w:val="both"/>
    </w:pPr>
    <w:rPr>
      <w:i/>
      <w:iCs w:val="0"/>
    </w:rPr>
  </w:style>
  <w:style w:type="paragraph" w:customStyle="1" w:styleId="ParaNumbered2">
    <w:name w:val="ParaNumbered2"/>
    <w:basedOn w:val="Paragraph"/>
    <w:qFormat/>
    <w:rsid w:val="00174485"/>
  </w:style>
  <w:style w:type="paragraph" w:customStyle="1" w:styleId="Commentaire1">
    <w:name w:val="Commentaire1"/>
    <w:basedOn w:val="Normal"/>
    <w:qFormat/>
    <w:rsid w:val="00174485"/>
    <w:pPr>
      <w:suppressAutoHyphens/>
      <w:spacing w:after="0" w:line="360" w:lineRule="auto"/>
    </w:pPr>
    <w:rPr>
      <w:rFonts w:ascii="Times New Roman" w:eastAsia="SimSun" w:hAnsi="Times New Roman" w:cs="Arial Unicode MS"/>
      <w:sz w:val="20"/>
      <w:szCs w:val="20"/>
      <w:lang w:eastAsia="hi-IN" w:bidi="hi-IN"/>
    </w:rPr>
  </w:style>
  <w:style w:type="paragraph" w:customStyle="1" w:styleId="CommentSubject1">
    <w:name w:val="Comment Subject1"/>
    <w:basedOn w:val="Commentaire1"/>
    <w:qFormat/>
    <w:rsid w:val="00174485"/>
    <w:rPr>
      <w:b/>
      <w:bCs/>
    </w:rPr>
  </w:style>
  <w:style w:type="paragraph" w:customStyle="1" w:styleId="Textedebulles1">
    <w:name w:val="Texte de bulles1"/>
    <w:basedOn w:val="Normal"/>
    <w:qFormat/>
    <w:rsid w:val="00174485"/>
    <w:pPr>
      <w:suppressAutoHyphens/>
      <w:spacing w:after="0" w:line="360" w:lineRule="auto"/>
    </w:pPr>
    <w:rPr>
      <w:rFonts w:ascii="Tahoma" w:eastAsia="SimSun" w:hAnsi="Tahoma" w:cs="Tahoma"/>
      <w:sz w:val="16"/>
      <w:szCs w:val="16"/>
      <w:lang w:eastAsia="hi-IN" w:bidi="hi-IN"/>
    </w:rPr>
  </w:style>
  <w:style w:type="paragraph" w:customStyle="1" w:styleId="FootnoteText1">
    <w:name w:val="Footnote Text1"/>
    <w:basedOn w:val="Normal"/>
    <w:qFormat/>
    <w:rsid w:val="00174485"/>
    <w:pPr>
      <w:suppressAutoHyphens/>
      <w:spacing w:before="120" w:after="120" w:line="360" w:lineRule="auto"/>
      <w:jc w:val="both"/>
    </w:pPr>
    <w:rPr>
      <w:rFonts w:ascii="Times New Roman" w:eastAsia="SimSun" w:hAnsi="Times New Roman" w:cs="Arial Unicode MS"/>
      <w:sz w:val="20"/>
      <w:szCs w:val="20"/>
      <w:lang w:eastAsia="hi-IN" w:bidi="hi-IN"/>
    </w:rPr>
  </w:style>
  <w:style w:type="paragraph" w:customStyle="1" w:styleId="SubHeadLine">
    <w:name w:val="SubHeadLine"/>
    <w:basedOn w:val="Normal"/>
    <w:qFormat/>
    <w:rsid w:val="00174485"/>
    <w:pPr>
      <w:keepNext/>
      <w:suppressAutoHyphens/>
      <w:spacing w:before="360" w:after="240" w:line="360" w:lineRule="auto"/>
      <w:jc w:val="both"/>
    </w:pPr>
    <w:rPr>
      <w:rFonts w:ascii="Times New Roman" w:eastAsia="SimSun" w:hAnsi="Times New Roman" w:cs="Arial Unicode MS"/>
      <w:sz w:val="24"/>
      <w:szCs w:val="24"/>
      <w:u w:val="single"/>
      <w:lang w:eastAsia="hi-IN" w:bidi="hi-IN"/>
    </w:rPr>
  </w:style>
  <w:style w:type="paragraph" w:customStyle="1" w:styleId="Retraitcorpset1relig1">
    <w:name w:val="Retrait corps et 1re lig.1"/>
    <w:basedOn w:val="BodyTextIndent"/>
    <w:qFormat/>
    <w:rsid w:val="00174485"/>
    <w:pPr>
      <w:ind w:firstLine="210"/>
    </w:pPr>
  </w:style>
  <w:style w:type="paragraph" w:customStyle="1" w:styleId="Heading1WONumber">
    <w:name w:val="Heading 1 W/O Number"/>
    <w:basedOn w:val="Heading1"/>
    <w:qFormat/>
    <w:rsid w:val="00174485"/>
    <w:pPr>
      <w:tabs>
        <w:tab w:val="left" w:pos="1418"/>
      </w:tabs>
      <w:spacing w:before="480"/>
    </w:pPr>
    <w:rPr>
      <w:rFonts w:cs="Times New Roman Bold"/>
      <w:b w:val="0"/>
      <w:bCs w:val="0"/>
      <w:i/>
      <w:iCs w:val="0"/>
    </w:rPr>
  </w:style>
  <w:style w:type="paragraph" w:customStyle="1" w:styleId="SummDescription">
    <w:name w:val="Summ Description"/>
    <w:basedOn w:val="Normal"/>
    <w:qFormat/>
    <w:rsid w:val="00174485"/>
    <w:pPr>
      <w:suppressAutoHyphens/>
      <w:spacing w:before="120" w:after="120" w:line="100" w:lineRule="atLeast"/>
    </w:pPr>
    <w:rPr>
      <w:rFonts w:ascii="Arial" w:eastAsia="SimSun" w:hAnsi="Arial" w:cs="Arial"/>
      <w:sz w:val="24"/>
      <w:szCs w:val="24"/>
      <w:lang w:eastAsia="hi-IN" w:bidi="hi-IN"/>
    </w:rPr>
  </w:style>
  <w:style w:type="paragraph" w:customStyle="1" w:styleId="TextBoxNormal">
    <w:name w:val="TextBoxNormal"/>
    <w:basedOn w:val="Normal"/>
    <w:qFormat/>
    <w:rsid w:val="00174485"/>
    <w:pPr>
      <w:suppressAutoHyphens/>
      <w:spacing w:after="0" w:line="100" w:lineRule="atLeast"/>
    </w:pPr>
    <w:rPr>
      <w:rFonts w:ascii="Arial Narrow" w:eastAsia="SimSun" w:hAnsi="Arial Narrow" w:cs="Arial Narrow"/>
      <w:sz w:val="19"/>
      <w:szCs w:val="19"/>
      <w:lang w:eastAsia="hi-IN" w:bidi="hi-IN"/>
    </w:rPr>
  </w:style>
  <w:style w:type="paragraph" w:styleId="TOC2">
    <w:name w:val="toc 2"/>
    <w:basedOn w:val="Normal"/>
    <w:uiPriority w:val="39"/>
    <w:rsid w:val="00174485"/>
    <w:pPr>
      <w:tabs>
        <w:tab w:val="right" w:leader="dot" w:pos="9355"/>
      </w:tabs>
      <w:suppressAutoHyphens/>
      <w:spacing w:after="0" w:line="360" w:lineRule="auto"/>
      <w:ind w:left="240"/>
    </w:pPr>
    <w:rPr>
      <w:rFonts w:ascii="Times New Roman" w:eastAsia="SimSun" w:hAnsi="Times New Roman" w:cs="Arial Unicode MS"/>
      <w:smallCaps/>
      <w:sz w:val="20"/>
      <w:szCs w:val="20"/>
      <w:lang w:eastAsia="hi-IN" w:bidi="hi-IN"/>
    </w:rPr>
  </w:style>
  <w:style w:type="paragraph" w:styleId="TOC3">
    <w:name w:val="toc 3"/>
    <w:basedOn w:val="Normal"/>
    <w:uiPriority w:val="39"/>
    <w:rsid w:val="00174485"/>
    <w:pPr>
      <w:tabs>
        <w:tab w:val="right" w:leader="dot" w:pos="9072"/>
      </w:tabs>
      <w:suppressAutoHyphens/>
      <w:spacing w:after="0" w:line="360" w:lineRule="auto"/>
      <w:ind w:left="480"/>
    </w:pPr>
    <w:rPr>
      <w:rFonts w:ascii="Times New Roman" w:eastAsia="SimSun" w:hAnsi="Times New Roman" w:cs="Arial Unicode MS"/>
      <w:i/>
      <w:iCs/>
      <w:sz w:val="20"/>
      <w:szCs w:val="20"/>
      <w:lang w:eastAsia="hi-IN" w:bidi="hi-IN"/>
    </w:rPr>
  </w:style>
  <w:style w:type="paragraph" w:styleId="TOC4">
    <w:name w:val="toc 4"/>
    <w:basedOn w:val="Normal"/>
    <w:uiPriority w:val="39"/>
    <w:rsid w:val="00174485"/>
    <w:pPr>
      <w:tabs>
        <w:tab w:val="right" w:leader="dot" w:pos="8789"/>
      </w:tabs>
      <w:suppressAutoHyphens/>
      <w:spacing w:after="0" w:line="360" w:lineRule="auto"/>
      <w:ind w:left="720"/>
    </w:pPr>
    <w:rPr>
      <w:rFonts w:ascii="Times New Roman" w:eastAsia="SimSun" w:hAnsi="Times New Roman" w:cs="Arial Unicode MS"/>
      <w:sz w:val="18"/>
      <w:szCs w:val="18"/>
      <w:lang w:eastAsia="hi-IN" w:bidi="hi-IN"/>
    </w:rPr>
  </w:style>
  <w:style w:type="paragraph" w:styleId="TOC5">
    <w:name w:val="toc 5"/>
    <w:basedOn w:val="Normal"/>
    <w:uiPriority w:val="39"/>
    <w:rsid w:val="00174485"/>
    <w:pPr>
      <w:tabs>
        <w:tab w:val="right" w:leader="dot" w:pos="8506"/>
      </w:tabs>
      <w:suppressAutoHyphens/>
      <w:spacing w:after="0" w:line="360" w:lineRule="auto"/>
      <w:ind w:left="960"/>
    </w:pPr>
    <w:rPr>
      <w:rFonts w:ascii="Times New Roman" w:eastAsia="SimSun" w:hAnsi="Times New Roman" w:cs="Arial Unicode MS"/>
      <w:sz w:val="18"/>
      <w:szCs w:val="18"/>
      <w:lang w:eastAsia="hi-IN" w:bidi="hi-IN"/>
    </w:rPr>
  </w:style>
  <w:style w:type="paragraph" w:styleId="TOC6">
    <w:name w:val="toc 6"/>
    <w:basedOn w:val="Normal"/>
    <w:uiPriority w:val="39"/>
    <w:rsid w:val="00174485"/>
    <w:pPr>
      <w:tabs>
        <w:tab w:val="right" w:leader="dot" w:pos="8223"/>
      </w:tabs>
      <w:suppressAutoHyphens/>
      <w:spacing w:after="0" w:line="360" w:lineRule="auto"/>
      <w:ind w:left="1200"/>
    </w:pPr>
    <w:rPr>
      <w:rFonts w:ascii="Times New Roman" w:eastAsia="SimSun" w:hAnsi="Times New Roman" w:cs="Arial Unicode MS"/>
      <w:sz w:val="18"/>
      <w:szCs w:val="18"/>
      <w:lang w:eastAsia="hi-IN" w:bidi="hi-IN"/>
    </w:rPr>
  </w:style>
  <w:style w:type="paragraph" w:styleId="TOC7">
    <w:name w:val="toc 7"/>
    <w:basedOn w:val="Normal"/>
    <w:uiPriority w:val="39"/>
    <w:rsid w:val="00174485"/>
    <w:pPr>
      <w:tabs>
        <w:tab w:val="right" w:leader="dot" w:pos="7940"/>
      </w:tabs>
      <w:suppressAutoHyphens/>
      <w:spacing w:after="0" w:line="360" w:lineRule="auto"/>
      <w:ind w:left="1440"/>
    </w:pPr>
    <w:rPr>
      <w:rFonts w:ascii="Times New Roman" w:eastAsia="SimSun" w:hAnsi="Times New Roman" w:cs="Arial Unicode MS"/>
      <w:sz w:val="18"/>
      <w:szCs w:val="18"/>
      <w:lang w:eastAsia="hi-IN" w:bidi="hi-IN"/>
    </w:rPr>
  </w:style>
  <w:style w:type="paragraph" w:styleId="TOC8">
    <w:name w:val="toc 8"/>
    <w:basedOn w:val="Normal"/>
    <w:uiPriority w:val="39"/>
    <w:rsid w:val="00174485"/>
    <w:pPr>
      <w:tabs>
        <w:tab w:val="right" w:leader="dot" w:pos="7657"/>
      </w:tabs>
      <w:suppressAutoHyphens/>
      <w:spacing w:after="0" w:line="360" w:lineRule="auto"/>
      <w:ind w:left="1680"/>
    </w:pPr>
    <w:rPr>
      <w:rFonts w:ascii="Times New Roman" w:eastAsia="SimSun" w:hAnsi="Times New Roman" w:cs="Arial Unicode MS"/>
      <w:sz w:val="18"/>
      <w:szCs w:val="18"/>
      <w:lang w:eastAsia="hi-IN" w:bidi="hi-IN"/>
    </w:rPr>
  </w:style>
  <w:style w:type="paragraph" w:styleId="TOC9">
    <w:name w:val="toc 9"/>
    <w:basedOn w:val="Normal"/>
    <w:uiPriority w:val="39"/>
    <w:rsid w:val="00174485"/>
    <w:pPr>
      <w:tabs>
        <w:tab w:val="right" w:leader="dot" w:pos="7374"/>
      </w:tabs>
      <w:suppressAutoHyphens/>
      <w:spacing w:after="0" w:line="360" w:lineRule="auto"/>
      <w:ind w:left="1920"/>
    </w:pPr>
    <w:rPr>
      <w:rFonts w:ascii="Times New Roman" w:eastAsia="SimSun" w:hAnsi="Times New Roman" w:cs="Arial Unicode MS"/>
      <w:sz w:val="18"/>
      <w:szCs w:val="18"/>
      <w:lang w:eastAsia="hi-IN" w:bidi="hi-IN"/>
    </w:rPr>
  </w:style>
  <w:style w:type="paragraph" w:styleId="Footer">
    <w:name w:val="footer"/>
    <w:basedOn w:val="Normal"/>
    <w:link w:val="FooterChar2"/>
    <w:rsid w:val="00174485"/>
    <w:pPr>
      <w:suppressLineNumbers/>
      <w:tabs>
        <w:tab w:val="center" w:pos="4153"/>
        <w:tab w:val="right" w:pos="8306"/>
      </w:tabs>
      <w:suppressAutoHyphens/>
      <w:spacing w:after="0" w:line="360" w:lineRule="auto"/>
    </w:pPr>
    <w:rPr>
      <w:rFonts w:ascii="Times New Roman" w:eastAsia="SimSun" w:hAnsi="Times New Roman" w:cs="Arial Unicode MS"/>
      <w:sz w:val="24"/>
      <w:szCs w:val="24"/>
      <w:lang w:eastAsia="hi-IN" w:bidi="hi-IN"/>
    </w:rPr>
  </w:style>
  <w:style w:type="paragraph" w:customStyle="1" w:styleId="Objetducommentaire1">
    <w:name w:val="Objet du commentaire1"/>
    <w:basedOn w:val="Commentaire1"/>
    <w:qFormat/>
    <w:rsid w:val="00174485"/>
    <w:rPr>
      <w:b/>
      <w:bCs/>
    </w:rPr>
  </w:style>
  <w:style w:type="paragraph" w:customStyle="1" w:styleId="Bulletlist">
    <w:name w:val="Bullet list"/>
    <w:basedOn w:val="BodyText"/>
    <w:qFormat/>
    <w:rsid w:val="00174485"/>
    <w:pPr>
      <w:tabs>
        <w:tab w:val="left" w:pos="0"/>
      </w:tabs>
      <w:ind w:left="2771" w:hanging="360"/>
      <w:jc w:val="both"/>
    </w:pPr>
    <w:rPr>
      <w:rFonts w:eastAsia="Times New Roman"/>
    </w:rPr>
  </w:style>
  <w:style w:type="paragraph" w:customStyle="1" w:styleId="Inhaltsverzeichnis10">
    <w:name w:val="Inhaltsverzeichnis 10"/>
    <w:basedOn w:val="Verzeichnis"/>
    <w:qFormat/>
    <w:rsid w:val="00174485"/>
    <w:pPr>
      <w:tabs>
        <w:tab w:val="right" w:leader="dot" w:pos="7090"/>
      </w:tabs>
      <w:ind w:left="2547"/>
    </w:pPr>
  </w:style>
  <w:style w:type="paragraph" w:customStyle="1" w:styleId="TabellenInhalt">
    <w:name w:val="Tabellen Inhalt"/>
    <w:basedOn w:val="Normal"/>
    <w:qFormat/>
    <w:rsid w:val="00174485"/>
    <w:pPr>
      <w:suppressLineNumbers/>
      <w:suppressAutoHyphens/>
      <w:spacing w:after="0" w:line="360" w:lineRule="auto"/>
    </w:pPr>
    <w:rPr>
      <w:rFonts w:ascii="Times New Roman" w:eastAsia="SimSun" w:hAnsi="Times New Roman" w:cs="Arial Unicode MS"/>
      <w:sz w:val="24"/>
      <w:szCs w:val="24"/>
      <w:lang w:eastAsia="hi-IN" w:bidi="hi-IN"/>
    </w:rPr>
  </w:style>
  <w:style w:type="paragraph" w:customStyle="1" w:styleId="Tabellenberschrift">
    <w:name w:val="Tabellen Überschrift"/>
    <w:basedOn w:val="TabellenInhalt"/>
    <w:qFormat/>
    <w:rsid w:val="00174485"/>
    <w:pPr>
      <w:jc w:val="center"/>
    </w:pPr>
    <w:rPr>
      <w:b/>
      <w:bCs/>
    </w:rPr>
  </w:style>
  <w:style w:type="paragraph" w:customStyle="1" w:styleId="CommentText1">
    <w:name w:val="Comment Text1"/>
    <w:basedOn w:val="Normal"/>
    <w:qFormat/>
    <w:rsid w:val="00174485"/>
    <w:pPr>
      <w:suppressAutoHyphens/>
      <w:spacing w:after="0" w:line="360" w:lineRule="auto"/>
    </w:pPr>
    <w:rPr>
      <w:rFonts w:ascii="Times New Roman" w:eastAsia="SimSun" w:hAnsi="Times New Roman" w:cs="Arial Unicode MS"/>
      <w:sz w:val="20"/>
      <w:szCs w:val="20"/>
      <w:lang w:eastAsia="hi-IN" w:bidi="hi-IN"/>
    </w:rPr>
  </w:style>
  <w:style w:type="paragraph" w:customStyle="1" w:styleId="CommentSubject2">
    <w:name w:val="Comment Subject2"/>
    <w:basedOn w:val="CommentText1"/>
    <w:qFormat/>
    <w:rsid w:val="00174485"/>
    <w:rPr>
      <w:b/>
      <w:bCs/>
    </w:rPr>
  </w:style>
  <w:style w:type="paragraph" w:styleId="BalloonText">
    <w:name w:val="Balloon Text"/>
    <w:basedOn w:val="Normal"/>
    <w:link w:val="BalloonTextChar2"/>
    <w:qFormat/>
    <w:rsid w:val="00174485"/>
    <w:pPr>
      <w:suppressAutoHyphens/>
      <w:spacing w:after="0" w:line="100" w:lineRule="atLeast"/>
    </w:pPr>
    <w:rPr>
      <w:rFonts w:ascii="Tahoma" w:eastAsia="SimSun" w:hAnsi="Tahoma" w:cs="Tahoma"/>
      <w:sz w:val="16"/>
      <w:szCs w:val="16"/>
      <w:lang w:eastAsia="hi-IN" w:bidi="hi-IN"/>
    </w:rPr>
  </w:style>
  <w:style w:type="paragraph" w:styleId="ListParagraph">
    <w:name w:val="List Paragraph"/>
    <w:basedOn w:val="Normal"/>
    <w:uiPriority w:val="34"/>
    <w:qFormat/>
    <w:rsid w:val="00174485"/>
    <w:pPr>
      <w:spacing w:after="200" w:line="276" w:lineRule="auto"/>
      <w:ind w:left="708"/>
    </w:pPr>
    <w:rPr>
      <w:rFonts w:ascii="Calibri" w:eastAsia="Times New Roman" w:hAnsi="Calibri" w:cs="Calibri"/>
      <w:lang w:eastAsia="hi-IN" w:bidi="hi-IN"/>
    </w:rPr>
  </w:style>
  <w:style w:type="paragraph" w:customStyle="1" w:styleId="EndnoteText1">
    <w:name w:val="Endnote Text1"/>
    <w:basedOn w:val="Normal"/>
    <w:qFormat/>
    <w:rsid w:val="00174485"/>
    <w:pPr>
      <w:suppressAutoHyphens/>
      <w:spacing w:after="0" w:line="360" w:lineRule="auto"/>
    </w:pPr>
    <w:rPr>
      <w:rFonts w:ascii="Times New Roman" w:eastAsia="SimSun" w:hAnsi="Times New Roman" w:cs="Arial Unicode MS"/>
      <w:sz w:val="20"/>
      <w:szCs w:val="20"/>
      <w:lang w:eastAsia="hi-IN" w:bidi="hi-IN"/>
    </w:rPr>
  </w:style>
  <w:style w:type="paragraph" w:customStyle="1" w:styleId="Default">
    <w:name w:val="Default"/>
    <w:qFormat/>
    <w:rsid w:val="00174485"/>
    <w:pPr>
      <w:suppressAutoHyphens/>
    </w:pPr>
    <w:rPr>
      <w:rFonts w:ascii="Arial" w:eastAsia="Arial Unicode MS" w:hAnsi="Arial" w:cs="Arial"/>
      <w:color w:val="000000"/>
      <w:sz w:val="24"/>
      <w:szCs w:val="24"/>
      <w:lang w:eastAsia="hi-IN" w:bidi="hi-IN"/>
    </w:rPr>
  </w:style>
  <w:style w:type="paragraph" w:customStyle="1" w:styleId="Inhaltsverzeichnisberschrift">
    <w:name w:val="Inhaltsverzeichnis Überschrift"/>
    <w:basedOn w:val="Heading1"/>
    <w:qFormat/>
    <w:rsid w:val="00174485"/>
    <w:pPr>
      <w:keepLines/>
      <w:suppressLineNumbers/>
      <w:suppressAutoHyphens w:val="0"/>
      <w:spacing w:line="252" w:lineRule="auto"/>
    </w:pPr>
    <w:rPr>
      <w:rFonts w:ascii="Cambria" w:eastAsia="MS Gothic" w:hAnsi="Cambria"/>
      <w:b w:val="0"/>
      <w:bCs w:val="0"/>
      <w:iCs w:val="0"/>
      <w:caps w:val="0"/>
      <w:color w:val="365F91"/>
      <w:sz w:val="32"/>
      <w:szCs w:val="32"/>
    </w:rPr>
  </w:style>
  <w:style w:type="paragraph" w:styleId="Revision">
    <w:name w:val="Revision"/>
    <w:qFormat/>
    <w:rsid w:val="00174485"/>
    <w:pPr>
      <w:suppressAutoHyphens/>
    </w:pPr>
    <w:rPr>
      <w:rFonts w:ascii="Times New Roman" w:eastAsia="SimSun" w:hAnsi="Times New Roman" w:cs="Arial Unicode MS"/>
      <w:color w:val="00000A"/>
      <w:sz w:val="24"/>
      <w:szCs w:val="24"/>
      <w:lang w:eastAsia="hi-IN" w:bidi="hi-IN"/>
    </w:rPr>
  </w:style>
  <w:style w:type="paragraph" w:styleId="BodyText2">
    <w:name w:val="Body Text 2"/>
    <w:basedOn w:val="Normal"/>
    <w:link w:val="BodyText2Char2"/>
    <w:qFormat/>
    <w:rsid w:val="00174485"/>
    <w:pPr>
      <w:spacing w:after="120" w:line="480" w:lineRule="auto"/>
    </w:pPr>
    <w:rPr>
      <w:rFonts w:ascii="Times New Roman" w:eastAsia="Times New Roman" w:hAnsi="Times New Roman" w:cs="Arial Unicode MS"/>
      <w:sz w:val="24"/>
      <w:szCs w:val="20"/>
      <w:lang w:eastAsia="hi-IN" w:bidi="hi-IN"/>
    </w:rPr>
  </w:style>
  <w:style w:type="paragraph" w:styleId="NormalWeb">
    <w:name w:val="Normal (Web)"/>
    <w:basedOn w:val="Normal"/>
    <w:uiPriority w:val="99"/>
    <w:qFormat/>
    <w:rsid w:val="00174485"/>
    <w:pPr>
      <w:suppressAutoHyphens/>
      <w:spacing w:after="0" w:line="360" w:lineRule="auto"/>
    </w:pPr>
    <w:rPr>
      <w:rFonts w:ascii="Times New Roman" w:eastAsia="SimSun" w:hAnsi="Times New Roman" w:cs="Arial Unicode MS"/>
      <w:sz w:val="24"/>
      <w:szCs w:val="24"/>
      <w:lang w:eastAsia="hi-IN" w:bidi="hi-IN"/>
    </w:rPr>
  </w:style>
  <w:style w:type="paragraph" w:styleId="CommentText">
    <w:name w:val="annotation text"/>
    <w:basedOn w:val="Normal"/>
    <w:link w:val="CommentTextChar2"/>
    <w:unhideWhenUsed/>
    <w:qFormat/>
    <w:rsid w:val="00174485"/>
    <w:pPr>
      <w:suppressAutoHyphens/>
      <w:spacing w:after="0" w:line="360" w:lineRule="auto"/>
    </w:pPr>
    <w:rPr>
      <w:rFonts w:ascii="Times New Roman" w:eastAsia="SimSun" w:hAnsi="Times New Roman" w:cs="Mangal"/>
      <w:sz w:val="20"/>
      <w:szCs w:val="18"/>
      <w:lang w:eastAsia="hi-IN" w:bidi="hi-IN"/>
    </w:rPr>
  </w:style>
  <w:style w:type="paragraph" w:styleId="CommentSubject">
    <w:name w:val="annotation subject"/>
    <w:basedOn w:val="CommentText"/>
    <w:link w:val="CommentSubjectChar2"/>
    <w:uiPriority w:val="99"/>
    <w:semiHidden/>
    <w:unhideWhenUsed/>
    <w:qFormat/>
    <w:rsid w:val="00174485"/>
    <w:rPr>
      <w:b/>
      <w:bCs/>
    </w:rPr>
  </w:style>
  <w:style w:type="paragraph" w:styleId="FootnoteText">
    <w:name w:val="footnote text"/>
    <w:basedOn w:val="Normal"/>
  </w:style>
  <w:style w:type="paragraph" w:customStyle="1" w:styleId="FrameContents">
    <w:name w:val="Frame Contents"/>
    <w:basedOn w:val="Normal"/>
    <w:qFormat/>
  </w:style>
  <w:style w:type="numbering" w:customStyle="1" w:styleId="Geenlijst1">
    <w:name w:val="Geen lijst1"/>
    <w:uiPriority w:val="99"/>
    <w:semiHidden/>
    <w:unhideWhenUsed/>
    <w:qFormat/>
    <w:rsid w:val="00174485"/>
  </w:style>
  <w:style w:type="numbering" w:customStyle="1" w:styleId="Geenlijst11">
    <w:name w:val="Geen lijst11"/>
    <w:uiPriority w:val="99"/>
    <w:semiHidden/>
    <w:unhideWhenUsed/>
    <w:qFormat/>
    <w:rsid w:val="00174485"/>
  </w:style>
  <w:style w:type="table" w:customStyle="1" w:styleId="TableGrid1">
    <w:name w:val="Table Grid1"/>
    <w:basedOn w:val="TableNormal"/>
    <w:uiPriority w:val="39"/>
    <w:rsid w:val="00174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74485"/>
    <w:rPr>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6BB9"/>
    <w:rPr>
      <w:color w:val="0563C1" w:themeColor="hyperlink"/>
      <w:u w:val="single"/>
    </w:rPr>
  </w:style>
  <w:style w:type="paragraph" w:customStyle="1" w:styleId="mtop">
    <w:name w:val="mtop"/>
    <w:basedOn w:val="Normal"/>
    <w:rsid w:val="00787814"/>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Normal1">
    <w:name w:val="Normal1"/>
    <w:basedOn w:val="Normal"/>
    <w:rsid w:val="00524E6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Heading4Char">
    <w:name w:val="Heading 4 Char"/>
    <w:basedOn w:val="DefaultParagraphFont"/>
    <w:link w:val="Heading4"/>
    <w:uiPriority w:val="9"/>
    <w:semiHidden/>
    <w:rsid w:val="00CE1A2A"/>
    <w:rPr>
      <w:rFonts w:asciiTheme="majorHAnsi" w:eastAsiaTheme="majorEastAsia" w:hAnsiTheme="majorHAnsi" w:cstheme="majorBidi"/>
      <w:i/>
      <w:iCs/>
      <w:color w:val="2F5496" w:themeColor="accent1" w:themeShade="BF"/>
      <w:sz w:val="22"/>
    </w:rPr>
  </w:style>
  <w:style w:type="character" w:customStyle="1" w:styleId="jlqj4b">
    <w:name w:val="jlqj4b"/>
    <w:basedOn w:val="DefaultParagraphFont"/>
    <w:rsid w:val="00186386"/>
  </w:style>
  <w:style w:type="paragraph" w:styleId="TOCHeading">
    <w:name w:val="TOC Heading"/>
    <w:basedOn w:val="Heading1"/>
    <w:next w:val="Normal"/>
    <w:uiPriority w:val="39"/>
    <w:unhideWhenUsed/>
    <w:qFormat/>
    <w:rsid w:val="002E5C8F"/>
    <w:pPr>
      <w:keepLines/>
      <w:suppressAutoHyphens w:val="0"/>
      <w:spacing w:line="259" w:lineRule="auto"/>
      <w:outlineLvl w:val="9"/>
    </w:pPr>
    <w:rPr>
      <w:rFonts w:asciiTheme="majorHAnsi" w:eastAsiaTheme="majorEastAsia" w:hAnsiTheme="majorHAnsi" w:cstheme="majorBidi"/>
      <w:b w:val="0"/>
      <w:bCs w:val="0"/>
      <w:iCs w:val="0"/>
      <w:caps w:val="0"/>
      <w:color w:val="2F5496" w:themeColor="accent1" w:themeShade="BF"/>
      <w:sz w:val="32"/>
      <w:szCs w:val="32"/>
      <w:lang w:eastAsia="en-US" w:bidi="ar-SA"/>
    </w:rPr>
  </w:style>
  <w:style w:type="character" w:styleId="PageNumber">
    <w:name w:val="page number"/>
    <w:basedOn w:val="DefaultParagraphFont"/>
    <w:semiHidden/>
    <w:rsid w:val="00355D2E"/>
  </w:style>
  <w:style w:type="paragraph" w:customStyle="1" w:styleId="virsraksts1">
    <w:name w:val="virsraksts 1"/>
    <w:basedOn w:val="Heading1"/>
    <w:rsid w:val="00690331"/>
    <w:pPr>
      <w:widowControl w:val="0"/>
      <w:suppressAutoHyphens w:val="0"/>
      <w:jc w:val="center"/>
    </w:pPr>
  </w:style>
  <w:style w:type="character" w:styleId="UnresolvedMention">
    <w:name w:val="Unresolved Mention"/>
    <w:basedOn w:val="DefaultParagraphFont"/>
    <w:uiPriority w:val="99"/>
    <w:semiHidden/>
    <w:unhideWhenUsed/>
    <w:rsid w:val="00832C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09403">
      <w:bodyDiv w:val="1"/>
      <w:marLeft w:val="0"/>
      <w:marRight w:val="0"/>
      <w:marTop w:val="0"/>
      <w:marBottom w:val="0"/>
      <w:divBdr>
        <w:top w:val="none" w:sz="0" w:space="0" w:color="auto"/>
        <w:left w:val="none" w:sz="0" w:space="0" w:color="auto"/>
        <w:bottom w:val="none" w:sz="0" w:space="0" w:color="auto"/>
        <w:right w:val="none" w:sz="0" w:space="0" w:color="auto"/>
      </w:divBdr>
    </w:div>
    <w:div w:id="423114461">
      <w:bodyDiv w:val="1"/>
      <w:marLeft w:val="0"/>
      <w:marRight w:val="0"/>
      <w:marTop w:val="0"/>
      <w:marBottom w:val="0"/>
      <w:divBdr>
        <w:top w:val="none" w:sz="0" w:space="0" w:color="auto"/>
        <w:left w:val="none" w:sz="0" w:space="0" w:color="auto"/>
        <w:bottom w:val="none" w:sz="0" w:space="0" w:color="auto"/>
        <w:right w:val="none" w:sz="0" w:space="0" w:color="auto"/>
      </w:divBdr>
    </w:div>
    <w:div w:id="663552102">
      <w:bodyDiv w:val="1"/>
      <w:marLeft w:val="0"/>
      <w:marRight w:val="0"/>
      <w:marTop w:val="0"/>
      <w:marBottom w:val="0"/>
      <w:divBdr>
        <w:top w:val="none" w:sz="0" w:space="0" w:color="auto"/>
        <w:left w:val="none" w:sz="0" w:space="0" w:color="auto"/>
        <w:bottom w:val="none" w:sz="0" w:space="0" w:color="auto"/>
        <w:right w:val="none" w:sz="0" w:space="0" w:color="auto"/>
      </w:divBdr>
    </w:div>
    <w:div w:id="882013184">
      <w:bodyDiv w:val="1"/>
      <w:marLeft w:val="0"/>
      <w:marRight w:val="0"/>
      <w:marTop w:val="0"/>
      <w:marBottom w:val="0"/>
      <w:divBdr>
        <w:top w:val="none" w:sz="0" w:space="0" w:color="auto"/>
        <w:left w:val="none" w:sz="0" w:space="0" w:color="auto"/>
        <w:bottom w:val="none" w:sz="0" w:space="0" w:color="auto"/>
        <w:right w:val="none" w:sz="0" w:space="0" w:color="auto"/>
      </w:divBdr>
    </w:div>
    <w:div w:id="915162206">
      <w:bodyDiv w:val="1"/>
      <w:marLeft w:val="0"/>
      <w:marRight w:val="0"/>
      <w:marTop w:val="0"/>
      <w:marBottom w:val="0"/>
      <w:divBdr>
        <w:top w:val="none" w:sz="0" w:space="0" w:color="auto"/>
        <w:left w:val="none" w:sz="0" w:space="0" w:color="auto"/>
        <w:bottom w:val="none" w:sz="0" w:space="0" w:color="auto"/>
        <w:right w:val="none" w:sz="0" w:space="0" w:color="auto"/>
      </w:divBdr>
    </w:div>
    <w:div w:id="968589231">
      <w:bodyDiv w:val="1"/>
      <w:marLeft w:val="0"/>
      <w:marRight w:val="0"/>
      <w:marTop w:val="0"/>
      <w:marBottom w:val="0"/>
      <w:divBdr>
        <w:top w:val="none" w:sz="0" w:space="0" w:color="auto"/>
        <w:left w:val="none" w:sz="0" w:space="0" w:color="auto"/>
        <w:bottom w:val="none" w:sz="0" w:space="0" w:color="auto"/>
        <w:right w:val="none" w:sz="0" w:space="0" w:color="auto"/>
      </w:divBdr>
    </w:div>
    <w:div w:id="1305818779">
      <w:bodyDiv w:val="1"/>
      <w:marLeft w:val="0"/>
      <w:marRight w:val="0"/>
      <w:marTop w:val="0"/>
      <w:marBottom w:val="0"/>
      <w:divBdr>
        <w:top w:val="none" w:sz="0" w:space="0" w:color="auto"/>
        <w:left w:val="none" w:sz="0" w:space="0" w:color="auto"/>
        <w:bottom w:val="none" w:sz="0" w:space="0" w:color="auto"/>
        <w:right w:val="none" w:sz="0" w:space="0" w:color="auto"/>
      </w:divBdr>
    </w:div>
    <w:div w:id="1489902766">
      <w:bodyDiv w:val="1"/>
      <w:marLeft w:val="0"/>
      <w:marRight w:val="0"/>
      <w:marTop w:val="0"/>
      <w:marBottom w:val="0"/>
      <w:divBdr>
        <w:top w:val="none" w:sz="0" w:space="0" w:color="auto"/>
        <w:left w:val="none" w:sz="0" w:space="0" w:color="auto"/>
        <w:bottom w:val="none" w:sz="0" w:space="0" w:color="auto"/>
        <w:right w:val="none" w:sz="0" w:space="0" w:color="auto"/>
      </w:divBdr>
    </w:div>
    <w:div w:id="1712991567">
      <w:bodyDiv w:val="1"/>
      <w:marLeft w:val="0"/>
      <w:marRight w:val="0"/>
      <w:marTop w:val="0"/>
      <w:marBottom w:val="0"/>
      <w:divBdr>
        <w:top w:val="none" w:sz="0" w:space="0" w:color="auto"/>
        <w:left w:val="none" w:sz="0" w:space="0" w:color="auto"/>
        <w:bottom w:val="none" w:sz="0" w:space="0" w:color="auto"/>
        <w:right w:val="none" w:sz="0" w:space="0" w:color="auto"/>
      </w:divBdr>
    </w:div>
    <w:div w:id="1722485459">
      <w:bodyDiv w:val="1"/>
      <w:marLeft w:val="0"/>
      <w:marRight w:val="0"/>
      <w:marTop w:val="0"/>
      <w:marBottom w:val="0"/>
      <w:divBdr>
        <w:top w:val="none" w:sz="0" w:space="0" w:color="auto"/>
        <w:left w:val="none" w:sz="0" w:space="0" w:color="auto"/>
        <w:bottom w:val="none" w:sz="0" w:space="0" w:color="auto"/>
        <w:right w:val="none" w:sz="0" w:space="0" w:color="auto"/>
      </w:divBdr>
    </w:div>
    <w:div w:id="1997680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B36DDF-EA22-4083-BAD2-B00135C80D28}"/>
</file>

<file path=customXml/itemProps2.xml><?xml version="1.0" encoding="utf-8"?>
<ds:datastoreItem xmlns:ds="http://schemas.openxmlformats.org/officeDocument/2006/customXml" ds:itemID="{C8EC173C-384C-40BE-B5B1-F1E2FF863B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9D341E0-B593-475C-8BA5-9B5B74C797FD}">
  <ds:schemaRefs>
    <ds:schemaRef ds:uri="http://schemas.openxmlformats.org/officeDocument/2006/bibliography"/>
  </ds:schemaRefs>
</ds:datastoreItem>
</file>

<file path=customXml/itemProps4.xml><?xml version="1.0" encoding="utf-8"?>
<ds:datastoreItem xmlns:ds="http://schemas.openxmlformats.org/officeDocument/2006/customXml" ds:itemID="{AED5100C-5D50-4400-8582-AABD9F4EBE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30010</Words>
  <Characters>17106</Characters>
  <Application>Microsoft Office Word</Application>
  <DocSecurity>0</DocSecurity>
  <Lines>142</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47022</CharactersWithSpaces>
  <SharedDoc>false</SharedDoc>
  <HLinks>
    <vt:vector size="192" baseType="variant">
      <vt:variant>
        <vt:i4>1179698</vt:i4>
      </vt:variant>
      <vt:variant>
        <vt:i4>188</vt:i4>
      </vt:variant>
      <vt:variant>
        <vt:i4>0</vt:i4>
      </vt:variant>
      <vt:variant>
        <vt:i4>5</vt:i4>
      </vt:variant>
      <vt:variant>
        <vt:lpwstr/>
      </vt:variant>
      <vt:variant>
        <vt:lpwstr>_Toc74563037</vt:lpwstr>
      </vt:variant>
      <vt:variant>
        <vt:i4>1245234</vt:i4>
      </vt:variant>
      <vt:variant>
        <vt:i4>182</vt:i4>
      </vt:variant>
      <vt:variant>
        <vt:i4>0</vt:i4>
      </vt:variant>
      <vt:variant>
        <vt:i4>5</vt:i4>
      </vt:variant>
      <vt:variant>
        <vt:lpwstr/>
      </vt:variant>
      <vt:variant>
        <vt:lpwstr>_Toc74563036</vt:lpwstr>
      </vt:variant>
      <vt:variant>
        <vt:i4>1048626</vt:i4>
      </vt:variant>
      <vt:variant>
        <vt:i4>176</vt:i4>
      </vt:variant>
      <vt:variant>
        <vt:i4>0</vt:i4>
      </vt:variant>
      <vt:variant>
        <vt:i4>5</vt:i4>
      </vt:variant>
      <vt:variant>
        <vt:lpwstr/>
      </vt:variant>
      <vt:variant>
        <vt:lpwstr>_Toc74563035</vt:lpwstr>
      </vt:variant>
      <vt:variant>
        <vt:i4>1114162</vt:i4>
      </vt:variant>
      <vt:variant>
        <vt:i4>170</vt:i4>
      </vt:variant>
      <vt:variant>
        <vt:i4>0</vt:i4>
      </vt:variant>
      <vt:variant>
        <vt:i4>5</vt:i4>
      </vt:variant>
      <vt:variant>
        <vt:lpwstr/>
      </vt:variant>
      <vt:variant>
        <vt:lpwstr>_Toc74563034</vt:lpwstr>
      </vt:variant>
      <vt:variant>
        <vt:i4>1441842</vt:i4>
      </vt:variant>
      <vt:variant>
        <vt:i4>164</vt:i4>
      </vt:variant>
      <vt:variant>
        <vt:i4>0</vt:i4>
      </vt:variant>
      <vt:variant>
        <vt:i4>5</vt:i4>
      </vt:variant>
      <vt:variant>
        <vt:lpwstr/>
      </vt:variant>
      <vt:variant>
        <vt:lpwstr>_Toc74563033</vt:lpwstr>
      </vt:variant>
      <vt:variant>
        <vt:i4>1507378</vt:i4>
      </vt:variant>
      <vt:variant>
        <vt:i4>158</vt:i4>
      </vt:variant>
      <vt:variant>
        <vt:i4>0</vt:i4>
      </vt:variant>
      <vt:variant>
        <vt:i4>5</vt:i4>
      </vt:variant>
      <vt:variant>
        <vt:lpwstr/>
      </vt:variant>
      <vt:variant>
        <vt:lpwstr>_Toc74563032</vt:lpwstr>
      </vt:variant>
      <vt:variant>
        <vt:i4>1310770</vt:i4>
      </vt:variant>
      <vt:variant>
        <vt:i4>152</vt:i4>
      </vt:variant>
      <vt:variant>
        <vt:i4>0</vt:i4>
      </vt:variant>
      <vt:variant>
        <vt:i4>5</vt:i4>
      </vt:variant>
      <vt:variant>
        <vt:lpwstr/>
      </vt:variant>
      <vt:variant>
        <vt:lpwstr>_Toc74563031</vt:lpwstr>
      </vt:variant>
      <vt:variant>
        <vt:i4>1376306</vt:i4>
      </vt:variant>
      <vt:variant>
        <vt:i4>146</vt:i4>
      </vt:variant>
      <vt:variant>
        <vt:i4>0</vt:i4>
      </vt:variant>
      <vt:variant>
        <vt:i4>5</vt:i4>
      </vt:variant>
      <vt:variant>
        <vt:lpwstr/>
      </vt:variant>
      <vt:variant>
        <vt:lpwstr>_Toc74563030</vt:lpwstr>
      </vt:variant>
      <vt:variant>
        <vt:i4>1835059</vt:i4>
      </vt:variant>
      <vt:variant>
        <vt:i4>140</vt:i4>
      </vt:variant>
      <vt:variant>
        <vt:i4>0</vt:i4>
      </vt:variant>
      <vt:variant>
        <vt:i4>5</vt:i4>
      </vt:variant>
      <vt:variant>
        <vt:lpwstr/>
      </vt:variant>
      <vt:variant>
        <vt:lpwstr>_Toc74563029</vt:lpwstr>
      </vt:variant>
      <vt:variant>
        <vt:i4>1900595</vt:i4>
      </vt:variant>
      <vt:variant>
        <vt:i4>134</vt:i4>
      </vt:variant>
      <vt:variant>
        <vt:i4>0</vt:i4>
      </vt:variant>
      <vt:variant>
        <vt:i4>5</vt:i4>
      </vt:variant>
      <vt:variant>
        <vt:lpwstr/>
      </vt:variant>
      <vt:variant>
        <vt:lpwstr>_Toc74563028</vt:lpwstr>
      </vt:variant>
      <vt:variant>
        <vt:i4>1179699</vt:i4>
      </vt:variant>
      <vt:variant>
        <vt:i4>128</vt:i4>
      </vt:variant>
      <vt:variant>
        <vt:i4>0</vt:i4>
      </vt:variant>
      <vt:variant>
        <vt:i4>5</vt:i4>
      </vt:variant>
      <vt:variant>
        <vt:lpwstr/>
      </vt:variant>
      <vt:variant>
        <vt:lpwstr>_Toc74563027</vt:lpwstr>
      </vt:variant>
      <vt:variant>
        <vt:i4>1245235</vt:i4>
      </vt:variant>
      <vt:variant>
        <vt:i4>122</vt:i4>
      </vt:variant>
      <vt:variant>
        <vt:i4>0</vt:i4>
      </vt:variant>
      <vt:variant>
        <vt:i4>5</vt:i4>
      </vt:variant>
      <vt:variant>
        <vt:lpwstr/>
      </vt:variant>
      <vt:variant>
        <vt:lpwstr>_Toc74563026</vt:lpwstr>
      </vt:variant>
      <vt:variant>
        <vt:i4>1048627</vt:i4>
      </vt:variant>
      <vt:variant>
        <vt:i4>116</vt:i4>
      </vt:variant>
      <vt:variant>
        <vt:i4>0</vt:i4>
      </vt:variant>
      <vt:variant>
        <vt:i4>5</vt:i4>
      </vt:variant>
      <vt:variant>
        <vt:lpwstr/>
      </vt:variant>
      <vt:variant>
        <vt:lpwstr>_Toc74563025</vt:lpwstr>
      </vt:variant>
      <vt:variant>
        <vt:i4>1114163</vt:i4>
      </vt:variant>
      <vt:variant>
        <vt:i4>110</vt:i4>
      </vt:variant>
      <vt:variant>
        <vt:i4>0</vt:i4>
      </vt:variant>
      <vt:variant>
        <vt:i4>5</vt:i4>
      </vt:variant>
      <vt:variant>
        <vt:lpwstr/>
      </vt:variant>
      <vt:variant>
        <vt:lpwstr>_Toc74563024</vt:lpwstr>
      </vt:variant>
      <vt:variant>
        <vt:i4>1441843</vt:i4>
      </vt:variant>
      <vt:variant>
        <vt:i4>104</vt:i4>
      </vt:variant>
      <vt:variant>
        <vt:i4>0</vt:i4>
      </vt:variant>
      <vt:variant>
        <vt:i4>5</vt:i4>
      </vt:variant>
      <vt:variant>
        <vt:lpwstr/>
      </vt:variant>
      <vt:variant>
        <vt:lpwstr>_Toc74563023</vt:lpwstr>
      </vt:variant>
      <vt:variant>
        <vt:i4>1507379</vt:i4>
      </vt:variant>
      <vt:variant>
        <vt:i4>98</vt:i4>
      </vt:variant>
      <vt:variant>
        <vt:i4>0</vt:i4>
      </vt:variant>
      <vt:variant>
        <vt:i4>5</vt:i4>
      </vt:variant>
      <vt:variant>
        <vt:lpwstr/>
      </vt:variant>
      <vt:variant>
        <vt:lpwstr>_Toc74563022</vt:lpwstr>
      </vt:variant>
      <vt:variant>
        <vt:i4>1310771</vt:i4>
      </vt:variant>
      <vt:variant>
        <vt:i4>92</vt:i4>
      </vt:variant>
      <vt:variant>
        <vt:i4>0</vt:i4>
      </vt:variant>
      <vt:variant>
        <vt:i4>5</vt:i4>
      </vt:variant>
      <vt:variant>
        <vt:lpwstr/>
      </vt:variant>
      <vt:variant>
        <vt:lpwstr>_Toc74563021</vt:lpwstr>
      </vt:variant>
      <vt:variant>
        <vt:i4>1376307</vt:i4>
      </vt:variant>
      <vt:variant>
        <vt:i4>86</vt:i4>
      </vt:variant>
      <vt:variant>
        <vt:i4>0</vt:i4>
      </vt:variant>
      <vt:variant>
        <vt:i4>5</vt:i4>
      </vt:variant>
      <vt:variant>
        <vt:lpwstr/>
      </vt:variant>
      <vt:variant>
        <vt:lpwstr>_Toc74563020</vt:lpwstr>
      </vt:variant>
      <vt:variant>
        <vt:i4>1835056</vt:i4>
      </vt:variant>
      <vt:variant>
        <vt:i4>80</vt:i4>
      </vt:variant>
      <vt:variant>
        <vt:i4>0</vt:i4>
      </vt:variant>
      <vt:variant>
        <vt:i4>5</vt:i4>
      </vt:variant>
      <vt:variant>
        <vt:lpwstr/>
      </vt:variant>
      <vt:variant>
        <vt:lpwstr>_Toc74563019</vt:lpwstr>
      </vt:variant>
      <vt:variant>
        <vt:i4>1900592</vt:i4>
      </vt:variant>
      <vt:variant>
        <vt:i4>74</vt:i4>
      </vt:variant>
      <vt:variant>
        <vt:i4>0</vt:i4>
      </vt:variant>
      <vt:variant>
        <vt:i4>5</vt:i4>
      </vt:variant>
      <vt:variant>
        <vt:lpwstr/>
      </vt:variant>
      <vt:variant>
        <vt:lpwstr>_Toc74563018</vt:lpwstr>
      </vt:variant>
      <vt:variant>
        <vt:i4>1179696</vt:i4>
      </vt:variant>
      <vt:variant>
        <vt:i4>68</vt:i4>
      </vt:variant>
      <vt:variant>
        <vt:i4>0</vt:i4>
      </vt:variant>
      <vt:variant>
        <vt:i4>5</vt:i4>
      </vt:variant>
      <vt:variant>
        <vt:lpwstr/>
      </vt:variant>
      <vt:variant>
        <vt:lpwstr>_Toc74563017</vt:lpwstr>
      </vt:variant>
      <vt:variant>
        <vt:i4>1245232</vt:i4>
      </vt:variant>
      <vt:variant>
        <vt:i4>62</vt:i4>
      </vt:variant>
      <vt:variant>
        <vt:i4>0</vt:i4>
      </vt:variant>
      <vt:variant>
        <vt:i4>5</vt:i4>
      </vt:variant>
      <vt:variant>
        <vt:lpwstr/>
      </vt:variant>
      <vt:variant>
        <vt:lpwstr>_Toc74563016</vt:lpwstr>
      </vt:variant>
      <vt:variant>
        <vt:i4>1048624</vt:i4>
      </vt:variant>
      <vt:variant>
        <vt:i4>56</vt:i4>
      </vt:variant>
      <vt:variant>
        <vt:i4>0</vt:i4>
      </vt:variant>
      <vt:variant>
        <vt:i4>5</vt:i4>
      </vt:variant>
      <vt:variant>
        <vt:lpwstr/>
      </vt:variant>
      <vt:variant>
        <vt:lpwstr>_Toc74563015</vt:lpwstr>
      </vt:variant>
      <vt:variant>
        <vt:i4>1114160</vt:i4>
      </vt:variant>
      <vt:variant>
        <vt:i4>50</vt:i4>
      </vt:variant>
      <vt:variant>
        <vt:i4>0</vt:i4>
      </vt:variant>
      <vt:variant>
        <vt:i4>5</vt:i4>
      </vt:variant>
      <vt:variant>
        <vt:lpwstr/>
      </vt:variant>
      <vt:variant>
        <vt:lpwstr>_Toc74563014</vt:lpwstr>
      </vt:variant>
      <vt:variant>
        <vt:i4>1441840</vt:i4>
      </vt:variant>
      <vt:variant>
        <vt:i4>44</vt:i4>
      </vt:variant>
      <vt:variant>
        <vt:i4>0</vt:i4>
      </vt:variant>
      <vt:variant>
        <vt:i4>5</vt:i4>
      </vt:variant>
      <vt:variant>
        <vt:lpwstr/>
      </vt:variant>
      <vt:variant>
        <vt:lpwstr>_Toc74563013</vt:lpwstr>
      </vt:variant>
      <vt:variant>
        <vt:i4>1507376</vt:i4>
      </vt:variant>
      <vt:variant>
        <vt:i4>38</vt:i4>
      </vt:variant>
      <vt:variant>
        <vt:i4>0</vt:i4>
      </vt:variant>
      <vt:variant>
        <vt:i4>5</vt:i4>
      </vt:variant>
      <vt:variant>
        <vt:lpwstr/>
      </vt:variant>
      <vt:variant>
        <vt:lpwstr>_Toc74563012</vt:lpwstr>
      </vt:variant>
      <vt:variant>
        <vt:i4>1310768</vt:i4>
      </vt:variant>
      <vt:variant>
        <vt:i4>32</vt:i4>
      </vt:variant>
      <vt:variant>
        <vt:i4>0</vt:i4>
      </vt:variant>
      <vt:variant>
        <vt:i4>5</vt:i4>
      </vt:variant>
      <vt:variant>
        <vt:lpwstr/>
      </vt:variant>
      <vt:variant>
        <vt:lpwstr>_Toc74563011</vt:lpwstr>
      </vt:variant>
      <vt:variant>
        <vt:i4>1376304</vt:i4>
      </vt:variant>
      <vt:variant>
        <vt:i4>26</vt:i4>
      </vt:variant>
      <vt:variant>
        <vt:i4>0</vt:i4>
      </vt:variant>
      <vt:variant>
        <vt:i4>5</vt:i4>
      </vt:variant>
      <vt:variant>
        <vt:lpwstr/>
      </vt:variant>
      <vt:variant>
        <vt:lpwstr>_Toc74563010</vt:lpwstr>
      </vt:variant>
      <vt:variant>
        <vt:i4>1835057</vt:i4>
      </vt:variant>
      <vt:variant>
        <vt:i4>20</vt:i4>
      </vt:variant>
      <vt:variant>
        <vt:i4>0</vt:i4>
      </vt:variant>
      <vt:variant>
        <vt:i4>5</vt:i4>
      </vt:variant>
      <vt:variant>
        <vt:lpwstr/>
      </vt:variant>
      <vt:variant>
        <vt:lpwstr>_Toc74563009</vt:lpwstr>
      </vt:variant>
      <vt:variant>
        <vt:i4>1900593</vt:i4>
      </vt:variant>
      <vt:variant>
        <vt:i4>14</vt:i4>
      </vt:variant>
      <vt:variant>
        <vt:i4>0</vt:i4>
      </vt:variant>
      <vt:variant>
        <vt:i4>5</vt:i4>
      </vt:variant>
      <vt:variant>
        <vt:lpwstr/>
      </vt:variant>
      <vt:variant>
        <vt:lpwstr>_Toc74563008</vt:lpwstr>
      </vt:variant>
      <vt:variant>
        <vt:i4>1179697</vt:i4>
      </vt:variant>
      <vt:variant>
        <vt:i4>8</vt:i4>
      </vt:variant>
      <vt:variant>
        <vt:i4>0</vt:i4>
      </vt:variant>
      <vt:variant>
        <vt:i4>5</vt:i4>
      </vt:variant>
      <vt:variant>
        <vt:lpwstr/>
      </vt:variant>
      <vt:variant>
        <vt:lpwstr>_Toc74563007</vt:lpwstr>
      </vt:variant>
      <vt:variant>
        <vt:i4>1245233</vt:i4>
      </vt:variant>
      <vt:variant>
        <vt:i4>2</vt:i4>
      </vt:variant>
      <vt:variant>
        <vt:i4>0</vt:i4>
      </vt:variant>
      <vt:variant>
        <vt:i4>5</vt:i4>
      </vt:variant>
      <vt:variant>
        <vt:lpwstr/>
      </vt:variant>
      <vt:variant>
        <vt:lpwstr>_Toc74563006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2021-04-13T23:29:00Z</dcterms:created>
  <dcterms:modified xsi:type="dcterms:W3CDTF">2021-08-23T13:20:00Z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